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B4" w:rsidRPr="00AD777C" w:rsidRDefault="008F34B4" w:rsidP="00A21000">
      <w:pPr>
        <w:jc w:val="center"/>
        <w:rPr>
          <w:rFonts w:ascii="Times New Roman" w:eastAsia="Times New Roman" w:hAnsi="Times New Roman" w:cs="Times New Roman"/>
          <w:b/>
          <w:sz w:val="32"/>
          <w:szCs w:val="32"/>
        </w:rPr>
      </w:pPr>
      <w:r w:rsidRPr="00AD777C">
        <w:rPr>
          <w:rFonts w:ascii="Times New Roman" w:eastAsia="Times New Roman" w:hAnsi="Times New Roman" w:cs="Times New Roman"/>
          <w:b/>
          <w:sz w:val="32"/>
          <w:szCs w:val="32"/>
        </w:rPr>
        <w:t>CIUM</w:t>
      </w:r>
      <w:r w:rsidR="005A3F83">
        <w:rPr>
          <w:rFonts w:ascii="Times New Roman" w:eastAsia="Times New Roman" w:hAnsi="Times New Roman" w:cs="Times New Roman"/>
          <w:b/>
          <w:sz w:val="32"/>
          <w:szCs w:val="32"/>
        </w:rPr>
        <w:t>A ÎN CULTURA TRADIȚIONALĂ RROMANI</w:t>
      </w:r>
    </w:p>
    <w:p w:rsidR="00AD777C" w:rsidRDefault="00AD777C" w:rsidP="00A21000">
      <w:pPr>
        <w:jc w:val="right"/>
        <w:rPr>
          <w:rFonts w:ascii="Lucida Calligraphy" w:eastAsia="Times New Roman" w:hAnsi="Lucida Calligraphy" w:cs="Times New Roman"/>
          <w:b/>
          <w:i/>
        </w:rPr>
      </w:pPr>
    </w:p>
    <w:p w:rsidR="00E66AB9" w:rsidRPr="008A1C16" w:rsidRDefault="00E66AB9" w:rsidP="00A21000">
      <w:pPr>
        <w:jc w:val="right"/>
        <w:rPr>
          <w:rFonts w:asciiTheme="majorBidi" w:eastAsia="Times New Roman" w:hAnsiTheme="majorBidi" w:cstheme="majorBidi"/>
          <w:b/>
          <w:iCs/>
        </w:rPr>
      </w:pPr>
      <w:r w:rsidRPr="008A1C16">
        <w:rPr>
          <w:rFonts w:asciiTheme="majorBidi" w:eastAsia="Times New Roman" w:hAnsiTheme="majorBidi" w:cstheme="majorBidi"/>
          <w:b/>
          <w:iCs/>
        </w:rPr>
        <w:t>Dr. Delia Grigore</w:t>
      </w:r>
    </w:p>
    <w:p w:rsidR="008A1C16" w:rsidRPr="008A1C16" w:rsidRDefault="008A1C16" w:rsidP="00A21000">
      <w:pPr>
        <w:jc w:val="right"/>
        <w:rPr>
          <w:rFonts w:asciiTheme="majorBidi" w:eastAsia="Times New Roman" w:hAnsiTheme="majorBidi" w:cstheme="majorBidi"/>
          <w:bCs/>
          <w:iCs/>
        </w:rPr>
      </w:pPr>
      <w:r>
        <w:rPr>
          <w:rFonts w:asciiTheme="majorBidi" w:eastAsia="Times New Roman" w:hAnsiTheme="majorBidi" w:cstheme="majorBidi"/>
          <w:bCs/>
          <w:iCs/>
        </w:rPr>
        <w:t>Departamentul de Hungarologie, Studii Iudaice şi Rromani</w:t>
      </w:r>
    </w:p>
    <w:p w:rsidR="00AD777C" w:rsidRDefault="00AD777C" w:rsidP="00E66AB9">
      <w:pPr>
        <w:ind w:firstLine="720"/>
        <w:rPr>
          <w:rFonts w:ascii="Times New Roman" w:eastAsia="Times New Roman" w:hAnsi="Times New Roman" w:cs="Times New Roman"/>
          <w:sz w:val="24"/>
          <w:szCs w:val="24"/>
        </w:rPr>
      </w:pPr>
    </w:p>
    <w:p w:rsidR="00BA175C" w:rsidRPr="008F42E7" w:rsidRDefault="00B02F48" w:rsidP="00E66AB9">
      <w:pPr>
        <w:ind w:firstLine="720"/>
        <w:rPr>
          <w:rFonts w:ascii="Times New Roman" w:eastAsia="Times New Roman" w:hAnsi="Times New Roman" w:cs="Times New Roman"/>
          <w:sz w:val="24"/>
          <w:szCs w:val="24"/>
        </w:rPr>
      </w:pPr>
      <w:r w:rsidRPr="008F42E7">
        <w:rPr>
          <w:rFonts w:ascii="Times New Roman" w:eastAsia="Times New Roman" w:hAnsi="Times New Roman" w:cs="Times New Roman"/>
          <w:sz w:val="24"/>
          <w:szCs w:val="24"/>
        </w:rPr>
        <w:t>F</w:t>
      </w:r>
      <w:r w:rsidR="00E66AB9" w:rsidRPr="008F42E7">
        <w:rPr>
          <w:rFonts w:ascii="Times New Roman" w:eastAsia="Times New Roman" w:hAnsi="Times New Roman" w:cs="Times New Roman"/>
          <w:sz w:val="24"/>
          <w:szCs w:val="24"/>
        </w:rPr>
        <w:t>alsul</w:t>
      </w:r>
      <w:r w:rsidR="00E66AB9" w:rsidRPr="008F42E7">
        <w:rPr>
          <w:rFonts w:ascii="Times New Roman" w:eastAsia="Times New Roman" w:hAnsi="Times New Roman" w:cs="Times New Roman"/>
          <w:spacing w:val="16"/>
          <w:sz w:val="24"/>
          <w:szCs w:val="24"/>
        </w:rPr>
        <w:t xml:space="preserve"> </w:t>
      </w:r>
      <w:r w:rsidR="00E66AB9" w:rsidRPr="008F42E7">
        <w:rPr>
          <w:rFonts w:ascii="Times New Roman" w:eastAsia="Times New Roman" w:hAnsi="Times New Roman" w:cs="Times New Roman"/>
          <w:sz w:val="24"/>
          <w:szCs w:val="24"/>
        </w:rPr>
        <w:t>nu</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e</w:t>
      </w:r>
      <w:r w:rsidR="00E66AB9" w:rsidRPr="008F42E7">
        <w:rPr>
          <w:rFonts w:ascii="Times New Roman" w:eastAsia="Times New Roman" w:hAnsi="Times New Roman" w:cs="Times New Roman"/>
          <w:spacing w:val="16"/>
          <w:sz w:val="24"/>
          <w:szCs w:val="24"/>
        </w:rPr>
        <w:t xml:space="preserve"> </w:t>
      </w:r>
      <w:r w:rsidR="00E66AB9" w:rsidRPr="008F42E7">
        <w:rPr>
          <w:rFonts w:ascii="Times New Roman" w:eastAsia="Times New Roman" w:hAnsi="Times New Roman" w:cs="Times New Roman"/>
          <w:sz w:val="24"/>
          <w:szCs w:val="24"/>
        </w:rPr>
        <w:t>dat</w:t>
      </w:r>
      <w:r w:rsidR="00E66AB9" w:rsidRPr="008F42E7">
        <w:rPr>
          <w:rFonts w:ascii="Times New Roman" w:eastAsia="Times New Roman" w:hAnsi="Times New Roman" w:cs="Times New Roman"/>
          <w:spacing w:val="18"/>
          <w:sz w:val="24"/>
          <w:szCs w:val="24"/>
        </w:rPr>
        <w:t xml:space="preserve"> </w:t>
      </w:r>
      <w:r w:rsidR="00E66AB9" w:rsidRPr="008F42E7">
        <w:rPr>
          <w:rFonts w:ascii="Times New Roman" w:eastAsia="Times New Roman" w:hAnsi="Times New Roman" w:cs="Times New Roman"/>
          <w:w w:val="99"/>
          <w:sz w:val="24"/>
          <w:szCs w:val="24"/>
        </w:rPr>
        <w:t>rro</w:t>
      </w:r>
      <w:r w:rsidR="00E66AB9" w:rsidRPr="008F42E7">
        <w:rPr>
          <w:rFonts w:ascii="Times New Roman" w:eastAsia="Times New Roman" w:hAnsi="Times New Roman" w:cs="Times New Roman"/>
          <w:spacing w:val="-2"/>
          <w:w w:val="99"/>
          <w:sz w:val="24"/>
          <w:szCs w:val="24"/>
        </w:rPr>
        <w:t>m</w:t>
      </w:r>
      <w:r w:rsidR="00E66AB9" w:rsidRPr="008F42E7">
        <w:rPr>
          <w:rFonts w:ascii="Times New Roman" w:eastAsia="Times New Roman" w:hAnsi="Times New Roman" w:cs="Times New Roman"/>
          <w:w w:val="99"/>
          <w:sz w:val="24"/>
          <w:szCs w:val="24"/>
        </w:rPr>
        <w:t>ilor</w:t>
      </w:r>
      <w:r w:rsidR="00184D0F" w:rsidRPr="008F42E7">
        <w:rPr>
          <w:rFonts w:ascii="Times New Roman" w:eastAsia="Times New Roman" w:hAnsi="Times New Roman" w:cs="Times New Roman"/>
          <w:sz w:val="24"/>
          <w:szCs w:val="24"/>
        </w:rPr>
        <w:t xml:space="preserve"> -  acela de </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i/>
          <w:sz w:val="24"/>
          <w:szCs w:val="24"/>
        </w:rPr>
        <w:t>ţigan</w:t>
      </w:r>
      <w:r w:rsidR="00E66AB9" w:rsidRPr="008F42E7">
        <w:rPr>
          <w:rFonts w:ascii="Times New Roman" w:eastAsia="Times New Roman" w:hAnsi="Times New Roman" w:cs="Times New Roman"/>
          <w:sz w:val="24"/>
          <w:szCs w:val="24"/>
        </w:rPr>
        <w:t>”</w:t>
      </w:r>
      <w:r w:rsidRPr="008F42E7">
        <w:rPr>
          <w:rFonts w:ascii="Times New Roman" w:eastAsia="Times New Roman" w:hAnsi="Times New Roman" w:cs="Times New Roman"/>
          <w:sz w:val="24"/>
          <w:szCs w:val="24"/>
        </w:rPr>
        <w:t>, care, î</w:t>
      </w:r>
      <w:r w:rsidR="00E66AB9" w:rsidRPr="008F42E7">
        <w:rPr>
          <w:rFonts w:ascii="Times New Roman" w:eastAsia="Times New Roman" w:hAnsi="Times New Roman" w:cs="Times New Roman"/>
          <w:sz w:val="24"/>
          <w:szCs w:val="24"/>
        </w:rPr>
        <w:t>n</w:t>
      </w:r>
      <w:r w:rsidR="00E66AB9" w:rsidRPr="008F42E7">
        <w:rPr>
          <w:rFonts w:ascii="Times New Roman" w:eastAsia="Times New Roman" w:hAnsi="Times New Roman" w:cs="Times New Roman"/>
          <w:spacing w:val="4"/>
          <w:sz w:val="24"/>
          <w:szCs w:val="24"/>
        </w:rPr>
        <w:t xml:space="preserve"> </w:t>
      </w:r>
      <w:r w:rsidR="00E66AB9" w:rsidRPr="008F42E7">
        <w:rPr>
          <w:rFonts w:ascii="Times New Roman" w:eastAsia="Times New Roman" w:hAnsi="Times New Roman" w:cs="Times New Roman"/>
          <w:sz w:val="24"/>
          <w:szCs w:val="24"/>
        </w:rPr>
        <w:t>li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ba rro</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pacing w:val="2"/>
          <w:sz w:val="24"/>
          <w:szCs w:val="24"/>
        </w:rPr>
        <w:t>a</w:t>
      </w:r>
      <w:r w:rsidR="00E66AB9" w:rsidRPr="008F42E7">
        <w:rPr>
          <w:rFonts w:ascii="Times New Roman" w:eastAsia="Times New Roman" w:hAnsi="Times New Roman" w:cs="Times New Roman"/>
          <w:sz w:val="24"/>
          <w:szCs w:val="24"/>
        </w:rPr>
        <w:t>ni</w:t>
      </w:r>
      <w:r w:rsidRPr="008F42E7">
        <w:rPr>
          <w:rFonts w:ascii="Times New Roman" w:eastAsia="Times New Roman" w:hAnsi="Times New Roman" w:cs="Times New Roman"/>
          <w:sz w:val="24"/>
          <w:szCs w:val="24"/>
        </w:rPr>
        <w:t xml:space="preserve">, </w:t>
      </w:r>
      <w:r w:rsidR="00E66AB9" w:rsidRPr="008F42E7">
        <w:rPr>
          <w:rFonts w:ascii="Times New Roman" w:eastAsia="Times New Roman" w:hAnsi="Times New Roman" w:cs="Times New Roman"/>
          <w:sz w:val="24"/>
          <w:szCs w:val="24"/>
        </w:rPr>
        <w:t>nu</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există</w:t>
      </w:r>
      <w:r w:rsidRPr="008F42E7">
        <w:rPr>
          <w:rFonts w:ascii="Times New Roman" w:eastAsia="Times New Roman" w:hAnsi="Times New Roman" w:cs="Times New Roman"/>
          <w:sz w:val="24"/>
          <w:szCs w:val="24"/>
        </w:rPr>
        <w:t xml:space="preserve"> și cu </w:t>
      </w:r>
      <w:bookmarkStart w:id="0" w:name="_GoBack"/>
      <w:bookmarkEnd w:id="0"/>
      <w:r w:rsidRPr="008F42E7">
        <w:rPr>
          <w:rFonts w:ascii="Times New Roman" w:eastAsia="Times New Roman" w:hAnsi="Times New Roman" w:cs="Times New Roman"/>
          <w:sz w:val="24"/>
          <w:szCs w:val="24"/>
        </w:rPr>
        <w:t xml:space="preserve">care începe istoria stereotipurilor negative despre rromi, </w:t>
      </w:r>
      <w:r w:rsidR="00E66AB9" w:rsidRPr="008F42E7">
        <w:rPr>
          <w:rFonts w:ascii="Times New Roman" w:eastAsia="Times New Roman" w:hAnsi="Times New Roman" w:cs="Times New Roman"/>
          <w:sz w:val="24"/>
          <w:szCs w:val="24"/>
        </w:rPr>
        <w:t>se</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referea,</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la</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pacing w:val="-1"/>
          <w:sz w:val="24"/>
          <w:szCs w:val="24"/>
        </w:rPr>
        <w:t>pr</w:t>
      </w:r>
      <w:r w:rsidR="00E66AB9" w:rsidRPr="008F42E7">
        <w:rPr>
          <w:rFonts w:ascii="Times New Roman" w:eastAsia="Times New Roman" w:hAnsi="Times New Roman" w:cs="Times New Roman"/>
          <w:sz w:val="24"/>
          <w:szCs w:val="24"/>
        </w:rPr>
        <w:t>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a</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sa</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atestare,</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în 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periul</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Bizantin,</w:t>
      </w:r>
      <w:r w:rsidR="00E66AB9" w:rsidRPr="008F42E7">
        <w:rPr>
          <w:rFonts w:ascii="Times New Roman" w:eastAsia="Times New Roman" w:hAnsi="Times New Roman" w:cs="Times New Roman"/>
          <w:spacing w:val="-9"/>
          <w:sz w:val="24"/>
          <w:szCs w:val="24"/>
        </w:rPr>
        <w:t xml:space="preserve"> </w:t>
      </w:r>
      <w:r w:rsidR="00E66AB9" w:rsidRPr="008F42E7">
        <w:rPr>
          <w:rFonts w:ascii="Times New Roman" w:eastAsia="Times New Roman" w:hAnsi="Times New Roman" w:cs="Times New Roman"/>
          <w:sz w:val="24"/>
          <w:szCs w:val="24"/>
        </w:rPr>
        <w:t>la</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o grupare</w:t>
      </w:r>
      <w:r w:rsidR="00E66AB9" w:rsidRPr="008F42E7">
        <w:rPr>
          <w:rFonts w:ascii="Times New Roman" w:eastAsia="Times New Roman" w:hAnsi="Times New Roman" w:cs="Times New Roman"/>
          <w:spacing w:val="-7"/>
          <w:sz w:val="24"/>
          <w:szCs w:val="24"/>
        </w:rPr>
        <w:t xml:space="preserve"> </w:t>
      </w:r>
      <w:r w:rsidR="00E66AB9" w:rsidRPr="008F42E7">
        <w:rPr>
          <w:rFonts w:ascii="Times New Roman" w:eastAsia="Times New Roman" w:hAnsi="Times New Roman" w:cs="Times New Roman"/>
          <w:sz w:val="24"/>
          <w:szCs w:val="24"/>
        </w:rPr>
        <w:t>considera</w:t>
      </w:r>
      <w:r w:rsidR="00E66AB9" w:rsidRPr="008F42E7">
        <w:rPr>
          <w:rFonts w:ascii="Times New Roman" w:eastAsia="Times New Roman" w:hAnsi="Times New Roman" w:cs="Times New Roman"/>
          <w:spacing w:val="-1"/>
          <w:sz w:val="24"/>
          <w:szCs w:val="24"/>
        </w:rPr>
        <w:t>t</w:t>
      </w:r>
      <w:r w:rsidR="00E66AB9" w:rsidRPr="008F42E7">
        <w:rPr>
          <w:rFonts w:ascii="Times New Roman" w:eastAsia="Times New Roman" w:hAnsi="Times New Roman" w:cs="Times New Roman"/>
          <w:sz w:val="24"/>
          <w:szCs w:val="24"/>
        </w:rPr>
        <w:t>ă</w:t>
      </w:r>
      <w:r w:rsidR="00E66AB9" w:rsidRPr="008F42E7">
        <w:rPr>
          <w:rFonts w:ascii="Times New Roman" w:eastAsia="Times New Roman" w:hAnsi="Times New Roman" w:cs="Times New Roman"/>
          <w:spacing w:val="-10"/>
          <w:sz w:val="24"/>
          <w:szCs w:val="24"/>
        </w:rPr>
        <w:t xml:space="preserve"> </w:t>
      </w:r>
      <w:r w:rsidR="00E66AB9" w:rsidRPr="008F42E7">
        <w:rPr>
          <w:rFonts w:ascii="Times New Roman" w:eastAsia="Times New Roman" w:hAnsi="Times New Roman" w:cs="Times New Roman"/>
          <w:sz w:val="24"/>
          <w:szCs w:val="24"/>
        </w:rPr>
        <w:t>er</w:t>
      </w:r>
      <w:r w:rsidR="00E66AB9" w:rsidRPr="008F42E7">
        <w:rPr>
          <w:rFonts w:ascii="Times New Roman" w:eastAsia="Times New Roman" w:hAnsi="Times New Roman" w:cs="Times New Roman"/>
          <w:spacing w:val="-1"/>
          <w:sz w:val="24"/>
          <w:szCs w:val="24"/>
        </w:rPr>
        <w:t>e</w:t>
      </w:r>
      <w:r w:rsidR="00E66AB9" w:rsidRPr="008F42E7">
        <w:rPr>
          <w:rFonts w:ascii="Times New Roman" w:eastAsia="Times New Roman" w:hAnsi="Times New Roman" w:cs="Times New Roman"/>
          <w:sz w:val="24"/>
          <w:szCs w:val="24"/>
        </w:rPr>
        <w:t>ti</w:t>
      </w:r>
      <w:r w:rsidR="00E66AB9" w:rsidRPr="008F42E7">
        <w:rPr>
          <w:rFonts w:ascii="Times New Roman" w:eastAsia="Times New Roman" w:hAnsi="Times New Roman" w:cs="Times New Roman"/>
          <w:spacing w:val="-1"/>
          <w:sz w:val="24"/>
          <w:szCs w:val="24"/>
        </w:rPr>
        <w:t>c</w:t>
      </w:r>
      <w:r w:rsidR="00E66AB9" w:rsidRPr="008F42E7">
        <w:rPr>
          <w:rFonts w:ascii="Times New Roman" w:eastAsia="Times New Roman" w:hAnsi="Times New Roman" w:cs="Times New Roman"/>
          <w:sz w:val="24"/>
          <w:szCs w:val="24"/>
        </w:rPr>
        <w:t>ă</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către</w:t>
      </w:r>
      <w:r w:rsidR="00E66AB9" w:rsidRPr="008F42E7">
        <w:rPr>
          <w:rFonts w:ascii="Times New Roman" w:eastAsia="Times New Roman" w:hAnsi="Times New Roman" w:cs="Times New Roman"/>
          <w:spacing w:val="-4"/>
          <w:sz w:val="24"/>
          <w:szCs w:val="24"/>
        </w:rPr>
        <w:t xml:space="preserve"> </w:t>
      </w:r>
      <w:r w:rsidR="00E66AB9" w:rsidRPr="008F42E7">
        <w:rPr>
          <w:rFonts w:ascii="Times New Roman" w:eastAsia="Times New Roman" w:hAnsi="Times New Roman" w:cs="Times New Roman"/>
          <w:sz w:val="24"/>
          <w:szCs w:val="24"/>
        </w:rPr>
        <w:t>siste</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ul</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religios</w:t>
      </w:r>
      <w:r w:rsidR="00E66AB9" w:rsidRPr="008F42E7">
        <w:rPr>
          <w:rFonts w:ascii="Times New Roman" w:eastAsia="Times New Roman" w:hAnsi="Times New Roman" w:cs="Times New Roman"/>
          <w:spacing w:val="-7"/>
          <w:sz w:val="24"/>
          <w:szCs w:val="24"/>
        </w:rPr>
        <w:t xml:space="preserve"> </w:t>
      </w:r>
      <w:r w:rsidR="00E66AB9" w:rsidRPr="008F42E7">
        <w:rPr>
          <w:rFonts w:ascii="Times New Roman" w:eastAsia="Times New Roman" w:hAnsi="Times New Roman" w:cs="Times New Roman"/>
          <w:sz w:val="24"/>
          <w:szCs w:val="24"/>
        </w:rPr>
        <w:t>ortodox</w:t>
      </w:r>
      <w:r w:rsidRPr="008F42E7">
        <w:rPr>
          <w:rFonts w:ascii="Times New Roman" w:eastAsia="Times New Roman" w:hAnsi="Times New Roman" w:cs="Times New Roman"/>
          <w:sz w:val="24"/>
          <w:szCs w:val="24"/>
        </w:rPr>
        <w:t xml:space="preserve">. Termenul </w:t>
      </w:r>
      <w:r w:rsidR="00E66AB9" w:rsidRPr="008F42E7">
        <w:rPr>
          <w:rFonts w:ascii="Times New Roman" w:eastAsia="Times New Roman" w:hAnsi="Times New Roman" w:cs="Times New Roman"/>
          <w:sz w:val="24"/>
          <w:szCs w:val="24"/>
        </w:rPr>
        <w:t>provine</w:t>
      </w:r>
      <w:r w:rsidR="00E66AB9" w:rsidRPr="008F42E7">
        <w:rPr>
          <w:rFonts w:ascii="Times New Roman" w:eastAsia="Times New Roman" w:hAnsi="Times New Roman" w:cs="Times New Roman"/>
          <w:spacing w:val="-7"/>
          <w:sz w:val="24"/>
          <w:szCs w:val="24"/>
        </w:rPr>
        <w:t xml:space="preserve"> </w:t>
      </w:r>
      <w:r w:rsidR="00E66AB9" w:rsidRPr="008F42E7">
        <w:rPr>
          <w:rFonts w:ascii="Times New Roman" w:eastAsia="Times New Roman" w:hAnsi="Times New Roman" w:cs="Times New Roman"/>
          <w:sz w:val="24"/>
          <w:szCs w:val="24"/>
        </w:rPr>
        <w:t>din greaca</w:t>
      </w:r>
      <w:r w:rsidR="00E66AB9" w:rsidRPr="008F42E7">
        <w:rPr>
          <w:rFonts w:ascii="Times New Roman" w:eastAsia="Times New Roman" w:hAnsi="Times New Roman" w:cs="Times New Roman"/>
          <w:spacing w:val="29"/>
          <w:sz w:val="24"/>
          <w:szCs w:val="24"/>
        </w:rPr>
        <w:t xml:space="preserve"> </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edie,</w:t>
      </w:r>
      <w:r w:rsidR="00E66AB9" w:rsidRPr="008F42E7">
        <w:rPr>
          <w:rFonts w:ascii="Times New Roman" w:eastAsia="Times New Roman" w:hAnsi="Times New Roman" w:cs="Times New Roman"/>
          <w:spacing w:val="29"/>
          <w:sz w:val="24"/>
          <w:szCs w:val="24"/>
        </w:rPr>
        <w:t xml:space="preserve"> </w:t>
      </w:r>
      <w:r w:rsidR="00E66AB9" w:rsidRPr="008F42E7">
        <w:rPr>
          <w:rFonts w:ascii="Times New Roman" w:eastAsia="Times New Roman" w:hAnsi="Times New Roman" w:cs="Times New Roman"/>
          <w:sz w:val="24"/>
          <w:szCs w:val="24"/>
        </w:rPr>
        <w:t>din</w:t>
      </w:r>
      <w:r w:rsidR="00E66AB9" w:rsidRPr="008F42E7">
        <w:rPr>
          <w:rFonts w:ascii="Times New Roman" w:eastAsia="Times New Roman" w:hAnsi="Times New Roman" w:cs="Times New Roman"/>
          <w:spacing w:val="32"/>
          <w:sz w:val="24"/>
          <w:szCs w:val="24"/>
        </w:rPr>
        <w:t xml:space="preserve"> </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i/>
          <w:sz w:val="24"/>
          <w:szCs w:val="24"/>
        </w:rPr>
        <w:t>athinganos</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spacing w:val="24"/>
          <w:sz w:val="24"/>
          <w:szCs w:val="24"/>
        </w:rPr>
        <w:t xml:space="preserve"> </w:t>
      </w:r>
      <w:r w:rsidR="00E66AB9" w:rsidRPr="008F42E7">
        <w:rPr>
          <w:rFonts w:ascii="Times New Roman" w:eastAsia="Times New Roman" w:hAnsi="Times New Roman" w:cs="Times New Roman"/>
          <w:sz w:val="24"/>
          <w:szCs w:val="24"/>
        </w:rPr>
        <w:t>sau</w:t>
      </w:r>
      <w:r w:rsidR="00E66AB9" w:rsidRPr="008F42E7">
        <w:rPr>
          <w:rFonts w:ascii="Times New Roman" w:eastAsia="Times New Roman" w:hAnsi="Times New Roman" w:cs="Times New Roman"/>
          <w:spacing w:val="34"/>
          <w:sz w:val="24"/>
          <w:szCs w:val="24"/>
        </w:rPr>
        <w:t xml:space="preserve"> </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i/>
          <w:sz w:val="24"/>
          <w:szCs w:val="24"/>
        </w:rPr>
        <w:t>athinganoy</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spacing w:val="24"/>
          <w:sz w:val="24"/>
          <w:szCs w:val="24"/>
        </w:rPr>
        <w:t xml:space="preserve"> </w:t>
      </w:r>
      <w:r w:rsidR="00E66AB9" w:rsidRPr="008F42E7">
        <w:rPr>
          <w:rFonts w:ascii="Times New Roman" w:eastAsia="Times New Roman" w:hAnsi="Times New Roman" w:cs="Times New Roman"/>
          <w:sz w:val="24"/>
          <w:szCs w:val="24"/>
        </w:rPr>
        <w:t>înţeles</w:t>
      </w:r>
      <w:r w:rsidR="00E66AB9" w:rsidRPr="008F42E7">
        <w:rPr>
          <w:rFonts w:ascii="Times New Roman" w:eastAsia="Times New Roman" w:hAnsi="Times New Roman" w:cs="Times New Roman"/>
          <w:spacing w:val="-1"/>
          <w:sz w:val="24"/>
          <w:szCs w:val="24"/>
        </w:rPr>
        <w:t>u</w:t>
      </w:r>
      <w:r w:rsidR="00E66AB9" w:rsidRPr="008F42E7">
        <w:rPr>
          <w:rFonts w:ascii="Times New Roman" w:eastAsia="Times New Roman" w:hAnsi="Times New Roman" w:cs="Times New Roman"/>
          <w:sz w:val="24"/>
          <w:szCs w:val="24"/>
        </w:rPr>
        <w:t>l</w:t>
      </w:r>
      <w:r w:rsidR="00E66AB9" w:rsidRPr="008F42E7">
        <w:rPr>
          <w:rFonts w:ascii="Times New Roman" w:eastAsia="Times New Roman" w:hAnsi="Times New Roman" w:cs="Times New Roman"/>
          <w:spacing w:val="27"/>
          <w:sz w:val="24"/>
          <w:szCs w:val="24"/>
        </w:rPr>
        <w:t xml:space="preserve"> </w:t>
      </w:r>
      <w:r w:rsidR="00E66AB9" w:rsidRPr="008F42E7">
        <w:rPr>
          <w:rFonts w:ascii="Times New Roman" w:eastAsia="Times New Roman" w:hAnsi="Times New Roman" w:cs="Times New Roman"/>
          <w:sz w:val="24"/>
          <w:szCs w:val="24"/>
        </w:rPr>
        <w:t>fiind</w:t>
      </w:r>
      <w:r w:rsidR="00E66AB9" w:rsidRPr="008F42E7">
        <w:rPr>
          <w:rFonts w:ascii="Times New Roman" w:eastAsia="Times New Roman" w:hAnsi="Times New Roman" w:cs="Times New Roman"/>
          <w:spacing w:val="30"/>
          <w:sz w:val="24"/>
          <w:szCs w:val="24"/>
        </w:rPr>
        <w:t xml:space="preserve"> </w:t>
      </w:r>
      <w:r w:rsidR="00E66AB9" w:rsidRPr="008F42E7">
        <w:rPr>
          <w:rFonts w:ascii="Times New Roman" w:eastAsia="Times New Roman" w:hAnsi="Times New Roman" w:cs="Times New Roman"/>
          <w:sz w:val="24"/>
          <w:szCs w:val="24"/>
        </w:rPr>
        <w:t>acela</w:t>
      </w:r>
      <w:r w:rsidR="00E66AB9" w:rsidRPr="008F42E7">
        <w:rPr>
          <w:rFonts w:ascii="Times New Roman" w:eastAsia="Times New Roman" w:hAnsi="Times New Roman" w:cs="Times New Roman"/>
          <w:spacing w:val="29"/>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33"/>
          <w:sz w:val="24"/>
          <w:szCs w:val="24"/>
        </w:rPr>
        <w:t xml:space="preserve"> </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spacing w:val="-1"/>
          <w:sz w:val="24"/>
          <w:szCs w:val="24"/>
        </w:rPr>
        <w:t>p</w:t>
      </w:r>
      <w:r w:rsidR="00E66AB9" w:rsidRPr="008F42E7">
        <w:rPr>
          <w:rFonts w:ascii="Times New Roman" w:eastAsia="Times New Roman" w:hAnsi="Times New Roman" w:cs="Times New Roman"/>
          <w:sz w:val="24"/>
          <w:szCs w:val="24"/>
        </w:rPr>
        <w:t>ăgân",</w:t>
      </w:r>
      <w:r w:rsidR="00E66AB9" w:rsidRPr="008F42E7">
        <w:rPr>
          <w:rFonts w:ascii="Times New Roman" w:eastAsia="Times New Roman" w:hAnsi="Times New Roman" w:cs="Times New Roman"/>
          <w:spacing w:val="35"/>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35"/>
          <w:sz w:val="24"/>
          <w:szCs w:val="24"/>
        </w:rPr>
        <w:t xml:space="preserve"> </w:t>
      </w:r>
      <w:r w:rsidR="00E66AB9" w:rsidRPr="008F42E7">
        <w:rPr>
          <w:rFonts w:ascii="Times New Roman" w:eastAsia="Times New Roman" w:hAnsi="Times New Roman" w:cs="Times New Roman"/>
          <w:sz w:val="24"/>
          <w:szCs w:val="24"/>
        </w:rPr>
        <w:t>neatins"</w:t>
      </w:r>
      <w:r w:rsidR="00E66AB9" w:rsidRPr="008F42E7">
        <w:rPr>
          <w:rFonts w:ascii="Times New Roman" w:eastAsia="Times New Roman" w:hAnsi="Times New Roman" w:cs="Times New Roman"/>
          <w:spacing w:val="27"/>
          <w:sz w:val="24"/>
          <w:szCs w:val="24"/>
        </w:rPr>
        <w:t xml:space="preserve"> </w:t>
      </w:r>
      <w:r w:rsidR="00E66AB9" w:rsidRPr="008F42E7">
        <w:rPr>
          <w:rFonts w:ascii="Times New Roman" w:eastAsia="Times New Roman" w:hAnsi="Times New Roman" w:cs="Times New Roman"/>
          <w:sz w:val="24"/>
          <w:szCs w:val="24"/>
        </w:rPr>
        <w:t>sau "i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 xml:space="preserve">pur" și </w:t>
      </w:r>
      <w:r w:rsidRPr="008F42E7">
        <w:rPr>
          <w:rFonts w:ascii="Times New Roman" w:eastAsia="Times New Roman" w:hAnsi="Times New Roman" w:cs="Times New Roman"/>
          <w:sz w:val="24"/>
          <w:szCs w:val="24"/>
        </w:rPr>
        <w:t xml:space="preserve">desemnează </w:t>
      </w:r>
      <w:r w:rsidR="00E66AB9" w:rsidRPr="008F42E7">
        <w:rPr>
          <w:rFonts w:ascii="Times New Roman" w:eastAsia="Times New Roman" w:hAnsi="Times New Roman" w:cs="Times New Roman"/>
          <w:sz w:val="24"/>
          <w:szCs w:val="24"/>
        </w:rPr>
        <w:t>un grup de persoane considerate vrăjitori, cititori în stele și în palmă, prezicători și cunoscători ai limbii animalelor.</w:t>
      </w:r>
      <w:r w:rsidR="00E66AB9" w:rsidRPr="008F42E7">
        <w:rPr>
          <w:rFonts w:ascii="Times New Roman" w:eastAsia="Times New Roman" w:hAnsi="Times New Roman" w:cs="Times New Roman"/>
          <w:spacing w:val="13"/>
          <w:sz w:val="24"/>
          <w:szCs w:val="24"/>
        </w:rPr>
        <w:t xml:space="preserve"> </w:t>
      </w:r>
      <w:r w:rsidR="00E66AB9" w:rsidRPr="008F42E7">
        <w:rPr>
          <w:rFonts w:ascii="Times New Roman" w:eastAsia="Times New Roman" w:hAnsi="Times New Roman" w:cs="Times New Roman"/>
          <w:sz w:val="24"/>
          <w:szCs w:val="24"/>
        </w:rPr>
        <w:t>“Cea</w:t>
      </w:r>
      <w:r w:rsidR="00E66AB9" w:rsidRPr="008F42E7">
        <w:rPr>
          <w:rFonts w:ascii="Times New Roman" w:eastAsia="Times New Roman" w:hAnsi="Times New Roman" w:cs="Times New Roman"/>
          <w:spacing w:val="12"/>
          <w:sz w:val="24"/>
          <w:szCs w:val="24"/>
        </w:rPr>
        <w:t xml:space="preserve"> </w:t>
      </w:r>
      <w:r w:rsidR="00E66AB9" w:rsidRPr="008F42E7">
        <w:rPr>
          <w:rFonts w:ascii="Times New Roman" w:eastAsia="Times New Roman" w:hAnsi="Times New Roman" w:cs="Times New Roman"/>
          <w:sz w:val="24"/>
          <w:szCs w:val="24"/>
        </w:rPr>
        <w:t>dintâi</w:t>
      </w:r>
      <w:r w:rsidR="00E66AB9" w:rsidRPr="008F42E7">
        <w:rPr>
          <w:rFonts w:ascii="Times New Roman" w:eastAsia="Times New Roman" w:hAnsi="Times New Roman" w:cs="Times New Roman"/>
          <w:spacing w:val="11"/>
          <w:sz w:val="24"/>
          <w:szCs w:val="24"/>
        </w:rPr>
        <w:t xml:space="preserve"> </w:t>
      </w:r>
      <w:r w:rsidR="00E66AB9" w:rsidRPr="008F42E7">
        <w:rPr>
          <w:rFonts w:ascii="Times New Roman" w:eastAsia="Times New Roman" w:hAnsi="Times New Roman" w:cs="Times New Roman"/>
          <w:sz w:val="24"/>
          <w:szCs w:val="24"/>
        </w:rPr>
        <w:t>re</w:t>
      </w:r>
      <w:r w:rsidR="00E66AB9" w:rsidRPr="008F42E7">
        <w:rPr>
          <w:rFonts w:ascii="Times New Roman" w:eastAsia="Times New Roman" w:hAnsi="Times New Roman" w:cs="Times New Roman"/>
          <w:spacing w:val="-2"/>
          <w:sz w:val="24"/>
          <w:szCs w:val="24"/>
        </w:rPr>
        <w:t>f</w:t>
      </w:r>
      <w:r w:rsidR="00E66AB9" w:rsidRPr="008F42E7">
        <w:rPr>
          <w:rFonts w:ascii="Times New Roman" w:eastAsia="Times New Roman" w:hAnsi="Times New Roman" w:cs="Times New Roman"/>
          <w:sz w:val="24"/>
          <w:szCs w:val="24"/>
        </w:rPr>
        <w:t>erire</w:t>
      </w:r>
      <w:r w:rsidR="00E66AB9" w:rsidRPr="008F42E7">
        <w:rPr>
          <w:rFonts w:ascii="Times New Roman" w:eastAsia="Times New Roman" w:hAnsi="Times New Roman" w:cs="Times New Roman"/>
          <w:spacing w:val="10"/>
          <w:sz w:val="24"/>
          <w:szCs w:val="24"/>
        </w:rPr>
        <w:t xml:space="preserve"> </w:t>
      </w:r>
      <w:r w:rsidR="00E66AB9" w:rsidRPr="008F42E7">
        <w:rPr>
          <w:rFonts w:ascii="Times New Roman" w:eastAsia="Times New Roman" w:hAnsi="Times New Roman" w:cs="Times New Roman"/>
          <w:sz w:val="24"/>
          <w:szCs w:val="24"/>
        </w:rPr>
        <w:t>pri</w:t>
      </w:r>
      <w:r w:rsidR="00E66AB9" w:rsidRPr="008F42E7">
        <w:rPr>
          <w:rFonts w:ascii="Times New Roman" w:eastAsia="Times New Roman" w:hAnsi="Times New Roman" w:cs="Times New Roman"/>
          <w:spacing w:val="-1"/>
          <w:sz w:val="24"/>
          <w:szCs w:val="24"/>
        </w:rPr>
        <w:t>v</w:t>
      </w:r>
      <w:r w:rsidR="00E66AB9" w:rsidRPr="008F42E7">
        <w:rPr>
          <w:rFonts w:ascii="Times New Roman" w:eastAsia="Times New Roman" w:hAnsi="Times New Roman" w:cs="Times New Roman"/>
          <w:sz w:val="24"/>
          <w:szCs w:val="24"/>
        </w:rPr>
        <w:t>ind</w:t>
      </w:r>
      <w:r w:rsidR="00E66AB9" w:rsidRPr="008F42E7">
        <w:rPr>
          <w:rFonts w:ascii="Times New Roman" w:eastAsia="Times New Roman" w:hAnsi="Times New Roman" w:cs="Times New Roman"/>
          <w:spacing w:val="9"/>
          <w:sz w:val="24"/>
          <w:szCs w:val="24"/>
        </w:rPr>
        <w:t xml:space="preserve"> </w:t>
      </w:r>
      <w:r w:rsidR="00E66AB9" w:rsidRPr="008F42E7">
        <w:rPr>
          <w:rFonts w:ascii="Times New Roman" w:eastAsia="Times New Roman" w:hAnsi="Times New Roman" w:cs="Times New Roman"/>
          <w:sz w:val="24"/>
          <w:szCs w:val="24"/>
        </w:rPr>
        <w:t>preze</w:t>
      </w:r>
      <w:r w:rsidR="00E66AB9" w:rsidRPr="008F42E7">
        <w:rPr>
          <w:rFonts w:ascii="Times New Roman" w:eastAsia="Times New Roman" w:hAnsi="Times New Roman" w:cs="Times New Roman"/>
          <w:spacing w:val="-1"/>
          <w:sz w:val="24"/>
          <w:szCs w:val="24"/>
        </w:rPr>
        <w:t>nţ</w:t>
      </w:r>
      <w:r w:rsidR="00E66AB9" w:rsidRPr="008F42E7">
        <w:rPr>
          <w:rFonts w:ascii="Times New Roman" w:eastAsia="Times New Roman" w:hAnsi="Times New Roman" w:cs="Times New Roman"/>
          <w:sz w:val="24"/>
          <w:szCs w:val="24"/>
        </w:rPr>
        <w:t>a</w:t>
      </w:r>
      <w:r w:rsidR="00E66AB9" w:rsidRPr="008F42E7">
        <w:rPr>
          <w:rFonts w:ascii="Times New Roman" w:eastAsia="Times New Roman" w:hAnsi="Times New Roman" w:cs="Times New Roman"/>
          <w:spacing w:val="9"/>
          <w:sz w:val="24"/>
          <w:szCs w:val="24"/>
        </w:rPr>
        <w:t xml:space="preserve"> </w:t>
      </w:r>
      <w:r w:rsidR="00E66AB9" w:rsidRPr="008F42E7">
        <w:rPr>
          <w:rFonts w:ascii="Times New Roman" w:eastAsia="Times New Roman" w:hAnsi="Times New Roman" w:cs="Times New Roman"/>
          <w:sz w:val="24"/>
          <w:szCs w:val="24"/>
        </w:rPr>
        <w:t>rro</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ilor</w:t>
      </w:r>
      <w:r w:rsidR="00E66AB9" w:rsidRPr="008F42E7">
        <w:rPr>
          <w:rFonts w:ascii="Times New Roman" w:eastAsia="Times New Roman" w:hAnsi="Times New Roman" w:cs="Times New Roman"/>
          <w:spacing w:val="9"/>
          <w:sz w:val="24"/>
          <w:szCs w:val="24"/>
        </w:rPr>
        <w:t xml:space="preserve"> </w:t>
      </w:r>
      <w:r w:rsidR="00E66AB9" w:rsidRPr="008F42E7">
        <w:rPr>
          <w:rFonts w:ascii="Times New Roman" w:eastAsia="Times New Roman" w:hAnsi="Times New Roman" w:cs="Times New Roman"/>
          <w:sz w:val="24"/>
          <w:szCs w:val="24"/>
        </w:rPr>
        <w:t>în</w:t>
      </w:r>
      <w:r w:rsidR="00E66AB9" w:rsidRPr="008F42E7">
        <w:rPr>
          <w:rFonts w:ascii="Times New Roman" w:eastAsia="Times New Roman" w:hAnsi="Times New Roman" w:cs="Times New Roman"/>
          <w:spacing w:val="15"/>
          <w:sz w:val="24"/>
          <w:szCs w:val="24"/>
        </w:rPr>
        <w:t xml:space="preserve"> </w:t>
      </w:r>
      <w:r w:rsidR="00E66AB9" w:rsidRPr="008F42E7">
        <w:rPr>
          <w:rFonts w:ascii="Times New Roman" w:eastAsia="Times New Roman" w:hAnsi="Times New Roman" w:cs="Times New Roman"/>
          <w:sz w:val="24"/>
          <w:szCs w:val="24"/>
        </w:rPr>
        <w:t>Constantinopol vine,</w:t>
      </w:r>
      <w:r w:rsidR="00E66AB9" w:rsidRPr="008F42E7">
        <w:rPr>
          <w:rFonts w:ascii="Times New Roman" w:eastAsia="Times New Roman" w:hAnsi="Times New Roman" w:cs="Times New Roman"/>
          <w:spacing w:val="12"/>
          <w:sz w:val="24"/>
          <w:szCs w:val="24"/>
        </w:rPr>
        <w:t xml:space="preserve"> </w:t>
      </w:r>
      <w:r w:rsidR="00E66AB9" w:rsidRPr="008F42E7">
        <w:rPr>
          <w:rFonts w:ascii="Times New Roman" w:eastAsia="Times New Roman" w:hAnsi="Times New Roman" w:cs="Times New Roman"/>
          <w:sz w:val="24"/>
          <w:szCs w:val="24"/>
        </w:rPr>
        <w:t>cel</w:t>
      </w:r>
      <w:r w:rsidR="00E66AB9" w:rsidRPr="008F42E7">
        <w:rPr>
          <w:rFonts w:ascii="Times New Roman" w:eastAsia="Times New Roman" w:hAnsi="Times New Roman" w:cs="Times New Roman"/>
          <w:spacing w:val="14"/>
          <w:sz w:val="24"/>
          <w:szCs w:val="24"/>
        </w:rPr>
        <w:t xml:space="preserve"> </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ai</w:t>
      </w:r>
      <w:r w:rsidR="00E66AB9" w:rsidRPr="008F42E7">
        <w:rPr>
          <w:rFonts w:ascii="Times New Roman" w:eastAsia="Times New Roman" w:hAnsi="Times New Roman" w:cs="Times New Roman"/>
          <w:spacing w:val="13"/>
          <w:sz w:val="24"/>
          <w:szCs w:val="24"/>
        </w:rPr>
        <w:t xml:space="preserve"> </w:t>
      </w:r>
      <w:r w:rsidR="00E66AB9" w:rsidRPr="008F42E7">
        <w:rPr>
          <w:rFonts w:ascii="Times New Roman" w:eastAsia="Times New Roman" w:hAnsi="Times New Roman" w:cs="Times New Roman"/>
          <w:sz w:val="24"/>
          <w:szCs w:val="24"/>
        </w:rPr>
        <w:t>probabil,</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din textul</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hagiografic georgian:</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i/>
          <w:sz w:val="24"/>
          <w:szCs w:val="24"/>
        </w:rPr>
        <w:t>Vi</w:t>
      </w:r>
      <w:r w:rsidR="00E66AB9" w:rsidRPr="008F42E7">
        <w:rPr>
          <w:rFonts w:ascii="Times New Roman" w:eastAsia="Times New Roman" w:hAnsi="Times New Roman" w:cs="Times New Roman"/>
          <w:i/>
          <w:spacing w:val="-1"/>
          <w:sz w:val="24"/>
          <w:szCs w:val="24"/>
        </w:rPr>
        <w:t>a</w:t>
      </w:r>
      <w:r w:rsidR="00E66AB9" w:rsidRPr="008F42E7">
        <w:rPr>
          <w:rFonts w:ascii="Times New Roman" w:eastAsia="Times New Roman" w:hAnsi="Times New Roman" w:cs="Times New Roman"/>
          <w:i/>
          <w:sz w:val="24"/>
          <w:szCs w:val="24"/>
        </w:rPr>
        <w:t>ţa</w:t>
      </w:r>
      <w:r w:rsidR="00E66AB9" w:rsidRPr="008F42E7">
        <w:rPr>
          <w:rFonts w:ascii="Times New Roman" w:eastAsia="Times New Roman" w:hAnsi="Times New Roman" w:cs="Times New Roman"/>
          <w:i/>
          <w:spacing w:val="8"/>
          <w:sz w:val="24"/>
          <w:szCs w:val="24"/>
        </w:rPr>
        <w:t xml:space="preserve"> </w:t>
      </w:r>
      <w:r w:rsidR="00E66AB9" w:rsidRPr="008F42E7">
        <w:rPr>
          <w:rFonts w:ascii="Times New Roman" w:eastAsia="Times New Roman" w:hAnsi="Times New Roman" w:cs="Times New Roman"/>
          <w:i/>
          <w:sz w:val="24"/>
          <w:szCs w:val="24"/>
        </w:rPr>
        <w:t>Sfântului</w:t>
      </w:r>
      <w:r w:rsidR="00E66AB9" w:rsidRPr="008F42E7">
        <w:rPr>
          <w:rFonts w:ascii="Times New Roman" w:eastAsia="Times New Roman" w:hAnsi="Times New Roman" w:cs="Times New Roman"/>
          <w:i/>
          <w:spacing w:val="2"/>
          <w:sz w:val="24"/>
          <w:szCs w:val="24"/>
        </w:rPr>
        <w:t xml:space="preserve"> </w:t>
      </w:r>
      <w:r w:rsidR="00E66AB9" w:rsidRPr="008F42E7">
        <w:rPr>
          <w:rFonts w:ascii="Times New Roman" w:eastAsia="Times New Roman" w:hAnsi="Times New Roman" w:cs="Times New Roman"/>
          <w:i/>
          <w:sz w:val="24"/>
          <w:szCs w:val="24"/>
        </w:rPr>
        <w:t>Gheorghe</w:t>
      </w:r>
      <w:r w:rsidR="00E66AB9" w:rsidRPr="008F42E7">
        <w:rPr>
          <w:rFonts w:ascii="Times New Roman" w:eastAsia="Times New Roman" w:hAnsi="Times New Roman" w:cs="Times New Roman"/>
          <w:i/>
          <w:spacing w:val="11"/>
          <w:sz w:val="24"/>
          <w:szCs w:val="24"/>
        </w:rPr>
        <w:t xml:space="preserve"> </w:t>
      </w:r>
      <w:r w:rsidR="00E66AB9" w:rsidRPr="008F42E7">
        <w:rPr>
          <w:rFonts w:ascii="Times New Roman" w:eastAsia="Times New Roman" w:hAnsi="Times New Roman" w:cs="Times New Roman"/>
          <w:i/>
          <w:sz w:val="24"/>
          <w:szCs w:val="24"/>
        </w:rPr>
        <w:t>Ancoritul</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scris</w:t>
      </w:r>
      <w:r w:rsidR="00E66AB9" w:rsidRPr="008F42E7">
        <w:rPr>
          <w:rFonts w:ascii="Times New Roman" w:eastAsia="Times New Roman" w:hAnsi="Times New Roman" w:cs="Times New Roman"/>
          <w:spacing w:val="10"/>
          <w:sz w:val="24"/>
          <w:szCs w:val="24"/>
        </w:rPr>
        <w:t xml:space="preserve"> </w:t>
      </w:r>
      <w:r w:rsidR="00E66AB9" w:rsidRPr="008F42E7">
        <w:rPr>
          <w:rFonts w:ascii="Times New Roman" w:eastAsia="Times New Roman" w:hAnsi="Times New Roman" w:cs="Times New Roman"/>
          <w:sz w:val="24"/>
          <w:szCs w:val="24"/>
        </w:rPr>
        <w:t>la</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pacing w:val="1"/>
          <w:sz w:val="24"/>
          <w:szCs w:val="24"/>
        </w:rPr>
        <w:t>M</w:t>
      </w:r>
      <w:r w:rsidR="00E66AB9" w:rsidRPr="008F42E7">
        <w:rPr>
          <w:rFonts w:ascii="Times New Roman" w:eastAsia="Times New Roman" w:hAnsi="Times New Roman" w:cs="Times New Roman"/>
          <w:sz w:val="24"/>
          <w:szCs w:val="24"/>
        </w:rPr>
        <w:t>ănăstirea</w:t>
      </w:r>
      <w:r w:rsidR="00E66AB9" w:rsidRPr="008F42E7">
        <w:rPr>
          <w:rFonts w:ascii="Times New Roman" w:eastAsia="Times New Roman" w:hAnsi="Times New Roman" w:cs="Times New Roman"/>
          <w:spacing w:val="6"/>
          <w:sz w:val="24"/>
          <w:szCs w:val="24"/>
        </w:rPr>
        <w:t xml:space="preserve"> </w:t>
      </w:r>
      <w:r w:rsidR="00E66AB9" w:rsidRPr="008F42E7">
        <w:rPr>
          <w:rFonts w:ascii="Times New Roman" w:eastAsia="Times New Roman" w:hAnsi="Times New Roman" w:cs="Times New Roman"/>
          <w:sz w:val="24"/>
          <w:szCs w:val="24"/>
        </w:rPr>
        <w:t>Iberon</w:t>
      </w:r>
      <w:r w:rsidR="00E66AB9" w:rsidRPr="008F42E7">
        <w:rPr>
          <w:rFonts w:ascii="Times New Roman" w:eastAsia="Times New Roman" w:hAnsi="Times New Roman" w:cs="Times New Roman"/>
          <w:spacing w:val="4"/>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pe Muntele</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Athos,</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în</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jurul</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anului</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1068”.</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Opera</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relatea</w:t>
      </w:r>
      <w:r w:rsidR="00E66AB9" w:rsidRPr="008F42E7">
        <w:rPr>
          <w:rFonts w:ascii="Times New Roman" w:eastAsia="Times New Roman" w:hAnsi="Times New Roman" w:cs="Times New Roman"/>
          <w:spacing w:val="1"/>
          <w:sz w:val="24"/>
          <w:szCs w:val="24"/>
        </w:rPr>
        <w:t>z</w:t>
      </w:r>
      <w:r w:rsidR="00E66AB9" w:rsidRPr="008F42E7">
        <w:rPr>
          <w:rFonts w:ascii="Times New Roman" w:eastAsia="Times New Roman" w:hAnsi="Times New Roman" w:cs="Times New Roman"/>
          <w:sz w:val="24"/>
          <w:szCs w:val="24"/>
        </w:rPr>
        <w:t>ă</w:t>
      </w:r>
      <w:r w:rsidR="00E66AB9" w:rsidRPr="008F42E7">
        <w:rPr>
          <w:rFonts w:ascii="Times New Roman" w:eastAsia="Times New Roman" w:hAnsi="Times New Roman" w:cs="Times New Roman"/>
          <w:spacing w:val="-4"/>
          <w:sz w:val="24"/>
          <w:szCs w:val="24"/>
        </w:rPr>
        <w:t xml:space="preserve"> </w:t>
      </w:r>
      <w:r w:rsidR="00E66AB9" w:rsidRPr="008F42E7">
        <w:rPr>
          <w:rFonts w:ascii="Times New Roman" w:eastAsia="Times New Roman" w:hAnsi="Times New Roman" w:cs="Times New Roman"/>
          <w:sz w:val="24"/>
          <w:szCs w:val="24"/>
        </w:rPr>
        <w:t>cum</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pacing w:val="2"/>
          <w:sz w:val="24"/>
          <w:szCs w:val="24"/>
        </w:rPr>
        <w:t>î</w:t>
      </w:r>
      <w:r w:rsidR="00E66AB9" w:rsidRPr="008F42E7">
        <w:rPr>
          <w:rFonts w:ascii="Times New Roman" w:eastAsia="Times New Roman" w:hAnsi="Times New Roman" w:cs="Times New Roman"/>
          <w:spacing w:val="-1"/>
          <w:sz w:val="24"/>
          <w:szCs w:val="24"/>
        </w:rPr>
        <w:t>m</w:t>
      </w:r>
      <w:r w:rsidR="00E66AB9" w:rsidRPr="008F42E7">
        <w:rPr>
          <w:rFonts w:ascii="Times New Roman" w:eastAsia="Times New Roman" w:hAnsi="Times New Roman" w:cs="Times New Roman"/>
          <w:sz w:val="24"/>
          <w:szCs w:val="24"/>
        </w:rPr>
        <w:t>părat</w:t>
      </w:r>
      <w:r w:rsidR="00E66AB9" w:rsidRPr="008F42E7">
        <w:rPr>
          <w:rFonts w:ascii="Times New Roman" w:eastAsia="Times New Roman" w:hAnsi="Times New Roman" w:cs="Times New Roman"/>
          <w:spacing w:val="-1"/>
          <w:sz w:val="24"/>
          <w:szCs w:val="24"/>
        </w:rPr>
        <w:t>u</w:t>
      </w:r>
      <w:r w:rsidR="00E66AB9" w:rsidRPr="008F42E7">
        <w:rPr>
          <w:rFonts w:ascii="Times New Roman" w:eastAsia="Times New Roman" w:hAnsi="Times New Roman" w:cs="Times New Roman"/>
          <w:sz w:val="24"/>
          <w:szCs w:val="24"/>
        </w:rPr>
        <w:t>l Constantin</w:t>
      </w:r>
      <w:r w:rsidR="00E66AB9" w:rsidRPr="008F42E7">
        <w:rPr>
          <w:rFonts w:ascii="Times New Roman" w:eastAsia="Times New Roman" w:hAnsi="Times New Roman" w:cs="Times New Roman"/>
          <w:spacing w:val="32"/>
          <w:sz w:val="24"/>
          <w:szCs w:val="24"/>
        </w:rPr>
        <w:t xml:space="preserve"> </w:t>
      </w:r>
      <w:r w:rsidR="00E66AB9" w:rsidRPr="008F42E7">
        <w:rPr>
          <w:rFonts w:ascii="Times New Roman" w:eastAsia="Times New Roman" w:hAnsi="Times New Roman" w:cs="Times New Roman"/>
          <w:sz w:val="24"/>
          <w:szCs w:val="24"/>
        </w:rPr>
        <w:t>Mono</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achus,</w:t>
      </w:r>
      <w:r w:rsidR="00E66AB9" w:rsidRPr="008F42E7">
        <w:rPr>
          <w:rFonts w:ascii="Times New Roman" w:eastAsia="Times New Roman" w:hAnsi="Times New Roman" w:cs="Times New Roman"/>
          <w:spacing w:val="28"/>
          <w:sz w:val="24"/>
          <w:szCs w:val="24"/>
        </w:rPr>
        <w:t xml:space="preserve"> </w:t>
      </w:r>
      <w:r w:rsidR="00E66AB9" w:rsidRPr="008F42E7">
        <w:rPr>
          <w:rFonts w:ascii="Times New Roman" w:eastAsia="Times New Roman" w:hAnsi="Times New Roman" w:cs="Times New Roman"/>
          <w:sz w:val="24"/>
          <w:szCs w:val="24"/>
        </w:rPr>
        <w:t>în</w:t>
      </w:r>
      <w:r w:rsidR="00E66AB9" w:rsidRPr="008F42E7">
        <w:rPr>
          <w:rFonts w:ascii="Times New Roman" w:eastAsia="Times New Roman" w:hAnsi="Times New Roman" w:cs="Times New Roman"/>
          <w:spacing w:val="40"/>
          <w:sz w:val="24"/>
          <w:szCs w:val="24"/>
        </w:rPr>
        <w:t xml:space="preserve"> </w:t>
      </w:r>
      <w:r w:rsidR="00E66AB9" w:rsidRPr="008F42E7">
        <w:rPr>
          <w:rFonts w:ascii="Times New Roman" w:eastAsia="Times New Roman" w:hAnsi="Times New Roman" w:cs="Times New Roman"/>
          <w:sz w:val="24"/>
          <w:szCs w:val="24"/>
        </w:rPr>
        <w:t>anul</w:t>
      </w:r>
      <w:r w:rsidR="00E66AB9" w:rsidRPr="008F42E7">
        <w:rPr>
          <w:rFonts w:ascii="Times New Roman" w:eastAsia="Times New Roman" w:hAnsi="Times New Roman" w:cs="Times New Roman"/>
          <w:spacing w:val="39"/>
          <w:sz w:val="24"/>
          <w:szCs w:val="24"/>
        </w:rPr>
        <w:t xml:space="preserve"> </w:t>
      </w:r>
      <w:r w:rsidR="00E66AB9" w:rsidRPr="008F42E7">
        <w:rPr>
          <w:rFonts w:ascii="Times New Roman" w:eastAsia="Times New Roman" w:hAnsi="Times New Roman" w:cs="Times New Roman"/>
          <w:i/>
          <w:sz w:val="24"/>
          <w:szCs w:val="24"/>
        </w:rPr>
        <w:t>1050,</w:t>
      </w:r>
      <w:r w:rsidR="00E66AB9" w:rsidRPr="008F42E7">
        <w:rPr>
          <w:rFonts w:ascii="Times New Roman" w:eastAsia="Times New Roman" w:hAnsi="Times New Roman" w:cs="Times New Roman"/>
          <w:i/>
          <w:spacing w:val="42"/>
          <w:sz w:val="24"/>
          <w:szCs w:val="24"/>
        </w:rPr>
        <w:t xml:space="preserve"> </w:t>
      </w:r>
      <w:r w:rsidR="00E66AB9" w:rsidRPr="008F42E7">
        <w:rPr>
          <w:rFonts w:ascii="Times New Roman" w:eastAsia="Times New Roman" w:hAnsi="Times New Roman" w:cs="Times New Roman"/>
          <w:sz w:val="24"/>
          <w:szCs w:val="24"/>
        </w:rPr>
        <w:t>bolnav</w:t>
      </w:r>
      <w:r w:rsidR="00E66AB9" w:rsidRPr="008F42E7">
        <w:rPr>
          <w:rFonts w:ascii="Times New Roman" w:eastAsia="Times New Roman" w:hAnsi="Times New Roman" w:cs="Times New Roman"/>
          <w:spacing w:val="35"/>
          <w:sz w:val="24"/>
          <w:szCs w:val="24"/>
        </w:rPr>
        <w:t xml:space="preserve"> </w:t>
      </w:r>
      <w:r w:rsidR="00E66AB9" w:rsidRPr="008F42E7">
        <w:rPr>
          <w:rFonts w:ascii="Times New Roman" w:eastAsia="Times New Roman" w:hAnsi="Times New Roman" w:cs="Times New Roman"/>
          <w:sz w:val="24"/>
          <w:szCs w:val="24"/>
        </w:rPr>
        <w:t>fiind</w:t>
      </w:r>
      <w:r w:rsidR="00E66AB9" w:rsidRPr="008F42E7">
        <w:rPr>
          <w:rFonts w:ascii="Times New Roman" w:eastAsia="Times New Roman" w:hAnsi="Times New Roman" w:cs="Times New Roman"/>
          <w:spacing w:val="37"/>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40"/>
          <w:sz w:val="24"/>
          <w:szCs w:val="24"/>
        </w:rPr>
        <w:t xml:space="preserve"> </w:t>
      </w:r>
      <w:r w:rsidR="00E66AB9" w:rsidRPr="008F42E7">
        <w:rPr>
          <w:rFonts w:ascii="Times New Roman" w:eastAsia="Times New Roman" w:hAnsi="Times New Roman" w:cs="Times New Roman"/>
          <w:sz w:val="24"/>
          <w:szCs w:val="24"/>
        </w:rPr>
        <w:t>ciu</w:t>
      </w:r>
      <w:r w:rsidR="00E66AB9" w:rsidRPr="008F42E7">
        <w:rPr>
          <w:rFonts w:ascii="Times New Roman" w:eastAsia="Times New Roman" w:hAnsi="Times New Roman" w:cs="Times New Roman"/>
          <w:spacing w:val="-3"/>
          <w:sz w:val="24"/>
          <w:szCs w:val="24"/>
        </w:rPr>
        <w:t>m</w:t>
      </w:r>
      <w:r w:rsidR="00E66AB9" w:rsidRPr="008F42E7">
        <w:rPr>
          <w:rFonts w:ascii="Times New Roman" w:eastAsia="Times New Roman" w:hAnsi="Times New Roman" w:cs="Times New Roman"/>
          <w:sz w:val="24"/>
          <w:szCs w:val="24"/>
        </w:rPr>
        <w:t>ă,</w:t>
      </w:r>
      <w:r w:rsidR="00E66AB9" w:rsidRPr="008F42E7">
        <w:rPr>
          <w:rFonts w:ascii="Times New Roman" w:eastAsia="Times New Roman" w:hAnsi="Times New Roman" w:cs="Times New Roman"/>
          <w:spacing w:val="37"/>
          <w:sz w:val="24"/>
          <w:szCs w:val="24"/>
        </w:rPr>
        <w:t xml:space="preserve"> </w:t>
      </w:r>
      <w:r w:rsidR="00E66AB9" w:rsidRPr="008F42E7">
        <w:rPr>
          <w:rFonts w:ascii="Times New Roman" w:eastAsia="Times New Roman" w:hAnsi="Times New Roman" w:cs="Times New Roman"/>
          <w:sz w:val="24"/>
          <w:szCs w:val="24"/>
        </w:rPr>
        <w:t>“a invocat</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ajutorul</w:t>
      </w:r>
      <w:r w:rsidR="00E66AB9" w:rsidRPr="008F42E7">
        <w:rPr>
          <w:rFonts w:ascii="Times New Roman" w:eastAsia="Times New Roman" w:hAnsi="Times New Roman" w:cs="Times New Roman"/>
          <w:spacing w:val="4"/>
          <w:sz w:val="24"/>
          <w:szCs w:val="24"/>
        </w:rPr>
        <w:t xml:space="preserve"> </w:t>
      </w:r>
      <w:r w:rsidR="00E66AB9" w:rsidRPr="008F42E7">
        <w:rPr>
          <w:rFonts w:ascii="Times New Roman" w:eastAsia="Times New Roman" w:hAnsi="Times New Roman" w:cs="Times New Roman"/>
          <w:sz w:val="24"/>
          <w:szCs w:val="24"/>
        </w:rPr>
        <w:t>poporului</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sa</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aritean,</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descende</w:t>
      </w:r>
      <w:r w:rsidR="00E66AB9" w:rsidRPr="008F42E7">
        <w:rPr>
          <w:rFonts w:ascii="Times New Roman" w:eastAsia="Times New Roman" w:hAnsi="Times New Roman" w:cs="Times New Roman"/>
          <w:spacing w:val="-1"/>
          <w:sz w:val="24"/>
          <w:szCs w:val="24"/>
        </w:rPr>
        <w:t>n</w:t>
      </w:r>
      <w:r w:rsidR="00E66AB9" w:rsidRPr="008F42E7">
        <w:rPr>
          <w:rFonts w:ascii="Times New Roman" w:eastAsia="Times New Roman" w:hAnsi="Times New Roman" w:cs="Times New Roman"/>
          <w:sz w:val="24"/>
          <w:szCs w:val="24"/>
        </w:rPr>
        <w:t>ţi ai</w:t>
      </w:r>
      <w:r w:rsidR="00E66AB9" w:rsidRPr="008F42E7">
        <w:rPr>
          <w:rFonts w:ascii="Times New Roman" w:eastAsia="Times New Roman" w:hAnsi="Times New Roman" w:cs="Times New Roman"/>
          <w:spacing w:val="9"/>
          <w:sz w:val="24"/>
          <w:szCs w:val="24"/>
        </w:rPr>
        <w:t xml:space="preserve"> </w:t>
      </w:r>
      <w:r w:rsidR="00E66AB9" w:rsidRPr="008F42E7">
        <w:rPr>
          <w:rFonts w:ascii="Times New Roman" w:eastAsia="Times New Roman" w:hAnsi="Times New Roman" w:cs="Times New Roman"/>
          <w:sz w:val="24"/>
          <w:szCs w:val="24"/>
        </w:rPr>
        <w:t>lui</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Si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on Magicianul,</w:t>
      </w:r>
      <w:r w:rsidR="00E66AB9" w:rsidRPr="008F42E7">
        <w:rPr>
          <w:rFonts w:ascii="Times New Roman" w:eastAsia="Times New Roman" w:hAnsi="Times New Roman" w:cs="Times New Roman"/>
          <w:spacing w:val="19"/>
          <w:sz w:val="24"/>
          <w:szCs w:val="24"/>
        </w:rPr>
        <w:t xml:space="preserve"> </w:t>
      </w:r>
      <w:r w:rsidR="00E66AB9" w:rsidRPr="008F42E7">
        <w:rPr>
          <w:rFonts w:ascii="Times New Roman" w:eastAsia="Times New Roman" w:hAnsi="Times New Roman" w:cs="Times New Roman"/>
          <w:sz w:val="24"/>
          <w:szCs w:val="24"/>
        </w:rPr>
        <w:t>nu</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pacing w:val="1"/>
          <w:sz w:val="24"/>
          <w:szCs w:val="24"/>
        </w:rPr>
        <w:t>i</w:t>
      </w:r>
      <w:r w:rsidR="00E66AB9" w:rsidRPr="008F42E7">
        <w:rPr>
          <w:rFonts w:ascii="Times New Roman" w:eastAsia="Times New Roman" w:hAnsi="Times New Roman" w:cs="Times New Roman"/>
          <w:sz w:val="24"/>
          <w:szCs w:val="24"/>
        </w:rPr>
        <w:t>ţi</w:t>
      </w:r>
      <w:r w:rsidR="00E66AB9" w:rsidRPr="008F42E7">
        <w:rPr>
          <w:rFonts w:ascii="Times New Roman" w:eastAsia="Times New Roman" w:hAnsi="Times New Roman" w:cs="Times New Roman"/>
          <w:spacing w:val="26"/>
          <w:sz w:val="24"/>
          <w:szCs w:val="24"/>
        </w:rPr>
        <w:t xml:space="preserve"> </w:t>
      </w:r>
      <w:r w:rsidR="00E66AB9" w:rsidRPr="008F42E7">
        <w:rPr>
          <w:rFonts w:ascii="Times New Roman" w:eastAsia="Times New Roman" w:hAnsi="Times New Roman" w:cs="Times New Roman"/>
          <w:i/>
          <w:sz w:val="24"/>
          <w:szCs w:val="24"/>
        </w:rPr>
        <w:t>athingan</w:t>
      </w:r>
      <w:r w:rsidR="00E66AB9" w:rsidRPr="008F42E7">
        <w:rPr>
          <w:rFonts w:ascii="Times New Roman" w:eastAsia="Times New Roman" w:hAnsi="Times New Roman" w:cs="Times New Roman"/>
          <w:i/>
          <w:spacing w:val="1"/>
          <w:sz w:val="24"/>
          <w:szCs w:val="24"/>
        </w:rPr>
        <w:t>i</w:t>
      </w:r>
      <w:r w:rsidR="00E66AB9" w:rsidRPr="008F42E7">
        <w:rPr>
          <w:rFonts w:ascii="Times New Roman" w:eastAsia="Times New Roman" w:hAnsi="Times New Roman" w:cs="Times New Roman"/>
          <w:sz w:val="24"/>
          <w:szCs w:val="24"/>
        </w:rPr>
        <w:t>,</w:t>
      </w:r>
      <w:r w:rsidR="00E66AB9" w:rsidRPr="008F42E7">
        <w:rPr>
          <w:rFonts w:ascii="Times New Roman" w:eastAsia="Times New Roman" w:hAnsi="Times New Roman" w:cs="Times New Roman"/>
          <w:spacing w:val="22"/>
          <w:sz w:val="24"/>
          <w:szCs w:val="24"/>
        </w:rPr>
        <w:t xml:space="preserve"> </w:t>
      </w:r>
      <w:r w:rsidR="00E66AB9" w:rsidRPr="008F42E7">
        <w:rPr>
          <w:rFonts w:ascii="Times New Roman" w:eastAsia="Times New Roman" w:hAnsi="Times New Roman" w:cs="Times New Roman"/>
          <w:sz w:val="24"/>
          <w:szCs w:val="24"/>
        </w:rPr>
        <w:t>notorii</w:t>
      </w:r>
      <w:r w:rsidR="00E66AB9" w:rsidRPr="008F42E7">
        <w:rPr>
          <w:rFonts w:ascii="Times New Roman" w:eastAsia="Times New Roman" w:hAnsi="Times New Roman" w:cs="Times New Roman"/>
          <w:spacing w:val="25"/>
          <w:sz w:val="24"/>
          <w:szCs w:val="24"/>
        </w:rPr>
        <w:t xml:space="preserve"> </w:t>
      </w:r>
      <w:r w:rsidR="00E66AB9" w:rsidRPr="008F42E7">
        <w:rPr>
          <w:rFonts w:ascii="Times New Roman" w:eastAsia="Times New Roman" w:hAnsi="Times New Roman" w:cs="Times New Roman"/>
          <w:sz w:val="24"/>
          <w:szCs w:val="24"/>
        </w:rPr>
        <w:t>pentru</w:t>
      </w:r>
      <w:r w:rsidR="00E66AB9" w:rsidRPr="008F42E7">
        <w:rPr>
          <w:rFonts w:ascii="Times New Roman" w:eastAsia="Times New Roman" w:hAnsi="Times New Roman" w:cs="Times New Roman"/>
          <w:spacing w:val="25"/>
          <w:sz w:val="24"/>
          <w:szCs w:val="24"/>
        </w:rPr>
        <w:t xml:space="preserve"> </w:t>
      </w:r>
      <w:r w:rsidR="00E66AB9" w:rsidRPr="008F42E7">
        <w:rPr>
          <w:rFonts w:ascii="Times New Roman" w:eastAsia="Times New Roman" w:hAnsi="Times New Roman" w:cs="Times New Roman"/>
          <w:sz w:val="24"/>
          <w:szCs w:val="24"/>
        </w:rPr>
        <w:t>preziceri</w:t>
      </w:r>
      <w:r w:rsidR="00E66AB9" w:rsidRPr="008F42E7">
        <w:rPr>
          <w:rFonts w:ascii="Times New Roman" w:eastAsia="Times New Roman" w:hAnsi="Times New Roman" w:cs="Times New Roman"/>
          <w:spacing w:val="23"/>
          <w:sz w:val="24"/>
          <w:szCs w:val="24"/>
        </w:rPr>
        <w:t xml:space="preserve"> </w:t>
      </w:r>
      <w:r w:rsidR="00E66AB9" w:rsidRPr="008F42E7">
        <w:rPr>
          <w:rFonts w:ascii="Times New Roman" w:eastAsia="Times New Roman" w:hAnsi="Times New Roman" w:cs="Times New Roman"/>
          <w:sz w:val="24"/>
          <w:szCs w:val="24"/>
        </w:rPr>
        <w:t>şi</w:t>
      </w:r>
      <w:r w:rsidR="00E66AB9" w:rsidRPr="008F42E7">
        <w:rPr>
          <w:rFonts w:ascii="Times New Roman" w:eastAsia="Times New Roman" w:hAnsi="Times New Roman" w:cs="Times New Roman"/>
          <w:spacing w:val="31"/>
          <w:sz w:val="24"/>
          <w:szCs w:val="24"/>
        </w:rPr>
        <w:t xml:space="preserve"> </w:t>
      </w:r>
      <w:r w:rsidR="00E66AB9" w:rsidRPr="008F42E7">
        <w:rPr>
          <w:rFonts w:ascii="Times New Roman" w:eastAsia="Times New Roman" w:hAnsi="Times New Roman" w:cs="Times New Roman"/>
          <w:sz w:val="24"/>
          <w:szCs w:val="24"/>
        </w:rPr>
        <w:t>v</w:t>
      </w:r>
      <w:r w:rsidR="00E66AB9" w:rsidRPr="008F42E7">
        <w:rPr>
          <w:rFonts w:ascii="Times New Roman" w:eastAsia="Times New Roman" w:hAnsi="Times New Roman" w:cs="Times New Roman"/>
          <w:spacing w:val="-1"/>
          <w:sz w:val="24"/>
          <w:szCs w:val="24"/>
        </w:rPr>
        <w:t>r</w:t>
      </w:r>
      <w:r w:rsidR="00E66AB9" w:rsidRPr="008F42E7">
        <w:rPr>
          <w:rFonts w:ascii="Times New Roman" w:eastAsia="Times New Roman" w:hAnsi="Times New Roman" w:cs="Times New Roman"/>
          <w:sz w:val="24"/>
          <w:szCs w:val="24"/>
        </w:rPr>
        <w:t>ăjitorii”, cu</w:t>
      </w:r>
      <w:r w:rsidR="00E66AB9" w:rsidRPr="008F42E7">
        <w:rPr>
          <w:rFonts w:ascii="Times New Roman" w:eastAsia="Times New Roman" w:hAnsi="Times New Roman" w:cs="Times New Roman"/>
          <w:spacing w:val="7"/>
          <w:sz w:val="24"/>
          <w:szCs w:val="24"/>
        </w:rPr>
        <w:t xml:space="preserve"> </w:t>
      </w:r>
      <w:r w:rsidR="00E66AB9" w:rsidRPr="008F42E7">
        <w:rPr>
          <w:rFonts w:ascii="Times New Roman" w:eastAsia="Times New Roman" w:hAnsi="Times New Roman" w:cs="Times New Roman"/>
          <w:sz w:val="24"/>
          <w:szCs w:val="24"/>
        </w:rPr>
        <w:t>rugă</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pacing w:val="1"/>
          <w:sz w:val="24"/>
          <w:szCs w:val="24"/>
        </w:rPr>
        <w:t>i</w:t>
      </w:r>
      <w:r w:rsidR="00E66AB9" w:rsidRPr="008F42E7">
        <w:rPr>
          <w:rFonts w:ascii="Times New Roman" w:eastAsia="Times New Roman" w:hAnsi="Times New Roman" w:cs="Times New Roman"/>
          <w:sz w:val="24"/>
          <w:szCs w:val="24"/>
        </w:rPr>
        <w:t>ntea</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7"/>
          <w:sz w:val="24"/>
          <w:szCs w:val="24"/>
        </w:rPr>
        <w:t xml:space="preserve"> </w:t>
      </w:r>
      <w:r w:rsidR="00E66AB9" w:rsidRPr="008F42E7">
        <w:rPr>
          <w:rFonts w:ascii="Times New Roman" w:eastAsia="Times New Roman" w:hAnsi="Times New Roman" w:cs="Times New Roman"/>
          <w:sz w:val="24"/>
          <w:szCs w:val="24"/>
        </w:rPr>
        <w:t>a</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distruge,</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prin</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v</w:t>
      </w:r>
      <w:r w:rsidR="00E66AB9" w:rsidRPr="008F42E7">
        <w:rPr>
          <w:rFonts w:ascii="Times New Roman" w:eastAsia="Times New Roman" w:hAnsi="Times New Roman" w:cs="Times New Roman"/>
          <w:spacing w:val="1"/>
          <w:sz w:val="24"/>
          <w:szCs w:val="24"/>
        </w:rPr>
        <w:t>r</w:t>
      </w:r>
      <w:r w:rsidR="00E66AB9" w:rsidRPr="008F42E7">
        <w:rPr>
          <w:rFonts w:ascii="Times New Roman" w:eastAsia="Times New Roman" w:hAnsi="Times New Roman" w:cs="Times New Roman"/>
          <w:sz w:val="24"/>
          <w:szCs w:val="24"/>
        </w:rPr>
        <w:t>ăjitorie,</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ani</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alele sălb</w:t>
      </w:r>
      <w:r w:rsidR="00E66AB9" w:rsidRPr="008F42E7">
        <w:rPr>
          <w:rFonts w:ascii="Times New Roman" w:eastAsia="Times New Roman" w:hAnsi="Times New Roman" w:cs="Times New Roman"/>
          <w:spacing w:val="-1"/>
          <w:sz w:val="24"/>
          <w:szCs w:val="24"/>
        </w:rPr>
        <w:t>a</w:t>
      </w:r>
      <w:r w:rsidR="00E66AB9" w:rsidRPr="008F42E7">
        <w:rPr>
          <w:rFonts w:ascii="Times New Roman" w:eastAsia="Times New Roman" w:hAnsi="Times New Roman" w:cs="Times New Roman"/>
          <w:sz w:val="24"/>
          <w:szCs w:val="24"/>
        </w:rPr>
        <w:t>tice</w:t>
      </w:r>
      <w:r w:rsidR="00E66AB9" w:rsidRPr="008F42E7">
        <w:rPr>
          <w:rFonts w:ascii="Times New Roman" w:eastAsia="Times New Roman" w:hAnsi="Times New Roman" w:cs="Times New Roman"/>
          <w:spacing w:val="3"/>
          <w:sz w:val="24"/>
          <w:szCs w:val="24"/>
        </w:rPr>
        <w:t xml:space="preserve"> </w:t>
      </w:r>
      <w:r w:rsidR="00E66AB9" w:rsidRPr="008F42E7">
        <w:rPr>
          <w:rFonts w:ascii="Times New Roman" w:eastAsia="Times New Roman" w:hAnsi="Times New Roman" w:cs="Times New Roman"/>
          <w:sz w:val="24"/>
          <w:szCs w:val="24"/>
        </w:rPr>
        <w:t>din Parcul</w:t>
      </w:r>
      <w:r w:rsidR="00E66AB9" w:rsidRPr="008F42E7">
        <w:rPr>
          <w:rFonts w:ascii="Times New Roman" w:eastAsia="Times New Roman" w:hAnsi="Times New Roman" w:cs="Times New Roman"/>
          <w:spacing w:val="-6"/>
          <w:sz w:val="24"/>
          <w:szCs w:val="24"/>
        </w:rPr>
        <w:t xml:space="preserve"> </w:t>
      </w:r>
      <w:r w:rsidR="00E66AB9" w:rsidRPr="008F42E7">
        <w:rPr>
          <w:rFonts w:ascii="Times New Roman" w:eastAsia="Times New Roman" w:hAnsi="Times New Roman" w:cs="Times New Roman"/>
          <w:sz w:val="24"/>
          <w:szCs w:val="24"/>
        </w:rPr>
        <w:t>Philopation,</w:t>
      </w:r>
      <w:r w:rsidR="00E66AB9" w:rsidRPr="008F42E7">
        <w:rPr>
          <w:rFonts w:ascii="Times New Roman" w:eastAsia="Times New Roman" w:hAnsi="Times New Roman" w:cs="Times New Roman"/>
          <w:spacing w:val="-12"/>
          <w:sz w:val="24"/>
          <w:szCs w:val="24"/>
        </w:rPr>
        <w:t xml:space="preserve"> </w:t>
      </w:r>
      <w:r w:rsidR="00E66AB9" w:rsidRPr="008F42E7">
        <w:rPr>
          <w:rFonts w:ascii="Times New Roman" w:eastAsia="Times New Roman" w:hAnsi="Times New Roman" w:cs="Times New Roman"/>
          <w:sz w:val="24"/>
          <w:szCs w:val="24"/>
        </w:rPr>
        <w:t>bănuite</w:t>
      </w:r>
      <w:r w:rsidR="00E66AB9" w:rsidRPr="008F42E7">
        <w:rPr>
          <w:rFonts w:ascii="Times New Roman" w:eastAsia="Times New Roman" w:hAnsi="Times New Roman" w:cs="Times New Roman"/>
          <w:spacing w:val="-5"/>
          <w:sz w:val="24"/>
          <w:szCs w:val="24"/>
        </w:rPr>
        <w:t xml:space="preserve"> </w:t>
      </w:r>
      <w:r w:rsidR="00E66AB9" w:rsidRPr="008F42E7">
        <w:rPr>
          <w:rFonts w:ascii="Times New Roman" w:eastAsia="Times New Roman" w:hAnsi="Times New Roman" w:cs="Times New Roman"/>
          <w:sz w:val="24"/>
          <w:szCs w:val="24"/>
        </w:rPr>
        <w:t>a</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fi</w:t>
      </w:r>
      <w:r w:rsidR="00E66AB9" w:rsidRPr="008F42E7">
        <w:rPr>
          <w:rFonts w:ascii="Times New Roman" w:eastAsia="Times New Roman" w:hAnsi="Times New Roman" w:cs="Times New Roman"/>
          <w:spacing w:val="-1"/>
          <w:sz w:val="24"/>
          <w:szCs w:val="24"/>
        </w:rPr>
        <w:t xml:space="preserve"> </w:t>
      </w:r>
      <w:r w:rsidR="00E66AB9" w:rsidRPr="008F42E7">
        <w:rPr>
          <w:rFonts w:ascii="Times New Roman" w:eastAsia="Times New Roman" w:hAnsi="Times New Roman" w:cs="Times New Roman"/>
          <w:sz w:val="24"/>
          <w:szCs w:val="24"/>
        </w:rPr>
        <w:t>vinovate</w:t>
      </w:r>
      <w:r w:rsidR="00E66AB9" w:rsidRPr="008F42E7">
        <w:rPr>
          <w:rFonts w:ascii="Times New Roman" w:eastAsia="Times New Roman" w:hAnsi="Times New Roman" w:cs="Times New Roman"/>
          <w:spacing w:val="-8"/>
          <w:sz w:val="24"/>
          <w:szCs w:val="24"/>
        </w:rPr>
        <w:t xml:space="preserve"> </w:t>
      </w:r>
      <w:r w:rsidR="00E66AB9" w:rsidRPr="008F42E7">
        <w:rPr>
          <w:rFonts w:ascii="Times New Roman" w:eastAsia="Times New Roman" w:hAnsi="Times New Roman" w:cs="Times New Roman"/>
          <w:sz w:val="24"/>
          <w:szCs w:val="24"/>
        </w:rPr>
        <w:t>de</w:t>
      </w:r>
      <w:r w:rsidR="00E66AB9" w:rsidRPr="008F42E7">
        <w:rPr>
          <w:rFonts w:ascii="Times New Roman" w:eastAsia="Times New Roman" w:hAnsi="Times New Roman" w:cs="Times New Roman"/>
          <w:spacing w:val="-2"/>
          <w:sz w:val="24"/>
          <w:szCs w:val="24"/>
        </w:rPr>
        <w:t xml:space="preserve"> </w:t>
      </w:r>
      <w:r w:rsidR="00E66AB9" w:rsidRPr="008F42E7">
        <w:rPr>
          <w:rFonts w:ascii="Times New Roman" w:eastAsia="Times New Roman" w:hAnsi="Times New Roman" w:cs="Times New Roman"/>
          <w:sz w:val="24"/>
          <w:szCs w:val="24"/>
        </w:rPr>
        <w:t>î</w:t>
      </w:r>
      <w:r w:rsidR="00E66AB9" w:rsidRPr="008F42E7">
        <w:rPr>
          <w:rFonts w:ascii="Times New Roman" w:eastAsia="Times New Roman" w:hAnsi="Times New Roman" w:cs="Times New Roman"/>
          <w:spacing w:val="-2"/>
          <w:sz w:val="24"/>
          <w:szCs w:val="24"/>
        </w:rPr>
        <w:t>m</w:t>
      </w:r>
      <w:r w:rsidR="00E66AB9" w:rsidRPr="008F42E7">
        <w:rPr>
          <w:rFonts w:ascii="Times New Roman" w:eastAsia="Times New Roman" w:hAnsi="Times New Roman" w:cs="Times New Roman"/>
          <w:sz w:val="24"/>
          <w:szCs w:val="24"/>
        </w:rPr>
        <w:t>bo</w:t>
      </w:r>
      <w:r w:rsidR="00E66AB9" w:rsidRPr="008F42E7">
        <w:rPr>
          <w:rFonts w:ascii="Times New Roman" w:eastAsia="Times New Roman" w:hAnsi="Times New Roman" w:cs="Times New Roman"/>
          <w:spacing w:val="2"/>
          <w:sz w:val="24"/>
          <w:szCs w:val="24"/>
        </w:rPr>
        <w:t>l</w:t>
      </w:r>
      <w:r w:rsidR="00E66AB9" w:rsidRPr="008F42E7">
        <w:rPr>
          <w:rFonts w:ascii="Times New Roman" w:eastAsia="Times New Roman" w:hAnsi="Times New Roman" w:cs="Times New Roman"/>
          <w:sz w:val="24"/>
          <w:szCs w:val="24"/>
        </w:rPr>
        <w:t>năvirea</w:t>
      </w:r>
      <w:r w:rsidR="00E66AB9" w:rsidRPr="008F42E7">
        <w:rPr>
          <w:rFonts w:ascii="Times New Roman" w:eastAsia="Times New Roman" w:hAnsi="Times New Roman" w:cs="Times New Roman"/>
          <w:spacing w:val="-10"/>
          <w:sz w:val="24"/>
          <w:szCs w:val="24"/>
        </w:rPr>
        <w:t xml:space="preserve"> </w:t>
      </w:r>
      <w:r w:rsidR="00E66AB9" w:rsidRPr="008F42E7">
        <w:rPr>
          <w:rFonts w:ascii="Times New Roman" w:eastAsia="Times New Roman" w:hAnsi="Times New Roman" w:cs="Times New Roman"/>
          <w:sz w:val="24"/>
          <w:szCs w:val="24"/>
        </w:rPr>
        <w:t>s</w:t>
      </w:r>
      <w:r w:rsidR="00E66AB9" w:rsidRPr="008F42E7">
        <w:rPr>
          <w:rFonts w:ascii="Times New Roman" w:eastAsia="Times New Roman" w:hAnsi="Times New Roman" w:cs="Times New Roman"/>
          <w:spacing w:val="-1"/>
          <w:sz w:val="24"/>
          <w:szCs w:val="24"/>
        </w:rPr>
        <w:t>a</w:t>
      </w:r>
      <w:r w:rsidR="00E66AB9" w:rsidRPr="008F42E7">
        <w:rPr>
          <w:rStyle w:val="Referinnotdesubsol"/>
          <w:rFonts w:ascii="Times New Roman" w:eastAsia="Times New Roman" w:hAnsi="Times New Roman" w:cs="Times New Roman"/>
          <w:spacing w:val="-1"/>
          <w:sz w:val="24"/>
          <w:szCs w:val="24"/>
        </w:rPr>
        <w:footnoteReference w:id="1"/>
      </w:r>
      <w:r w:rsidR="00E66AB9" w:rsidRPr="008F42E7">
        <w:rPr>
          <w:rFonts w:ascii="Times New Roman" w:eastAsia="Times New Roman" w:hAnsi="Times New Roman" w:cs="Times New Roman"/>
          <w:sz w:val="24"/>
          <w:szCs w:val="24"/>
        </w:rPr>
        <w:t>.</w:t>
      </w:r>
      <w:r w:rsidR="00DC00D2">
        <w:rPr>
          <w:rFonts w:ascii="Times New Roman" w:eastAsia="Times New Roman" w:hAnsi="Times New Roman" w:cs="Times New Roman"/>
          <w:sz w:val="24"/>
          <w:szCs w:val="24"/>
        </w:rPr>
        <w:t xml:space="preserve"> Iată, așadar, cum, în mentalul colectiv nerrom, rromii sunt portretizați stereotip, încă de la primele atestări, ca vrăjitori, având inclusiv capacități de a </w:t>
      </w:r>
      <w:r w:rsidR="00850592">
        <w:rPr>
          <w:rFonts w:ascii="Times New Roman" w:eastAsia="Times New Roman" w:hAnsi="Times New Roman" w:cs="Times New Roman"/>
          <w:sz w:val="24"/>
          <w:szCs w:val="24"/>
        </w:rPr>
        <w:t>distruge</w:t>
      </w:r>
      <w:r w:rsidR="00DC00D2">
        <w:rPr>
          <w:rFonts w:ascii="Times New Roman" w:eastAsia="Times New Roman" w:hAnsi="Times New Roman" w:cs="Times New Roman"/>
          <w:sz w:val="24"/>
          <w:szCs w:val="24"/>
        </w:rPr>
        <w:t xml:space="preserve"> ciuma.</w:t>
      </w:r>
    </w:p>
    <w:p w:rsidR="00354096" w:rsidRDefault="00354096" w:rsidP="00DC00D2">
      <w:pPr>
        <w:ind w:firstLine="720"/>
        <w:rPr>
          <w:rFonts w:ascii="Times New Roman" w:hAnsi="Times New Roman" w:cs="Times New Roman"/>
          <w:color w:val="000000"/>
          <w:sz w:val="24"/>
          <w:szCs w:val="24"/>
        </w:rPr>
      </w:pPr>
      <w:r w:rsidRPr="008F42E7">
        <w:rPr>
          <w:rFonts w:ascii="Times New Roman" w:hAnsi="Times New Roman" w:cs="Times New Roman"/>
          <w:sz w:val="24"/>
          <w:szCs w:val="24"/>
        </w:rPr>
        <w:t>În cultura tradiţională rromă există numeroase reprezentări ale supranaturalului, majoritatea personifi</w:t>
      </w:r>
      <w:r w:rsidR="00DC00D2">
        <w:rPr>
          <w:rFonts w:ascii="Times New Roman" w:hAnsi="Times New Roman" w:cs="Times New Roman"/>
          <w:sz w:val="24"/>
          <w:szCs w:val="24"/>
        </w:rPr>
        <w:t>cări ale binelui sau ale răului, între reprezentările maleficului aflându-se</w:t>
      </w:r>
      <w:r w:rsidRPr="008F42E7">
        <w:rPr>
          <w:rFonts w:ascii="Times New Roman" w:hAnsi="Times New Roman" w:cs="Times New Roman"/>
          <w:sz w:val="24"/>
          <w:szCs w:val="24"/>
        </w:rPr>
        <w:t xml:space="preserve"> şi </w:t>
      </w:r>
      <w:r w:rsidRPr="008F42E7">
        <w:rPr>
          <w:rFonts w:ascii="Times New Roman" w:hAnsi="Times New Roman" w:cs="Times New Roman"/>
          <w:i/>
          <w:sz w:val="24"/>
          <w:szCs w:val="24"/>
        </w:rPr>
        <w:t>bolile</w:t>
      </w:r>
      <w:r w:rsidRPr="008F42E7">
        <w:rPr>
          <w:rFonts w:ascii="Times New Roman" w:hAnsi="Times New Roman" w:cs="Times New Roman"/>
          <w:sz w:val="24"/>
          <w:szCs w:val="24"/>
        </w:rPr>
        <w:t xml:space="preserve">, faţă de care s-au </w:t>
      </w:r>
      <w:r w:rsidR="00DC00D2">
        <w:rPr>
          <w:rFonts w:ascii="Times New Roman" w:hAnsi="Times New Roman" w:cs="Times New Roman"/>
          <w:sz w:val="24"/>
          <w:szCs w:val="24"/>
        </w:rPr>
        <w:t>dezvoltat forme de protecţie c</w:t>
      </w:r>
      <w:r w:rsidRPr="008F42E7">
        <w:rPr>
          <w:rFonts w:ascii="Times New Roman" w:hAnsi="Times New Roman" w:cs="Times New Roman"/>
          <w:sz w:val="24"/>
          <w:szCs w:val="24"/>
        </w:rPr>
        <w:t xml:space="preserve">e ţin de utilizarea denominaţiei lor în limba rromani: </w:t>
      </w:r>
      <w:r w:rsidRPr="008F42E7">
        <w:rPr>
          <w:rFonts w:ascii="Times New Roman" w:hAnsi="Times New Roman" w:cs="Times New Roman"/>
          <w:i/>
          <w:color w:val="000000"/>
          <w:sz w:val="24"/>
          <w:szCs w:val="24"/>
        </w:rPr>
        <w:t>eufemismul lingvistic</w:t>
      </w:r>
      <w:r w:rsidRPr="008F42E7">
        <w:rPr>
          <w:rFonts w:ascii="Times New Roman" w:hAnsi="Times New Roman" w:cs="Times New Roman"/>
          <w:color w:val="000000"/>
          <w:sz w:val="24"/>
          <w:szCs w:val="24"/>
        </w:rPr>
        <w:t xml:space="preserve"> (numirea bolii cu un nume mai frumos) şi </w:t>
      </w:r>
      <w:r w:rsidRPr="008F42E7">
        <w:rPr>
          <w:rFonts w:ascii="Times New Roman" w:hAnsi="Times New Roman" w:cs="Times New Roman"/>
          <w:i/>
          <w:color w:val="000000"/>
          <w:sz w:val="24"/>
          <w:szCs w:val="24"/>
        </w:rPr>
        <w:t xml:space="preserve">tabu-ul lingvistic </w:t>
      </w:r>
      <w:r w:rsidRPr="008F42E7">
        <w:rPr>
          <w:rFonts w:ascii="Times New Roman" w:hAnsi="Times New Roman" w:cs="Times New Roman"/>
          <w:color w:val="000000"/>
          <w:sz w:val="24"/>
          <w:szCs w:val="24"/>
        </w:rPr>
        <w:t>(numirea bolii cu un alt nume decât al ei). De pildă cancerul şi bolile sexuale sunt numite “</w:t>
      </w:r>
      <w:r w:rsidRPr="008F42E7">
        <w:rPr>
          <w:rFonts w:ascii="Times New Roman" w:hAnsi="Times New Roman" w:cs="Times New Roman"/>
          <w:i/>
          <w:color w:val="000000"/>
          <w:sz w:val="24"/>
          <w:szCs w:val="24"/>
        </w:rPr>
        <w:t>з</w:t>
      </w:r>
      <w:r w:rsidRPr="008F42E7">
        <w:rPr>
          <w:rFonts w:ascii="Times New Roman" w:hAnsi="Times New Roman" w:cs="Times New Roman"/>
          <w:i/>
          <w:iCs/>
          <w:color w:val="000000"/>
          <w:sz w:val="24"/>
          <w:szCs w:val="24"/>
        </w:rPr>
        <w:t>ungalo nasvalipe</w:t>
      </w:r>
      <w:r w:rsidRPr="008F42E7">
        <w:rPr>
          <w:rFonts w:ascii="Times New Roman" w:hAnsi="Times New Roman" w:cs="Times New Roman"/>
          <w:color w:val="000000"/>
          <w:sz w:val="24"/>
          <w:szCs w:val="24"/>
        </w:rPr>
        <w:t>” (boală urâtă / rea), iar</w:t>
      </w:r>
      <w:r w:rsidR="00725555">
        <w:rPr>
          <w:rFonts w:ascii="Times New Roman" w:hAnsi="Times New Roman" w:cs="Times New Roman"/>
          <w:color w:val="000000"/>
          <w:sz w:val="24"/>
          <w:szCs w:val="24"/>
        </w:rPr>
        <w:t>,</w:t>
      </w:r>
      <w:r w:rsidRPr="008F42E7">
        <w:rPr>
          <w:rFonts w:ascii="Times New Roman" w:hAnsi="Times New Roman" w:cs="Times New Roman"/>
          <w:color w:val="000000"/>
          <w:sz w:val="24"/>
          <w:szCs w:val="24"/>
        </w:rPr>
        <w:t xml:space="preserve"> după ce s-a vorbit despre bolnav, trebuie să se spună: </w:t>
      </w:r>
      <w:r w:rsidRPr="008F42E7">
        <w:rPr>
          <w:rFonts w:ascii="Times New Roman" w:hAnsi="Times New Roman" w:cs="Times New Roman"/>
          <w:i/>
          <w:iCs/>
          <w:color w:val="000000"/>
          <w:sz w:val="24"/>
          <w:szCs w:val="24"/>
        </w:rPr>
        <w:t>Othe les</w:t>
      </w:r>
      <w:r w:rsidRPr="008F42E7">
        <w:rPr>
          <w:rFonts w:ascii="Times New Roman" w:hAnsi="Times New Roman" w:cs="Times New Roman"/>
          <w:i/>
          <w:color w:val="000000"/>
          <w:sz w:val="24"/>
          <w:szCs w:val="24"/>
        </w:rPr>
        <w:t>θ</w:t>
      </w:r>
      <w:r w:rsidRPr="008F42E7">
        <w:rPr>
          <w:rFonts w:ascii="Times New Roman" w:hAnsi="Times New Roman" w:cs="Times New Roman"/>
          <w:i/>
          <w:iCs/>
          <w:color w:val="000000"/>
          <w:sz w:val="24"/>
          <w:szCs w:val="24"/>
        </w:rPr>
        <w:t>e!</w:t>
      </w:r>
      <w:r w:rsidRPr="008F42E7">
        <w:rPr>
          <w:rFonts w:ascii="Times New Roman" w:hAnsi="Times New Roman" w:cs="Times New Roman"/>
          <w:color w:val="000000"/>
          <w:sz w:val="24"/>
          <w:szCs w:val="24"/>
        </w:rPr>
        <w:t xml:space="preserve"> (</w:t>
      </w:r>
      <w:r w:rsidR="00725555">
        <w:rPr>
          <w:rFonts w:ascii="Times New Roman" w:hAnsi="Times New Roman" w:cs="Times New Roman"/>
          <w:color w:val="000000"/>
          <w:sz w:val="24"/>
          <w:szCs w:val="24"/>
        </w:rPr>
        <w:t>L</w:t>
      </w:r>
      <w:r w:rsidRPr="008F42E7">
        <w:rPr>
          <w:rFonts w:ascii="Times New Roman" w:hAnsi="Times New Roman" w:cs="Times New Roman"/>
          <w:color w:val="000000"/>
          <w:sz w:val="24"/>
          <w:szCs w:val="24"/>
        </w:rPr>
        <w:t>a el</w:t>
      </w:r>
      <w:r w:rsidR="00725555">
        <w:rPr>
          <w:rFonts w:ascii="Times New Roman" w:hAnsi="Times New Roman" w:cs="Times New Roman"/>
          <w:color w:val="000000"/>
          <w:sz w:val="24"/>
          <w:szCs w:val="24"/>
        </w:rPr>
        <w:t>,</w:t>
      </w:r>
      <w:r w:rsidRPr="008F42E7">
        <w:rPr>
          <w:rFonts w:ascii="Times New Roman" w:hAnsi="Times New Roman" w:cs="Times New Roman"/>
          <w:color w:val="000000"/>
          <w:sz w:val="24"/>
          <w:szCs w:val="24"/>
        </w:rPr>
        <w:t xml:space="preserve"> acolo!).</w:t>
      </w:r>
    </w:p>
    <w:p w:rsidR="00AD777C" w:rsidRDefault="00AD777C" w:rsidP="00AD777C">
      <w:pPr>
        <w:ind w:firstLine="720"/>
        <w:rPr>
          <w:rFonts w:ascii="Times New Roman" w:eastAsia="Calibri" w:hAnsi="Times New Roman" w:cs="Times New Roman"/>
          <w:sz w:val="24"/>
          <w:szCs w:val="24"/>
        </w:rPr>
      </w:pPr>
      <w:r>
        <w:rPr>
          <w:rFonts w:ascii="Times New Roman" w:hAnsi="Times New Roman" w:cs="Times New Roman"/>
          <w:color w:val="000000"/>
          <w:sz w:val="24"/>
          <w:szCs w:val="24"/>
        </w:rPr>
        <w:t xml:space="preserve">Același </w:t>
      </w:r>
      <w:r w:rsidRPr="00725555">
        <w:rPr>
          <w:rFonts w:ascii="Times New Roman" w:hAnsi="Times New Roman" w:cs="Times New Roman"/>
          <w:i/>
          <w:color w:val="000000"/>
          <w:sz w:val="24"/>
          <w:szCs w:val="24"/>
        </w:rPr>
        <w:t>tabu lingvistic</w:t>
      </w:r>
      <w:r>
        <w:rPr>
          <w:rFonts w:ascii="Times New Roman" w:hAnsi="Times New Roman" w:cs="Times New Roman"/>
          <w:color w:val="000000"/>
          <w:sz w:val="24"/>
          <w:szCs w:val="24"/>
        </w:rPr>
        <w:t xml:space="preserve"> se manifestă și în raport cu </w:t>
      </w:r>
      <w:r w:rsidRPr="00AD777C">
        <w:rPr>
          <w:rFonts w:ascii="Times New Roman" w:hAnsi="Times New Roman" w:cs="Times New Roman"/>
          <w:i/>
          <w:color w:val="000000"/>
          <w:sz w:val="24"/>
          <w:szCs w:val="24"/>
        </w:rPr>
        <w:t>moartea</w:t>
      </w:r>
      <w:r>
        <w:rPr>
          <w:rFonts w:ascii="Times New Roman" w:hAnsi="Times New Roman" w:cs="Times New Roman"/>
          <w:color w:val="000000"/>
          <w:sz w:val="24"/>
          <w:szCs w:val="24"/>
        </w:rPr>
        <w:t xml:space="preserve">, aceasta nefiind </w:t>
      </w:r>
      <w:r w:rsidR="00725555">
        <w:rPr>
          <w:rFonts w:ascii="Times New Roman" w:eastAsia="Calibri" w:hAnsi="Times New Roman" w:cs="Times New Roman"/>
          <w:sz w:val="24"/>
          <w:szCs w:val="24"/>
        </w:rPr>
        <w:t>acceptată ca</w:t>
      </w:r>
      <w:r>
        <w:rPr>
          <w:rFonts w:ascii="Times New Roman" w:eastAsia="Calibri" w:hAnsi="Times New Roman" w:cs="Times New Roman"/>
          <w:sz w:val="24"/>
          <w:szCs w:val="24"/>
        </w:rPr>
        <w:t xml:space="preserve"> subiect de discuţie: a</w:t>
      </w:r>
      <w:r w:rsidRPr="00FF0E86">
        <w:rPr>
          <w:rFonts w:ascii="Times New Roman" w:eastAsia="Calibri" w:hAnsi="Times New Roman" w:cs="Times New Roman"/>
          <w:sz w:val="24"/>
          <w:szCs w:val="24"/>
        </w:rPr>
        <w:t xml:space="preserve"> rosti numele morţii </w:t>
      </w:r>
      <w:r w:rsidR="00725555">
        <w:rPr>
          <w:rFonts w:ascii="Times New Roman" w:eastAsia="Calibri" w:hAnsi="Times New Roman" w:cs="Times New Roman"/>
          <w:sz w:val="24"/>
          <w:szCs w:val="24"/>
        </w:rPr>
        <w:t>este considerat</w:t>
      </w:r>
      <w:r w:rsidRPr="00FF0E86">
        <w:rPr>
          <w:rFonts w:ascii="Times New Roman" w:eastAsia="Calibri" w:hAnsi="Times New Roman" w:cs="Times New Roman"/>
          <w:sz w:val="24"/>
          <w:szCs w:val="24"/>
        </w:rPr>
        <w:t xml:space="preserve"> semn rău şi poate aduce nenorocire </w:t>
      </w:r>
      <w:r>
        <w:rPr>
          <w:rFonts w:ascii="Times New Roman" w:eastAsia="Calibri" w:hAnsi="Times New Roman" w:cs="Times New Roman"/>
          <w:sz w:val="24"/>
          <w:szCs w:val="24"/>
        </w:rPr>
        <w:t>sau chiar moarte</w:t>
      </w:r>
      <w:r w:rsidRPr="00FF0E86">
        <w:rPr>
          <w:rFonts w:ascii="Times New Roman" w:eastAsia="Calibri" w:hAnsi="Times New Roman" w:cs="Times New Roman"/>
          <w:sz w:val="24"/>
          <w:szCs w:val="24"/>
        </w:rPr>
        <w:t xml:space="preserve">, deoarece cuvântul este văzut ca element creativ, capabil să modeleze realitatea după voinţa, chiar şi inconştient manifestată, celui care îl foloseşte. </w:t>
      </w:r>
      <w:r w:rsidR="005A39B7">
        <w:rPr>
          <w:rFonts w:ascii="Times New Roman" w:eastAsia="Calibri" w:hAnsi="Times New Roman" w:cs="Times New Roman"/>
          <w:sz w:val="24"/>
          <w:szCs w:val="24"/>
        </w:rPr>
        <w:t xml:space="preserve">Eufemistic, </w:t>
      </w:r>
      <w:r w:rsidR="005A39B7" w:rsidRPr="00FF0E86">
        <w:rPr>
          <w:rFonts w:ascii="Times New Roman" w:eastAsia="Calibri" w:hAnsi="Times New Roman" w:cs="Times New Roman"/>
          <w:sz w:val="24"/>
          <w:szCs w:val="24"/>
        </w:rPr>
        <w:t>moarte</w:t>
      </w:r>
      <w:r w:rsidR="005A39B7">
        <w:rPr>
          <w:rFonts w:ascii="Times New Roman" w:eastAsia="Calibri" w:hAnsi="Times New Roman" w:cs="Times New Roman"/>
          <w:sz w:val="24"/>
          <w:szCs w:val="24"/>
        </w:rPr>
        <w:t>a poate fi numită</w:t>
      </w:r>
      <w:r w:rsidR="005A39B7" w:rsidRPr="00FF0E86">
        <w:rPr>
          <w:rFonts w:ascii="Times New Roman" w:eastAsia="Calibri" w:hAnsi="Times New Roman" w:cs="Times New Roman"/>
          <w:sz w:val="24"/>
          <w:szCs w:val="24"/>
        </w:rPr>
        <w:t xml:space="preserve"> „</w:t>
      </w:r>
      <w:r w:rsidR="005A39B7" w:rsidRPr="00FF0E86">
        <w:rPr>
          <w:rFonts w:ascii="Times New Roman" w:eastAsia="Calibri" w:hAnsi="Times New Roman" w:cs="Times New Roman"/>
          <w:i/>
          <w:sz w:val="24"/>
          <w:szCs w:val="24"/>
        </w:rPr>
        <w:t>i phuri</w:t>
      </w:r>
      <w:r w:rsidR="005A39B7" w:rsidRPr="00FF0E86">
        <w:rPr>
          <w:rFonts w:ascii="Times New Roman" w:eastAsia="Calibri" w:hAnsi="Times New Roman" w:cs="Times New Roman"/>
          <w:sz w:val="24"/>
          <w:szCs w:val="24"/>
        </w:rPr>
        <w:t>” (bătrâna), „</w:t>
      </w:r>
      <w:r w:rsidR="005A39B7" w:rsidRPr="00FF0E86">
        <w:rPr>
          <w:rFonts w:ascii="Times New Roman" w:eastAsia="Calibri" w:hAnsi="Times New Roman" w:cs="Times New Roman"/>
          <w:i/>
          <w:sz w:val="24"/>
          <w:szCs w:val="24"/>
        </w:rPr>
        <w:t>i jungali</w:t>
      </w:r>
      <w:r w:rsidR="005A39B7" w:rsidRPr="00FF0E86">
        <w:rPr>
          <w:rFonts w:ascii="Times New Roman" w:eastAsia="Calibri" w:hAnsi="Times New Roman" w:cs="Times New Roman"/>
          <w:sz w:val="24"/>
          <w:szCs w:val="24"/>
        </w:rPr>
        <w:t>” (urâta), „</w:t>
      </w:r>
      <w:r w:rsidR="005A39B7" w:rsidRPr="00FF0E86">
        <w:rPr>
          <w:rFonts w:ascii="Times New Roman" w:eastAsia="Calibri" w:hAnsi="Times New Roman" w:cs="Times New Roman"/>
          <w:i/>
          <w:sz w:val="24"/>
          <w:szCs w:val="24"/>
        </w:rPr>
        <w:t>i bengali</w:t>
      </w:r>
      <w:r w:rsidR="005A39B7" w:rsidRPr="00FF0E86">
        <w:rPr>
          <w:rFonts w:ascii="Times New Roman" w:eastAsia="Calibri" w:hAnsi="Times New Roman" w:cs="Times New Roman"/>
          <w:sz w:val="24"/>
          <w:szCs w:val="24"/>
        </w:rPr>
        <w:t>” (diabolica), întotdeauna în chip de femeie</w:t>
      </w:r>
      <w:r w:rsidR="005A39B7">
        <w:rPr>
          <w:rFonts w:ascii="Times New Roman" w:eastAsia="Calibri" w:hAnsi="Times New Roman" w:cs="Times New Roman"/>
          <w:sz w:val="24"/>
          <w:szCs w:val="24"/>
        </w:rPr>
        <w:t xml:space="preserve"> vrăjitoare</w:t>
      </w:r>
      <w:r w:rsidR="005A39B7" w:rsidRPr="00FF0E86">
        <w:rPr>
          <w:rFonts w:ascii="Times New Roman" w:eastAsia="Calibri" w:hAnsi="Times New Roman" w:cs="Times New Roman"/>
          <w:sz w:val="24"/>
          <w:szCs w:val="24"/>
        </w:rPr>
        <w:t>, de cele mai multe ori privită ca „</w:t>
      </w:r>
      <w:r w:rsidR="005A39B7" w:rsidRPr="00FF0E86">
        <w:rPr>
          <w:rFonts w:ascii="Times New Roman" w:eastAsia="Calibri" w:hAnsi="Times New Roman" w:cs="Times New Roman"/>
          <w:i/>
          <w:sz w:val="24"/>
          <w:szCs w:val="24"/>
        </w:rPr>
        <w:t>biuji</w:t>
      </w:r>
      <w:r w:rsidR="005A39B7" w:rsidRPr="00FF0E86">
        <w:rPr>
          <w:rFonts w:ascii="Times New Roman" w:eastAsia="Calibri" w:hAnsi="Times New Roman" w:cs="Times New Roman"/>
          <w:sz w:val="24"/>
          <w:szCs w:val="24"/>
        </w:rPr>
        <w:t>” (necurată) sau „</w:t>
      </w:r>
      <w:r w:rsidR="005A39B7" w:rsidRPr="00FF0E86">
        <w:rPr>
          <w:rFonts w:ascii="Times New Roman" w:eastAsia="Calibri" w:hAnsi="Times New Roman" w:cs="Times New Roman"/>
          <w:i/>
          <w:sz w:val="24"/>
          <w:szCs w:val="24"/>
        </w:rPr>
        <w:t>bibahtali</w:t>
      </w:r>
      <w:r w:rsidR="005A39B7" w:rsidRPr="00FF0E86">
        <w:rPr>
          <w:rFonts w:ascii="Times New Roman" w:eastAsia="Calibri" w:hAnsi="Times New Roman" w:cs="Times New Roman"/>
          <w:sz w:val="24"/>
          <w:szCs w:val="24"/>
        </w:rPr>
        <w:t>” (</w:t>
      </w:r>
      <w:r w:rsidR="00725555">
        <w:rPr>
          <w:rFonts w:ascii="Times New Roman" w:eastAsia="Calibri" w:hAnsi="Times New Roman" w:cs="Times New Roman"/>
          <w:sz w:val="24"/>
          <w:szCs w:val="24"/>
        </w:rPr>
        <w:t>purtătoare</w:t>
      </w:r>
      <w:r w:rsidR="005A39B7" w:rsidRPr="00FF0E86">
        <w:rPr>
          <w:rFonts w:ascii="Times New Roman" w:eastAsia="Calibri" w:hAnsi="Times New Roman" w:cs="Times New Roman"/>
          <w:sz w:val="24"/>
          <w:szCs w:val="24"/>
        </w:rPr>
        <w:t xml:space="preserve"> de nenoroc</w:t>
      </w:r>
      <w:r w:rsidR="005A39B7">
        <w:rPr>
          <w:rFonts w:ascii="Times New Roman" w:eastAsia="Calibri" w:hAnsi="Times New Roman" w:cs="Times New Roman"/>
          <w:sz w:val="24"/>
          <w:szCs w:val="24"/>
        </w:rPr>
        <w:t>)</w:t>
      </w:r>
      <w:r w:rsidR="005A39B7" w:rsidRPr="00FF0E86">
        <w:rPr>
          <w:rFonts w:ascii="Times New Roman" w:eastAsia="Calibri" w:hAnsi="Times New Roman" w:cs="Times New Roman"/>
          <w:sz w:val="24"/>
          <w:szCs w:val="24"/>
        </w:rPr>
        <w:t>.</w:t>
      </w:r>
    </w:p>
    <w:p w:rsidR="00AD777C" w:rsidRDefault="00AD777C" w:rsidP="005A39B7">
      <w:pPr>
        <w:ind w:firstLine="720"/>
        <w:rPr>
          <w:rFonts w:ascii="Times New Roman" w:eastAsia="Calibri" w:hAnsi="Times New Roman" w:cs="Times New Roman"/>
          <w:sz w:val="24"/>
          <w:szCs w:val="24"/>
        </w:rPr>
      </w:pPr>
      <w:r>
        <w:rPr>
          <w:rFonts w:ascii="Times New Roman" w:eastAsia="Calibri" w:hAnsi="Times New Roman" w:cs="Times New Roman"/>
          <w:sz w:val="24"/>
          <w:szCs w:val="24"/>
        </w:rPr>
        <w:t>La fel, r</w:t>
      </w:r>
      <w:r w:rsidRPr="00FF0E86">
        <w:rPr>
          <w:rFonts w:ascii="Times New Roman" w:eastAsia="Calibri" w:hAnsi="Times New Roman" w:cs="Times New Roman"/>
          <w:sz w:val="24"/>
          <w:szCs w:val="24"/>
        </w:rPr>
        <w:t>ostirea numelui unei persoane moarte poate aduce strigoiul acesteia – „</w:t>
      </w:r>
      <w:r w:rsidRPr="00FF0E86">
        <w:rPr>
          <w:rFonts w:ascii="Times New Roman" w:eastAsia="Calibri" w:hAnsi="Times New Roman" w:cs="Times New Roman"/>
          <w:i/>
          <w:sz w:val="24"/>
          <w:szCs w:val="24"/>
        </w:rPr>
        <w:t>o</w:t>
      </w:r>
      <w:r w:rsidRPr="00FF0E86">
        <w:rPr>
          <w:rFonts w:ascii="Times New Roman" w:eastAsia="Calibri" w:hAnsi="Times New Roman" w:cs="Times New Roman"/>
          <w:sz w:val="24"/>
          <w:szCs w:val="24"/>
        </w:rPr>
        <w:t xml:space="preserve"> </w:t>
      </w:r>
      <w:r w:rsidRPr="00FF0E86">
        <w:rPr>
          <w:rFonts w:ascii="Times New Roman" w:eastAsia="Calibri" w:hAnsi="Times New Roman" w:cs="Times New Roman"/>
          <w:i/>
          <w:sz w:val="24"/>
          <w:szCs w:val="24"/>
        </w:rPr>
        <w:t>ciohano</w:t>
      </w:r>
      <w:r w:rsidRPr="00FF0E86">
        <w:rPr>
          <w:rFonts w:ascii="Times New Roman" w:eastAsia="Calibri" w:hAnsi="Times New Roman" w:cs="Times New Roman"/>
          <w:sz w:val="24"/>
          <w:szCs w:val="24"/>
        </w:rPr>
        <w:t>” – care va lua pe cineva din familie şi îl va purta spre „</w:t>
      </w:r>
      <w:r w:rsidRPr="00FF0E86">
        <w:rPr>
          <w:rFonts w:ascii="Times New Roman" w:eastAsia="Calibri" w:hAnsi="Times New Roman" w:cs="Times New Roman"/>
          <w:i/>
          <w:sz w:val="24"/>
          <w:szCs w:val="24"/>
        </w:rPr>
        <w:t>o them e mulengo</w:t>
      </w:r>
      <w:r w:rsidRPr="00FF0E86">
        <w:rPr>
          <w:rFonts w:ascii="Times New Roman" w:eastAsia="Calibri" w:hAnsi="Times New Roman" w:cs="Times New Roman"/>
          <w:sz w:val="24"/>
          <w:szCs w:val="24"/>
        </w:rPr>
        <w:t>”</w:t>
      </w:r>
      <w:r>
        <w:rPr>
          <w:rFonts w:ascii="Times New Roman" w:eastAsia="Calibri" w:hAnsi="Times New Roman" w:cs="Times New Roman"/>
          <w:sz w:val="24"/>
          <w:szCs w:val="24"/>
        </w:rPr>
        <w:t xml:space="preserve"> (țara morților)</w:t>
      </w:r>
      <w:r w:rsidRPr="00FF0E86">
        <w:rPr>
          <w:rFonts w:ascii="Times New Roman" w:eastAsia="Calibri" w:hAnsi="Times New Roman" w:cs="Times New Roman"/>
          <w:sz w:val="24"/>
          <w:szCs w:val="24"/>
        </w:rPr>
        <w:t xml:space="preserve">, de aceea mortul nu este numit </w:t>
      </w:r>
      <w:r w:rsidRPr="00FF0E86">
        <w:rPr>
          <w:rFonts w:ascii="Times New Roman" w:eastAsia="Calibri" w:hAnsi="Times New Roman" w:cs="Times New Roman"/>
          <w:sz w:val="24"/>
          <w:szCs w:val="24"/>
        </w:rPr>
        <w:lastRenderedPageBreak/>
        <w:t>cu numele lui, ci cu referire la poziţia sa în familie sau în comunitate („</w:t>
      </w:r>
      <w:r w:rsidRPr="00FF0E86">
        <w:rPr>
          <w:rFonts w:ascii="Times New Roman" w:eastAsia="Calibri" w:hAnsi="Times New Roman" w:cs="Times New Roman"/>
          <w:i/>
          <w:sz w:val="24"/>
          <w:szCs w:val="24"/>
        </w:rPr>
        <w:t>murro kak</w:t>
      </w:r>
      <w:r w:rsidRPr="00FF0E86">
        <w:rPr>
          <w:rFonts w:ascii="Times New Roman" w:eastAsia="Calibri" w:hAnsi="Times New Roman" w:cs="Times New Roman"/>
          <w:sz w:val="24"/>
          <w:szCs w:val="24"/>
        </w:rPr>
        <w:t>” – unchiul meu; „</w:t>
      </w:r>
      <w:r w:rsidRPr="00FF0E86">
        <w:rPr>
          <w:rFonts w:ascii="Times New Roman" w:eastAsia="Calibri" w:hAnsi="Times New Roman" w:cs="Times New Roman"/>
          <w:i/>
          <w:sz w:val="24"/>
          <w:szCs w:val="24"/>
        </w:rPr>
        <w:t>amaro şero</w:t>
      </w:r>
      <w:r w:rsidRPr="00FF0E86">
        <w:rPr>
          <w:rFonts w:ascii="Times New Roman" w:eastAsia="Calibri" w:hAnsi="Times New Roman" w:cs="Times New Roman"/>
          <w:sz w:val="24"/>
          <w:szCs w:val="24"/>
        </w:rPr>
        <w:t xml:space="preserve">” – </w:t>
      </w:r>
      <w:r w:rsidR="00F958D2">
        <w:rPr>
          <w:rFonts w:ascii="Times New Roman" w:eastAsia="Calibri" w:hAnsi="Times New Roman" w:cs="Times New Roman"/>
          <w:sz w:val="24"/>
          <w:szCs w:val="24"/>
        </w:rPr>
        <w:t>conducătorul</w:t>
      </w:r>
      <w:r w:rsidRPr="00FF0E86">
        <w:rPr>
          <w:rFonts w:ascii="Times New Roman" w:eastAsia="Calibri" w:hAnsi="Times New Roman" w:cs="Times New Roman"/>
          <w:sz w:val="24"/>
          <w:szCs w:val="24"/>
        </w:rPr>
        <w:t xml:space="preserve"> nostru) sau, pur şi simplu, printr-un substitut pronominal – „ou” (el).</w:t>
      </w:r>
    </w:p>
    <w:p w:rsidR="00AD777C" w:rsidRPr="00FF0E86" w:rsidRDefault="00F958D2" w:rsidP="00AD777C">
      <w:pP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Această viziune se bazează </w:t>
      </w:r>
      <w:r w:rsidR="00AD777C" w:rsidRPr="00FF0E86">
        <w:rPr>
          <w:rFonts w:ascii="Times New Roman" w:eastAsia="Calibri" w:hAnsi="Times New Roman" w:cs="Times New Roman"/>
          <w:sz w:val="24"/>
          <w:szCs w:val="24"/>
        </w:rPr>
        <w:t>pe credinţa puternică a rromilor în noroc, şansă sau soartă – „</w:t>
      </w:r>
      <w:r w:rsidR="00AD777C" w:rsidRPr="00FF0E86">
        <w:rPr>
          <w:rFonts w:ascii="Times New Roman" w:eastAsia="Calibri" w:hAnsi="Times New Roman" w:cs="Times New Roman"/>
          <w:i/>
          <w:sz w:val="24"/>
          <w:szCs w:val="24"/>
        </w:rPr>
        <w:t>baht</w:t>
      </w:r>
      <w:r w:rsidR="00AD777C" w:rsidRPr="00FF0E86">
        <w:rPr>
          <w:rFonts w:ascii="Times New Roman" w:eastAsia="Calibri" w:hAnsi="Times New Roman" w:cs="Times New Roman"/>
          <w:sz w:val="24"/>
          <w:szCs w:val="24"/>
        </w:rPr>
        <w:t xml:space="preserve">” –, dar şi în nenoroc, </w:t>
      </w:r>
      <w:r w:rsidR="00AD777C">
        <w:rPr>
          <w:rFonts w:ascii="Times New Roman" w:eastAsia="Calibri" w:hAnsi="Times New Roman" w:cs="Times New Roman"/>
          <w:sz w:val="24"/>
          <w:szCs w:val="24"/>
        </w:rPr>
        <w:t xml:space="preserve">ghinion, </w:t>
      </w:r>
      <w:r w:rsidR="00AD777C" w:rsidRPr="00FF0E86">
        <w:rPr>
          <w:rFonts w:ascii="Times New Roman" w:eastAsia="Calibri" w:hAnsi="Times New Roman" w:cs="Times New Roman"/>
          <w:sz w:val="24"/>
          <w:szCs w:val="24"/>
        </w:rPr>
        <w:t>neşansă sau destin rău – „</w:t>
      </w:r>
      <w:r w:rsidR="00AD777C" w:rsidRPr="00FF0E86">
        <w:rPr>
          <w:rFonts w:ascii="Times New Roman" w:eastAsia="Calibri" w:hAnsi="Times New Roman" w:cs="Times New Roman"/>
          <w:i/>
          <w:sz w:val="24"/>
          <w:szCs w:val="24"/>
        </w:rPr>
        <w:t>bibaht</w:t>
      </w:r>
      <w:r w:rsidR="00AD777C" w:rsidRPr="00FF0E86">
        <w:rPr>
          <w:rFonts w:ascii="Times New Roman" w:eastAsia="Calibri" w:hAnsi="Times New Roman" w:cs="Times New Roman"/>
          <w:sz w:val="24"/>
          <w:szCs w:val="24"/>
        </w:rPr>
        <w:t xml:space="preserve">” –, alt subiect despre care nu este uşor şi nici bine de vorbit. </w:t>
      </w:r>
    </w:p>
    <w:p w:rsidR="00AD777C" w:rsidRPr="00FF0E86" w:rsidRDefault="00AD777C" w:rsidP="005A39B7">
      <w:pPr>
        <w:ind w:firstLine="720"/>
        <w:rPr>
          <w:rFonts w:ascii="Times New Roman" w:eastAsia="Calibri" w:hAnsi="Times New Roman" w:cs="Times New Roman"/>
          <w:sz w:val="24"/>
          <w:szCs w:val="24"/>
        </w:rPr>
      </w:pPr>
      <w:r w:rsidRPr="00FF0E86">
        <w:rPr>
          <w:rFonts w:ascii="Times New Roman" w:eastAsia="Calibri" w:hAnsi="Times New Roman" w:cs="Times New Roman"/>
          <w:sz w:val="24"/>
          <w:szCs w:val="24"/>
        </w:rPr>
        <w:t>A evita să vorbeşti</w:t>
      </w:r>
      <w:r w:rsidR="005A39B7">
        <w:rPr>
          <w:rFonts w:ascii="Times New Roman" w:eastAsia="Calibri" w:hAnsi="Times New Roman" w:cs="Times New Roman"/>
          <w:sz w:val="24"/>
          <w:szCs w:val="24"/>
        </w:rPr>
        <w:t xml:space="preserve"> despre subiecte precum moartea sau</w:t>
      </w:r>
      <w:r w:rsidRPr="00FF0E86">
        <w:rPr>
          <w:rFonts w:ascii="Times New Roman" w:eastAsia="Calibri" w:hAnsi="Times New Roman" w:cs="Times New Roman"/>
          <w:sz w:val="24"/>
          <w:szCs w:val="24"/>
        </w:rPr>
        <w:t xml:space="preserve"> boala este un mod de a te proteja pe tine, dar şi de a-ţi proteja familia şi comunitatea împotriva „</w:t>
      </w:r>
      <w:r w:rsidRPr="005A39B7">
        <w:rPr>
          <w:rFonts w:ascii="Times New Roman" w:eastAsia="Calibri" w:hAnsi="Times New Roman" w:cs="Times New Roman"/>
          <w:i/>
          <w:sz w:val="24"/>
          <w:szCs w:val="24"/>
        </w:rPr>
        <w:t>bibaht</w:t>
      </w:r>
      <w:r w:rsidRPr="00FF0E86">
        <w:rPr>
          <w:rFonts w:ascii="Times New Roman" w:eastAsia="Calibri" w:hAnsi="Times New Roman" w:cs="Times New Roman"/>
          <w:sz w:val="24"/>
          <w:szCs w:val="24"/>
        </w:rPr>
        <w:t>”-ului.</w:t>
      </w:r>
      <w:r w:rsidR="005A39B7">
        <w:rPr>
          <w:rFonts w:ascii="Times New Roman" w:eastAsia="Calibri" w:hAnsi="Times New Roman" w:cs="Times New Roman"/>
          <w:sz w:val="24"/>
          <w:szCs w:val="24"/>
        </w:rPr>
        <w:t xml:space="preserve"> Aceasta pentru că boala are drept cauză principală acest </w:t>
      </w:r>
      <w:r w:rsidR="005A39B7" w:rsidRPr="00FF0E86">
        <w:rPr>
          <w:rFonts w:ascii="Times New Roman" w:eastAsia="Calibri" w:hAnsi="Times New Roman" w:cs="Times New Roman"/>
          <w:sz w:val="24"/>
          <w:szCs w:val="24"/>
        </w:rPr>
        <w:t>„</w:t>
      </w:r>
      <w:r w:rsidR="005A39B7" w:rsidRPr="005A39B7">
        <w:rPr>
          <w:rFonts w:ascii="Times New Roman" w:eastAsia="Calibri" w:hAnsi="Times New Roman" w:cs="Times New Roman"/>
          <w:i/>
          <w:sz w:val="24"/>
          <w:szCs w:val="24"/>
        </w:rPr>
        <w:t>bibaht</w:t>
      </w:r>
      <w:r w:rsidR="005A39B7" w:rsidRPr="00FF0E86">
        <w:rPr>
          <w:rFonts w:ascii="Times New Roman" w:eastAsia="Calibri" w:hAnsi="Times New Roman" w:cs="Times New Roman"/>
          <w:sz w:val="24"/>
          <w:szCs w:val="24"/>
        </w:rPr>
        <w:t>”</w:t>
      </w:r>
      <w:r w:rsidR="005A39B7">
        <w:rPr>
          <w:rFonts w:ascii="Times New Roman" w:eastAsia="Calibri" w:hAnsi="Times New Roman" w:cs="Times New Roman"/>
          <w:sz w:val="24"/>
          <w:szCs w:val="24"/>
        </w:rPr>
        <w:t xml:space="preserve">, deseori provenit din încălcarea regulior purității </w:t>
      </w:r>
      <w:r w:rsidR="00F958D2">
        <w:rPr>
          <w:rFonts w:ascii="Times New Roman" w:eastAsia="Calibri" w:hAnsi="Times New Roman" w:cs="Times New Roman"/>
          <w:sz w:val="24"/>
          <w:szCs w:val="24"/>
        </w:rPr>
        <w:t>sau</w:t>
      </w:r>
      <w:r w:rsidR="005A39B7">
        <w:rPr>
          <w:rFonts w:ascii="Times New Roman" w:eastAsia="Calibri" w:hAnsi="Times New Roman" w:cs="Times New Roman"/>
          <w:sz w:val="24"/>
          <w:szCs w:val="24"/>
        </w:rPr>
        <w:t xml:space="preserve"> dintr-un blestem.</w:t>
      </w:r>
    </w:p>
    <w:p w:rsidR="00AD777C" w:rsidRDefault="00DC00D2" w:rsidP="00AD777C">
      <w:pPr>
        <w:ind w:firstLine="720"/>
        <w:rPr>
          <w:rFonts w:ascii="Times New Roman" w:hAnsi="Times New Roman" w:cs="Times New Roman"/>
          <w:sz w:val="24"/>
          <w:szCs w:val="24"/>
        </w:rPr>
      </w:pPr>
      <w:r>
        <w:rPr>
          <w:rFonts w:ascii="Times New Roman" w:hAnsi="Times New Roman" w:cs="Times New Roman"/>
          <w:sz w:val="24"/>
          <w:szCs w:val="24"/>
        </w:rPr>
        <w:t>În</w:t>
      </w:r>
      <w:r w:rsidR="005A39B7">
        <w:rPr>
          <w:rFonts w:ascii="Times New Roman" w:hAnsi="Times New Roman" w:cs="Times New Roman"/>
          <w:sz w:val="24"/>
          <w:szCs w:val="24"/>
        </w:rPr>
        <w:t xml:space="preserve"> ceea ce privește combaterea bolilor, </w:t>
      </w:r>
      <w:r w:rsidR="005A39B7" w:rsidRPr="005A39B7">
        <w:rPr>
          <w:rFonts w:ascii="Times New Roman" w:hAnsi="Times New Roman" w:cs="Times New Roman"/>
          <w:i/>
          <w:sz w:val="24"/>
          <w:szCs w:val="24"/>
        </w:rPr>
        <w:t>m</w:t>
      </w:r>
      <w:r w:rsidR="00354096" w:rsidRPr="005A39B7">
        <w:rPr>
          <w:rFonts w:ascii="Times New Roman" w:hAnsi="Times New Roman" w:cs="Times New Roman"/>
          <w:i/>
          <w:sz w:val="24"/>
          <w:szCs w:val="24"/>
        </w:rPr>
        <w:t>agi</w:t>
      </w:r>
      <w:r w:rsidR="00354096" w:rsidRPr="008F42E7">
        <w:rPr>
          <w:rFonts w:ascii="Times New Roman" w:hAnsi="Times New Roman" w:cs="Times New Roman"/>
          <w:i/>
          <w:sz w:val="24"/>
          <w:szCs w:val="24"/>
        </w:rPr>
        <w:t>a curativă /</w:t>
      </w:r>
      <w:r w:rsidR="00354096" w:rsidRPr="008F42E7">
        <w:rPr>
          <w:rFonts w:ascii="Times New Roman" w:hAnsi="Times New Roman" w:cs="Times New Roman"/>
          <w:sz w:val="24"/>
          <w:szCs w:val="24"/>
        </w:rPr>
        <w:t xml:space="preserve"> </w:t>
      </w:r>
      <w:r w:rsidR="00354096" w:rsidRPr="008F42E7">
        <w:rPr>
          <w:rFonts w:ascii="Times New Roman" w:hAnsi="Times New Roman" w:cs="Times New Roman"/>
          <w:i/>
          <w:sz w:val="24"/>
          <w:szCs w:val="24"/>
        </w:rPr>
        <w:t>reparatorie / taumaturgică</w:t>
      </w:r>
      <w:r w:rsidR="005A39B7">
        <w:rPr>
          <w:rFonts w:ascii="Times New Roman" w:hAnsi="Times New Roman" w:cs="Times New Roman"/>
          <w:sz w:val="24"/>
          <w:szCs w:val="24"/>
        </w:rPr>
        <w:t xml:space="preserve"> este principala armă, cu condiția să se afle în mâna inițiaților.</w:t>
      </w:r>
    </w:p>
    <w:p w:rsidR="00354096" w:rsidRPr="00836014" w:rsidRDefault="00364CA6" w:rsidP="00AD777C">
      <w:pPr>
        <w:ind w:firstLine="720"/>
        <w:rPr>
          <w:rFonts w:ascii="Times New Roman" w:hAnsi="Times New Roman" w:cs="Times New Roman"/>
          <w:sz w:val="24"/>
          <w:szCs w:val="24"/>
        </w:rPr>
      </w:pPr>
      <w:r>
        <w:rPr>
          <w:rFonts w:ascii="Times New Roman" w:hAnsi="Times New Roman" w:cs="Times New Roman"/>
          <w:color w:val="000000"/>
          <w:sz w:val="24"/>
          <w:szCs w:val="24"/>
        </w:rPr>
        <w:t xml:space="preserve">Un </w:t>
      </w:r>
      <w:r w:rsidR="00354096" w:rsidRPr="008F42E7">
        <w:rPr>
          <w:rFonts w:ascii="Times New Roman" w:hAnsi="Times New Roman" w:cs="Times New Roman"/>
          <w:color w:val="000000"/>
          <w:sz w:val="24"/>
          <w:szCs w:val="24"/>
        </w:rPr>
        <w:t xml:space="preserve">exemplu de </w:t>
      </w:r>
      <w:r w:rsidR="00354096" w:rsidRPr="008F42E7">
        <w:rPr>
          <w:rFonts w:ascii="Times New Roman" w:hAnsi="Times New Roman" w:cs="Times New Roman"/>
          <w:i/>
          <w:color w:val="000000"/>
          <w:sz w:val="24"/>
          <w:szCs w:val="24"/>
        </w:rPr>
        <w:t xml:space="preserve">descântec </w:t>
      </w:r>
      <w:r w:rsidR="00E25AB3">
        <w:rPr>
          <w:rFonts w:ascii="Times New Roman" w:hAnsi="Times New Roman" w:cs="Times New Roman"/>
          <w:i/>
          <w:color w:val="000000"/>
          <w:sz w:val="24"/>
          <w:szCs w:val="24"/>
        </w:rPr>
        <w:t xml:space="preserve">ursăresc </w:t>
      </w:r>
      <w:r w:rsidR="00354096" w:rsidRPr="008F42E7">
        <w:rPr>
          <w:rFonts w:ascii="Times New Roman" w:hAnsi="Times New Roman" w:cs="Times New Roman"/>
          <w:color w:val="000000"/>
          <w:sz w:val="24"/>
          <w:szCs w:val="24"/>
        </w:rPr>
        <w:t xml:space="preserve">este cel „de junghi”. Se pune apă într-o cană şi se descântă cu cuţitul în cana respectivă, după care se înfige cuţitul după uşă. Cu această apă se frecţionează zona unde se simte durerea şi se bea apă din cană de trei ori, iar cuţitul cu care s-a descântat va rămâne înfipt după uşă. Vraja, ca de altfel toate practicile magice de acest tip (reparatorii), are trei etape: </w:t>
      </w:r>
      <w:r w:rsidR="00354096" w:rsidRPr="008F42E7">
        <w:rPr>
          <w:rFonts w:ascii="Times New Roman" w:hAnsi="Times New Roman" w:cs="Times New Roman"/>
          <w:i/>
          <w:color w:val="000000"/>
          <w:sz w:val="24"/>
          <w:szCs w:val="24"/>
        </w:rPr>
        <w:t>purificare</w:t>
      </w:r>
      <w:r w:rsidR="00354096" w:rsidRPr="008F42E7">
        <w:rPr>
          <w:rFonts w:ascii="Times New Roman" w:hAnsi="Times New Roman" w:cs="Times New Roman"/>
          <w:color w:val="000000"/>
          <w:sz w:val="24"/>
          <w:szCs w:val="24"/>
        </w:rPr>
        <w:t xml:space="preserve"> - junghiul va fi spălat de apă, inducţie – junghiul va fi tăiat de cuţit şi </w:t>
      </w:r>
      <w:r w:rsidR="00354096" w:rsidRPr="008F42E7">
        <w:rPr>
          <w:rFonts w:ascii="Times New Roman" w:hAnsi="Times New Roman" w:cs="Times New Roman"/>
          <w:i/>
          <w:color w:val="000000"/>
          <w:sz w:val="24"/>
          <w:szCs w:val="24"/>
        </w:rPr>
        <w:t>protecţie</w:t>
      </w:r>
      <w:r w:rsidR="00354096" w:rsidRPr="008F42E7">
        <w:rPr>
          <w:rFonts w:ascii="Times New Roman" w:hAnsi="Times New Roman" w:cs="Times New Roman"/>
          <w:color w:val="000000"/>
          <w:sz w:val="24"/>
          <w:szCs w:val="24"/>
        </w:rPr>
        <w:t xml:space="preserve"> – junghiul se va duce şi va rămâne pe uşă, eliberându-l</w:t>
      </w:r>
      <w:r w:rsidR="00F958D2">
        <w:rPr>
          <w:rFonts w:ascii="Times New Roman" w:hAnsi="Times New Roman" w:cs="Times New Roman"/>
          <w:color w:val="000000"/>
          <w:sz w:val="24"/>
          <w:szCs w:val="24"/>
        </w:rPr>
        <w:t>,</w:t>
      </w:r>
      <w:r w:rsidR="00354096" w:rsidRPr="008F42E7">
        <w:rPr>
          <w:rFonts w:ascii="Times New Roman" w:hAnsi="Times New Roman" w:cs="Times New Roman"/>
          <w:color w:val="000000"/>
          <w:sz w:val="24"/>
          <w:szCs w:val="24"/>
        </w:rPr>
        <w:t xml:space="preserve"> astfel</w:t>
      </w:r>
      <w:r w:rsidR="00F958D2">
        <w:rPr>
          <w:rFonts w:ascii="Times New Roman" w:hAnsi="Times New Roman" w:cs="Times New Roman"/>
          <w:color w:val="000000"/>
          <w:sz w:val="24"/>
          <w:szCs w:val="24"/>
        </w:rPr>
        <w:t>,</w:t>
      </w:r>
      <w:r w:rsidR="00354096" w:rsidRPr="008F42E7">
        <w:rPr>
          <w:rFonts w:ascii="Times New Roman" w:hAnsi="Times New Roman" w:cs="Times New Roman"/>
          <w:color w:val="000000"/>
          <w:sz w:val="24"/>
          <w:szCs w:val="24"/>
        </w:rPr>
        <w:t xml:space="preserve"> de durere pe bolnav. Ceea ce este important de remarcat se referă la faptul că boala este îndemnată să iasă nu numai din trup, ci şi din suflet („Iar de sufletul lui X / Să nu te mai atingi”), răul fiind considerat a avea originea în spaţiul spiritual, ca rezultat al impurităţii, abia apoi transferându</w:t>
      </w:r>
      <w:r w:rsidR="00E25AB3">
        <w:rPr>
          <w:rFonts w:ascii="Times New Roman" w:hAnsi="Times New Roman" w:cs="Times New Roman"/>
          <w:color w:val="000000"/>
          <w:sz w:val="24"/>
          <w:szCs w:val="24"/>
        </w:rPr>
        <w:t xml:space="preserve">-se în plan fizic, epuizându-se </w:t>
      </w:r>
      <w:r w:rsidR="00354096" w:rsidRPr="008F42E7">
        <w:rPr>
          <w:rFonts w:ascii="Times New Roman" w:hAnsi="Times New Roman" w:cs="Times New Roman"/>
          <w:color w:val="000000"/>
          <w:sz w:val="24"/>
          <w:szCs w:val="24"/>
        </w:rPr>
        <w:t>astfel toate locurile unde acest rău s-ar putea ascunde.</w:t>
      </w:r>
    </w:p>
    <w:p w:rsidR="00573D72" w:rsidRPr="00FF0E86" w:rsidRDefault="009C3F46" w:rsidP="00573D72">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În același spirit, al luptei magice cu boala, </w:t>
      </w:r>
      <w:r w:rsidRPr="009C3F46">
        <w:rPr>
          <w:rFonts w:ascii="Times New Roman" w:hAnsi="Times New Roman" w:cs="Times New Roman"/>
          <w:i/>
          <w:color w:val="000000"/>
          <w:sz w:val="24"/>
          <w:szCs w:val="24"/>
        </w:rPr>
        <w:t>epidemia de ciumă</w:t>
      </w:r>
      <w:r>
        <w:rPr>
          <w:rFonts w:ascii="Times New Roman" w:hAnsi="Times New Roman" w:cs="Times New Roman"/>
          <w:color w:val="000000"/>
          <w:sz w:val="24"/>
          <w:szCs w:val="24"/>
        </w:rPr>
        <w:t xml:space="preserve"> nu putea lipsi din foclorul rrom. </w:t>
      </w:r>
      <w:r w:rsidR="00364CA6" w:rsidRPr="00F958D2">
        <w:rPr>
          <w:rFonts w:ascii="Times New Roman" w:hAnsi="Times New Roman" w:cs="Times New Roman"/>
          <w:i/>
          <w:color w:val="000000"/>
          <w:sz w:val="24"/>
          <w:szCs w:val="24"/>
        </w:rPr>
        <w:t xml:space="preserve">Povestea ursărească </w:t>
      </w:r>
      <w:r w:rsidR="00364CA6" w:rsidRPr="008A1C16">
        <w:rPr>
          <w:rFonts w:ascii="Times New Roman" w:hAnsi="Times New Roman" w:cs="Times New Roman"/>
          <w:i/>
          <w:color w:val="000000"/>
          <w:sz w:val="24"/>
          <w:szCs w:val="24"/>
        </w:rPr>
        <w:t>“Ciuma”</w:t>
      </w:r>
      <w:r w:rsidR="00364CA6" w:rsidRPr="00FF0E86">
        <w:rPr>
          <w:rStyle w:val="Referinnotdesubsol"/>
          <w:rFonts w:ascii="Times New Roman" w:hAnsi="Times New Roman" w:cs="Times New Roman"/>
          <w:color w:val="000000"/>
          <w:sz w:val="24"/>
          <w:szCs w:val="24"/>
          <w:lang w:val="en-US"/>
        </w:rPr>
        <w:footnoteReference w:id="2"/>
      </w:r>
      <w:r w:rsidR="00364CA6" w:rsidRPr="008A1C16">
        <w:rPr>
          <w:rFonts w:ascii="Times New Roman" w:hAnsi="Times New Roman" w:cs="Times New Roman"/>
          <w:color w:val="000000"/>
          <w:sz w:val="24"/>
          <w:szCs w:val="24"/>
        </w:rPr>
        <w:t xml:space="preserve"> </w:t>
      </w:r>
      <w:r w:rsidR="00573D72" w:rsidRPr="00FF0E86">
        <w:rPr>
          <w:rFonts w:ascii="Times New Roman" w:hAnsi="Times New Roman" w:cs="Times New Roman"/>
          <w:color w:val="000000"/>
          <w:sz w:val="24"/>
          <w:szCs w:val="24"/>
        </w:rPr>
        <w:t xml:space="preserve">se vrea adevărată prin încadrarea </w:t>
      </w:r>
      <w:r w:rsidR="00F958D2">
        <w:rPr>
          <w:rFonts w:ascii="Times New Roman" w:hAnsi="Times New Roman" w:cs="Times New Roman"/>
          <w:color w:val="000000"/>
          <w:sz w:val="24"/>
          <w:szCs w:val="24"/>
        </w:rPr>
        <w:t xml:space="preserve">sa </w:t>
      </w:r>
      <w:r w:rsidR="00573D72" w:rsidRPr="00FF0E86">
        <w:rPr>
          <w:rFonts w:ascii="Times New Roman" w:hAnsi="Times New Roman" w:cs="Times New Roman"/>
          <w:color w:val="000000"/>
          <w:sz w:val="24"/>
          <w:szCs w:val="24"/>
        </w:rPr>
        <w:t>istorică precisă: “Era în anul 1724 o mare molimă, de mureau pe drum și rrromi și de alte nații.”</w:t>
      </w:r>
    </w:p>
    <w:p w:rsidR="00CD74A6" w:rsidRDefault="00493E89" w:rsidP="00573D72">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Sentimentul</w:t>
      </w:r>
      <w:r w:rsidR="00CD74A6" w:rsidRPr="00493E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rromilor nomazi </w:t>
      </w:r>
      <w:r w:rsidRPr="00493E89">
        <w:rPr>
          <w:rFonts w:ascii="Times New Roman" w:hAnsi="Times New Roman" w:cs="Times New Roman"/>
          <w:color w:val="000000"/>
          <w:sz w:val="24"/>
          <w:szCs w:val="24"/>
        </w:rPr>
        <w:t>față de molimă</w:t>
      </w:r>
      <w:r>
        <w:rPr>
          <w:rFonts w:ascii="Times New Roman" w:hAnsi="Times New Roman" w:cs="Times New Roman"/>
          <w:color w:val="000000"/>
          <w:sz w:val="24"/>
          <w:szCs w:val="24"/>
        </w:rPr>
        <w:t xml:space="preserve"> este frica, aceasta conducând la fugă (</w:t>
      </w:r>
      <w:r w:rsidRPr="00FF0E86">
        <w:rPr>
          <w:rFonts w:ascii="Times New Roman" w:hAnsi="Times New Roman" w:cs="Times New Roman"/>
          <w:color w:val="000000"/>
          <w:sz w:val="24"/>
          <w:szCs w:val="24"/>
        </w:rPr>
        <w:t>“Când văzură rromii că nu-i de șagă, se vârâră în căruțe ca să fugă din sat [și plecară].”</w:t>
      </w:r>
      <w:r>
        <w:rPr>
          <w:rFonts w:ascii="Times New Roman" w:hAnsi="Times New Roman" w:cs="Times New Roman"/>
          <w:color w:val="000000"/>
          <w:sz w:val="24"/>
          <w:szCs w:val="24"/>
        </w:rPr>
        <w:t>) și, după o lungă și grea reflecție (</w:t>
      </w:r>
      <w:r w:rsidRPr="00FF0E86">
        <w:rPr>
          <w:rFonts w:ascii="Times New Roman" w:hAnsi="Times New Roman" w:cs="Times New Roman"/>
          <w:color w:val="000000"/>
          <w:sz w:val="24"/>
          <w:szCs w:val="24"/>
        </w:rPr>
        <w:t>“Să-l ducă mai departe cu ei, i-ar putea îmbolnăvi pe toți, să-l lase pe drum nu-i lăsa inima...”</w:t>
      </w:r>
      <w:r>
        <w:rPr>
          <w:rFonts w:ascii="Times New Roman" w:hAnsi="Times New Roman" w:cs="Times New Roman"/>
          <w:color w:val="000000"/>
          <w:sz w:val="24"/>
          <w:szCs w:val="24"/>
        </w:rPr>
        <w:t>), la abandonarea unui bolnav</w:t>
      </w:r>
      <w:r w:rsidR="008462A9">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considerat incurabil</w:t>
      </w:r>
      <w:r w:rsidR="008462A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pentru a opri răspândirea molimei în interiorul comunității (</w:t>
      </w:r>
      <w:r w:rsidRPr="00FF0E86">
        <w:rPr>
          <w:rFonts w:ascii="Times New Roman" w:hAnsi="Times New Roman" w:cs="Times New Roman"/>
          <w:color w:val="000000"/>
          <w:sz w:val="24"/>
          <w:szCs w:val="24"/>
        </w:rPr>
        <w:t>“pe drum se îmbolnăvi un băiețandru de cincisprezece anișori.</w:t>
      </w:r>
      <w:r>
        <w:rPr>
          <w:rFonts w:ascii="Times New Roman" w:hAnsi="Times New Roman" w:cs="Times New Roman"/>
          <w:color w:val="000000"/>
          <w:sz w:val="24"/>
          <w:szCs w:val="24"/>
        </w:rPr>
        <w:t xml:space="preserve"> (...) </w:t>
      </w:r>
      <w:r w:rsidRPr="00FF0E86">
        <w:rPr>
          <w:rFonts w:ascii="Times New Roman" w:hAnsi="Times New Roman" w:cs="Times New Roman"/>
          <w:color w:val="000000"/>
          <w:sz w:val="24"/>
          <w:szCs w:val="24"/>
        </w:rPr>
        <w:t>În cele din urmă se hotărâră să-l dea jos [din căruță] și să-l abandoneze, că oricum o să moară, ca să nu răspândească ciuma printre ei.”</w:t>
      </w:r>
      <w:r>
        <w:rPr>
          <w:rFonts w:ascii="Times New Roman" w:hAnsi="Times New Roman" w:cs="Times New Roman"/>
          <w:color w:val="000000"/>
          <w:sz w:val="24"/>
          <w:szCs w:val="24"/>
        </w:rPr>
        <w:t xml:space="preserve">). </w:t>
      </w:r>
    </w:p>
    <w:p w:rsidR="00573D72" w:rsidRDefault="008462A9" w:rsidP="001D208F">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Personajul cu potențial de a fi inițiat în lupta cu molima este sora celui abandonat, care demonstrează</w:t>
      </w:r>
      <w:r w:rsidR="00834CA6">
        <w:rPr>
          <w:rFonts w:ascii="Times New Roman" w:hAnsi="Times New Roman" w:cs="Times New Roman"/>
          <w:color w:val="000000"/>
          <w:sz w:val="24"/>
          <w:szCs w:val="24"/>
        </w:rPr>
        <w:t xml:space="preserve">, dincolo de iubirea fraternă, </w:t>
      </w:r>
      <w:r w:rsidR="0098132E">
        <w:rPr>
          <w:rFonts w:ascii="Times New Roman" w:hAnsi="Times New Roman" w:cs="Times New Roman"/>
          <w:color w:val="000000"/>
          <w:sz w:val="24"/>
          <w:szCs w:val="24"/>
        </w:rPr>
        <w:t xml:space="preserve">devotament și </w:t>
      </w:r>
      <w:r w:rsidR="001D208F">
        <w:rPr>
          <w:rFonts w:ascii="Times New Roman" w:hAnsi="Times New Roman" w:cs="Times New Roman"/>
          <w:color w:val="000000"/>
          <w:sz w:val="24"/>
          <w:szCs w:val="24"/>
        </w:rPr>
        <w:t xml:space="preserve">un profund </w:t>
      </w:r>
      <w:r w:rsidR="00CD74A6" w:rsidRPr="00834CA6">
        <w:rPr>
          <w:rFonts w:ascii="Times New Roman" w:hAnsi="Times New Roman" w:cs="Times New Roman"/>
          <w:color w:val="000000"/>
          <w:sz w:val="24"/>
          <w:szCs w:val="24"/>
        </w:rPr>
        <w:t>spi</w:t>
      </w:r>
      <w:r w:rsidR="00834CA6" w:rsidRPr="00834CA6">
        <w:rPr>
          <w:rFonts w:ascii="Times New Roman" w:hAnsi="Times New Roman" w:cs="Times New Roman"/>
          <w:color w:val="000000"/>
          <w:sz w:val="24"/>
          <w:szCs w:val="24"/>
        </w:rPr>
        <w:t>rit</w:t>
      </w:r>
      <w:r w:rsidR="00CD74A6" w:rsidRPr="00834CA6">
        <w:rPr>
          <w:rFonts w:ascii="Times New Roman" w:hAnsi="Times New Roman" w:cs="Times New Roman"/>
          <w:color w:val="000000"/>
          <w:sz w:val="24"/>
          <w:szCs w:val="24"/>
        </w:rPr>
        <w:t xml:space="preserve"> de sacrificiu</w:t>
      </w:r>
      <w:r w:rsidR="00834CA6">
        <w:rPr>
          <w:rFonts w:ascii="Times New Roman" w:hAnsi="Times New Roman" w:cs="Times New Roman"/>
          <w:color w:val="000000"/>
          <w:sz w:val="24"/>
          <w:szCs w:val="24"/>
        </w:rPr>
        <w:t xml:space="preserve"> nu atât pentru a încerca vindecarea fratelui, cât</w:t>
      </w:r>
      <w:r w:rsidR="00CD74A6" w:rsidRPr="00834CA6">
        <w:rPr>
          <w:rFonts w:ascii="Times New Roman" w:hAnsi="Times New Roman" w:cs="Times New Roman"/>
          <w:i/>
          <w:color w:val="000000"/>
          <w:sz w:val="24"/>
          <w:szCs w:val="24"/>
        </w:rPr>
        <w:t xml:space="preserve"> </w:t>
      </w:r>
      <w:r w:rsidR="003E2EF3">
        <w:rPr>
          <w:rFonts w:ascii="Times New Roman" w:hAnsi="Times New Roman" w:cs="Times New Roman"/>
          <w:color w:val="000000"/>
          <w:sz w:val="24"/>
          <w:szCs w:val="24"/>
        </w:rPr>
        <w:t>pentru a onora cutumele</w:t>
      </w:r>
      <w:r w:rsidR="00CD74A6" w:rsidRPr="00834CA6">
        <w:rPr>
          <w:rFonts w:ascii="Times New Roman" w:hAnsi="Times New Roman" w:cs="Times New Roman"/>
          <w:color w:val="000000"/>
          <w:sz w:val="24"/>
          <w:szCs w:val="24"/>
        </w:rPr>
        <w:t xml:space="preserve"> funerare, ca ultim omagiu fratelui muribund și ca respect pentru familie</w:t>
      </w:r>
      <w:r w:rsidR="00834CA6">
        <w:rPr>
          <w:rFonts w:ascii="Times New Roman" w:hAnsi="Times New Roman" w:cs="Times New Roman"/>
          <w:color w:val="000000"/>
          <w:sz w:val="24"/>
          <w:szCs w:val="24"/>
        </w:rPr>
        <w:t xml:space="preserve"> (</w:t>
      </w:r>
      <w:r w:rsidR="00834CA6" w:rsidRPr="00FF0E86">
        <w:rPr>
          <w:rFonts w:ascii="Times New Roman" w:hAnsi="Times New Roman" w:cs="Times New Roman"/>
          <w:color w:val="000000"/>
          <w:sz w:val="24"/>
          <w:szCs w:val="24"/>
        </w:rPr>
        <w:t>“</w:t>
      </w:r>
      <w:r w:rsidR="00573D72" w:rsidRPr="00FF0E86">
        <w:rPr>
          <w:rFonts w:ascii="Times New Roman" w:hAnsi="Times New Roman" w:cs="Times New Roman"/>
          <w:color w:val="000000"/>
          <w:sz w:val="24"/>
          <w:szCs w:val="24"/>
        </w:rPr>
        <w:t>rămân cu frățiorul meu, căci, de va muri, vreau să-l primenesc, să-l îmbrac și să-i pun o cruce</w:t>
      </w:r>
      <w:r w:rsidR="00834CA6" w:rsidRPr="00FF0E86">
        <w:rPr>
          <w:rFonts w:ascii="Times New Roman" w:hAnsi="Times New Roman" w:cs="Times New Roman"/>
          <w:color w:val="000000"/>
          <w:sz w:val="24"/>
          <w:szCs w:val="24"/>
        </w:rPr>
        <w:t>”</w:t>
      </w:r>
      <w:r w:rsidR="00834CA6">
        <w:rPr>
          <w:rFonts w:ascii="Times New Roman" w:hAnsi="Times New Roman" w:cs="Times New Roman"/>
          <w:color w:val="000000"/>
          <w:sz w:val="24"/>
          <w:szCs w:val="24"/>
        </w:rPr>
        <w:t>).</w:t>
      </w:r>
    </w:p>
    <w:p w:rsidR="002F5A54" w:rsidRDefault="002F5A54" w:rsidP="00834CA6">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Într-o atmosferă </w:t>
      </w:r>
      <w:r w:rsidR="00637F6D">
        <w:rPr>
          <w:rFonts w:ascii="Times New Roman" w:hAnsi="Times New Roman" w:cs="Times New Roman"/>
          <w:color w:val="000000"/>
          <w:sz w:val="24"/>
          <w:szCs w:val="24"/>
        </w:rPr>
        <w:t xml:space="preserve">tensionată, </w:t>
      </w:r>
      <w:r>
        <w:rPr>
          <w:rFonts w:ascii="Times New Roman" w:hAnsi="Times New Roman" w:cs="Times New Roman"/>
          <w:color w:val="000000"/>
          <w:sz w:val="24"/>
          <w:szCs w:val="24"/>
        </w:rPr>
        <w:t xml:space="preserve">prielnică magiei, ce reunește elementele </w:t>
      </w:r>
      <w:r w:rsidR="004361B5">
        <w:rPr>
          <w:rFonts w:ascii="Times New Roman" w:hAnsi="Times New Roman" w:cs="Times New Roman"/>
          <w:color w:val="000000"/>
          <w:sz w:val="24"/>
          <w:szCs w:val="24"/>
        </w:rPr>
        <w:t xml:space="preserve">și spațiile </w:t>
      </w:r>
      <w:r>
        <w:rPr>
          <w:rFonts w:ascii="Times New Roman" w:hAnsi="Times New Roman" w:cs="Times New Roman"/>
          <w:color w:val="000000"/>
          <w:sz w:val="24"/>
          <w:szCs w:val="24"/>
        </w:rPr>
        <w:t>primordiale (apă, foc, cer și pământ) – noaptea, la lumina lunii oglindite în apă, în jurul focului</w:t>
      </w:r>
      <w:r w:rsidR="00637F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Ciuma apare </w:t>
      </w:r>
      <w:r w:rsidRPr="002F5A54">
        <w:rPr>
          <w:rFonts w:ascii="Times New Roman" w:hAnsi="Times New Roman" w:cs="Times New Roman"/>
          <w:color w:val="000000"/>
          <w:sz w:val="24"/>
          <w:szCs w:val="24"/>
        </w:rPr>
        <w:t xml:space="preserve">personificată într-o bătrână </w:t>
      </w:r>
      <w:r w:rsidR="00417B89">
        <w:rPr>
          <w:rFonts w:ascii="Times New Roman" w:hAnsi="Times New Roman" w:cs="Times New Roman"/>
          <w:color w:val="000000"/>
          <w:sz w:val="24"/>
          <w:szCs w:val="24"/>
        </w:rPr>
        <w:t xml:space="preserve">cu copite de cal, </w:t>
      </w:r>
      <w:r w:rsidRPr="002F5A54">
        <w:rPr>
          <w:rFonts w:ascii="Times New Roman" w:hAnsi="Times New Roman" w:cs="Times New Roman"/>
          <w:color w:val="000000"/>
          <w:sz w:val="24"/>
          <w:szCs w:val="24"/>
        </w:rPr>
        <w:t>care</w:t>
      </w:r>
      <w:r>
        <w:rPr>
          <w:rFonts w:ascii="Times New Roman" w:hAnsi="Times New Roman" w:cs="Times New Roman"/>
          <w:color w:val="000000"/>
          <w:sz w:val="24"/>
          <w:szCs w:val="24"/>
        </w:rPr>
        <w:t xml:space="preserve"> iese din apă și</w:t>
      </w:r>
      <w:r w:rsidRPr="002F5A54">
        <w:rPr>
          <w:rFonts w:ascii="Times New Roman" w:hAnsi="Times New Roman" w:cs="Times New Roman"/>
          <w:color w:val="000000"/>
          <w:sz w:val="24"/>
          <w:szCs w:val="24"/>
        </w:rPr>
        <w:t xml:space="preserve"> tremură de frig, așadar are nevoie de ajutor</w:t>
      </w:r>
      <w:r w:rsidR="00417B89">
        <w:rPr>
          <w:rFonts w:ascii="Times New Roman" w:hAnsi="Times New Roman" w:cs="Times New Roman"/>
          <w:color w:val="000000"/>
          <w:sz w:val="24"/>
          <w:szCs w:val="24"/>
        </w:rPr>
        <w:t xml:space="preserve">. </w:t>
      </w:r>
    </w:p>
    <w:p w:rsidR="00C55A7F" w:rsidRPr="00FC514C" w:rsidRDefault="00417B89" w:rsidP="00FC514C">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Inițierea fetei se produce prin trei probe: ajutorul voluntar pe care i-l oferă Ciumei, chemând-o lângă foc să se încălzească, moment în care bătrâna își dezvăluie natura demonică – picioarele cu copite de cal</w:t>
      </w:r>
      <w:r w:rsidR="002F7AED">
        <w:rPr>
          <w:rFonts w:ascii="Times New Roman" w:hAnsi="Times New Roman" w:cs="Times New Roman"/>
          <w:color w:val="000000"/>
          <w:sz w:val="24"/>
          <w:szCs w:val="24"/>
        </w:rPr>
        <w:t xml:space="preserve"> –; ajutorul solicitat – </w:t>
      </w:r>
      <w:r w:rsidR="00C6312A" w:rsidRPr="002F7AED">
        <w:rPr>
          <w:rFonts w:ascii="Times New Roman" w:hAnsi="Times New Roman" w:cs="Times New Roman"/>
          <w:color w:val="000000"/>
          <w:sz w:val="24"/>
          <w:szCs w:val="24"/>
        </w:rPr>
        <w:t xml:space="preserve">Ciuma îi cere fetei </w:t>
      </w:r>
      <w:r w:rsidR="002F7AED">
        <w:rPr>
          <w:rFonts w:ascii="Times New Roman" w:hAnsi="Times New Roman" w:cs="Times New Roman"/>
          <w:color w:val="000000"/>
          <w:sz w:val="24"/>
          <w:szCs w:val="24"/>
        </w:rPr>
        <w:t>s-o treacă apa</w:t>
      </w:r>
      <w:r w:rsidR="00C6312A" w:rsidRPr="002F7AED">
        <w:rPr>
          <w:rFonts w:ascii="Times New Roman" w:hAnsi="Times New Roman" w:cs="Times New Roman"/>
          <w:color w:val="000000"/>
          <w:sz w:val="24"/>
          <w:szCs w:val="24"/>
        </w:rPr>
        <w:t>, iar fata, deși își dăduse seama cine este bătrâna sau tocmai de aceea, acceptă s-o ajute –</w:t>
      </w:r>
      <w:r w:rsidR="00FC514C">
        <w:rPr>
          <w:rFonts w:ascii="Times New Roman" w:hAnsi="Times New Roman" w:cs="Times New Roman"/>
          <w:color w:val="000000"/>
          <w:sz w:val="24"/>
          <w:szCs w:val="24"/>
        </w:rPr>
        <w:t xml:space="preserve">; înfrângerea fricii și dialogul cu molima, prin care îi cere acesteia diminuarea greutății, obținând cointeresarea acesteia – în mijlocul apei, </w:t>
      </w:r>
      <w:r w:rsidR="00FC514C" w:rsidRPr="00FC514C">
        <w:rPr>
          <w:rFonts w:ascii="Times New Roman" w:hAnsi="Times New Roman" w:cs="Times New Roman"/>
          <w:color w:val="000000"/>
          <w:sz w:val="24"/>
          <w:szCs w:val="24"/>
        </w:rPr>
        <w:t>Ciuma</w:t>
      </w:r>
      <w:r w:rsidR="00471EF3" w:rsidRPr="00FC514C">
        <w:rPr>
          <w:rFonts w:ascii="Times New Roman" w:hAnsi="Times New Roman" w:cs="Times New Roman"/>
          <w:color w:val="000000"/>
          <w:sz w:val="24"/>
          <w:szCs w:val="24"/>
        </w:rPr>
        <w:t xml:space="preserve"> se lasă grea pe spatele fetei, dar aceasta nu se sperie</w:t>
      </w:r>
      <w:r w:rsidR="00491377" w:rsidRPr="00FC514C">
        <w:rPr>
          <w:rFonts w:ascii="Times New Roman" w:hAnsi="Times New Roman" w:cs="Times New Roman"/>
          <w:color w:val="000000"/>
          <w:sz w:val="24"/>
          <w:szCs w:val="24"/>
        </w:rPr>
        <w:t xml:space="preserve"> și o roagă să se lase mai ușoară</w:t>
      </w:r>
      <w:r w:rsidR="00FC514C">
        <w:rPr>
          <w:rFonts w:ascii="Times New Roman" w:hAnsi="Times New Roman" w:cs="Times New Roman"/>
          <w:color w:val="000000"/>
          <w:sz w:val="24"/>
          <w:szCs w:val="24"/>
        </w:rPr>
        <w:t>,</w:t>
      </w:r>
      <w:r w:rsidR="00491377" w:rsidRPr="00FC514C">
        <w:rPr>
          <w:rFonts w:ascii="Times New Roman" w:hAnsi="Times New Roman" w:cs="Times New Roman"/>
          <w:color w:val="000000"/>
          <w:sz w:val="24"/>
          <w:szCs w:val="24"/>
        </w:rPr>
        <w:t xml:space="preserve"> ca s-o poată</w:t>
      </w:r>
      <w:r w:rsidR="00DC16B5" w:rsidRPr="00FC514C">
        <w:rPr>
          <w:rFonts w:ascii="Times New Roman" w:hAnsi="Times New Roman" w:cs="Times New Roman"/>
          <w:color w:val="000000"/>
          <w:sz w:val="24"/>
          <w:szCs w:val="24"/>
        </w:rPr>
        <w:t xml:space="preserve"> </w:t>
      </w:r>
      <w:r w:rsidR="00491377" w:rsidRPr="00FC514C">
        <w:rPr>
          <w:rFonts w:ascii="Times New Roman" w:hAnsi="Times New Roman" w:cs="Times New Roman"/>
          <w:color w:val="000000"/>
          <w:sz w:val="24"/>
          <w:szCs w:val="24"/>
        </w:rPr>
        <w:t>trece apa</w:t>
      </w:r>
      <w:r w:rsidR="00115C07">
        <w:rPr>
          <w:rFonts w:ascii="Times New Roman" w:hAnsi="Times New Roman" w:cs="Times New Roman"/>
          <w:color w:val="000000"/>
          <w:sz w:val="24"/>
          <w:szCs w:val="24"/>
        </w:rPr>
        <w:t>, iar Ciuma acceptă să devină ușoară ca pana</w:t>
      </w:r>
      <w:r w:rsidR="00FC514C">
        <w:rPr>
          <w:rFonts w:ascii="Times New Roman" w:hAnsi="Times New Roman" w:cs="Times New Roman"/>
          <w:color w:val="000000"/>
          <w:sz w:val="24"/>
          <w:szCs w:val="24"/>
        </w:rPr>
        <w:t>.</w:t>
      </w:r>
      <w:r w:rsidR="0040420D">
        <w:rPr>
          <w:rFonts w:ascii="Times New Roman" w:hAnsi="Times New Roman" w:cs="Times New Roman"/>
          <w:color w:val="000000"/>
          <w:sz w:val="24"/>
          <w:szCs w:val="24"/>
        </w:rPr>
        <w:t xml:space="preserve"> Ușurarea Ciumei reprezintă un prim semn bun în direcția combaterii molimei.</w:t>
      </w:r>
    </w:p>
    <w:p w:rsidR="00773437" w:rsidRPr="00BB6A8C" w:rsidRDefault="00AC46A9" w:rsidP="00BB6A8C">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T</w:t>
      </w:r>
      <w:r w:rsidR="002F7AED" w:rsidRPr="002F7AED">
        <w:rPr>
          <w:rFonts w:ascii="Times New Roman" w:hAnsi="Times New Roman" w:cs="Times New Roman"/>
          <w:color w:val="000000"/>
          <w:sz w:val="24"/>
          <w:szCs w:val="24"/>
        </w:rPr>
        <w:t xml:space="preserve">recerea apei </w:t>
      </w:r>
      <w:r>
        <w:rPr>
          <w:rFonts w:ascii="Times New Roman" w:hAnsi="Times New Roman" w:cs="Times New Roman"/>
          <w:color w:val="000000"/>
          <w:sz w:val="24"/>
          <w:szCs w:val="24"/>
        </w:rPr>
        <w:t>simbolizează</w:t>
      </w:r>
      <w:r w:rsidR="002F7AED" w:rsidRPr="002F7AED">
        <w:rPr>
          <w:rFonts w:ascii="Times New Roman" w:hAnsi="Times New Roman" w:cs="Times New Roman"/>
          <w:color w:val="000000"/>
          <w:sz w:val="24"/>
          <w:szCs w:val="24"/>
        </w:rPr>
        <w:t xml:space="preserve"> trecerea pe celălalt tărâm, al morții, singurul loc de unde s</w:t>
      </w:r>
      <w:r>
        <w:rPr>
          <w:rFonts w:ascii="Times New Roman" w:hAnsi="Times New Roman" w:cs="Times New Roman"/>
          <w:color w:val="000000"/>
          <w:sz w:val="24"/>
          <w:szCs w:val="24"/>
        </w:rPr>
        <w:t>e poate lua leacul pentru ciumă, ca și cum fata, deja inițiată, trebuie să moară și să învie</w:t>
      </w:r>
      <w:r w:rsidR="00B2718F">
        <w:rPr>
          <w:rFonts w:ascii="Times New Roman" w:hAnsi="Times New Roman" w:cs="Times New Roman"/>
          <w:color w:val="000000"/>
          <w:sz w:val="24"/>
          <w:szCs w:val="24"/>
        </w:rPr>
        <w:t>,</w:t>
      </w:r>
      <w:r w:rsidR="002F7AED" w:rsidRPr="002F7A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aducând cu ea leacul ce</w:t>
      </w:r>
      <w:r w:rsidR="00BB6A8C">
        <w:rPr>
          <w:rFonts w:ascii="Times New Roman" w:hAnsi="Times New Roman" w:cs="Times New Roman"/>
          <w:color w:val="000000"/>
          <w:sz w:val="24"/>
          <w:szCs w:val="24"/>
        </w:rPr>
        <w:t>l</w:t>
      </w:r>
      <w:r w:rsidR="002F7AED" w:rsidRPr="002F7AED">
        <w:rPr>
          <w:rFonts w:ascii="Times New Roman" w:hAnsi="Times New Roman" w:cs="Times New Roman"/>
          <w:color w:val="000000"/>
          <w:sz w:val="24"/>
          <w:szCs w:val="24"/>
        </w:rPr>
        <w:t xml:space="preserve"> magic</w:t>
      </w:r>
      <w:r>
        <w:rPr>
          <w:rFonts w:ascii="Times New Roman" w:hAnsi="Times New Roman" w:cs="Times New Roman"/>
          <w:color w:val="000000"/>
          <w:sz w:val="24"/>
          <w:szCs w:val="24"/>
        </w:rPr>
        <w:t>.</w:t>
      </w:r>
      <w:r w:rsidR="00B2718F">
        <w:rPr>
          <w:rFonts w:ascii="Times New Roman" w:hAnsi="Times New Roman" w:cs="Times New Roman"/>
          <w:color w:val="000000"/>
          <w:sz w:val="24"/>
          <w:szCs w:val="24"/>
        </w:rPr>
        <w:t xml:space="preserve"> Ciuma însăși, fără ca fata sa-i ceară vreo răsplată pentru că a trecut-o apa, este ce</w:t>
      </w:r>
      <w:r w:rsidR="004361B5">
        <w:rPr>
          <w:rFonts w:ascii="Times New Roman" w:hAnsi="Times New Roman" w:cs="Times New Roman"/>
          <w:color w:val="000000"/>
          <w:sz w:val="24"/>
          <w:szCs w:val="24"/>
        </w:rPr>
        <w:t>a</w:t>
      </w:r>
      <w:r w:rsidR="00B2718F">
        <w:rPr>
          <w:rFonts w:ascii="Times New Roman" w:hAnsi="Times New Roman" w:cs="Times New Roman"/>
          <w:color w:val="000000"/>
          <w:sz w:val="24"/>
          <w:szCs w:val="24"/>
        </w:rPr>
        <w:t xml:space="preserve"> care îi dezvăluie fetei leacul pentru molimă, așadar, pentru a avea efect, răsplata trebuie să fie oferită voluntar, așa cum fusese și ajutorul inițial </w:t>
      </w:r>
      <w:r w:rsidR="004361B5">
        <w:rPr>
          <w:rFonts w:ascii="Times New Roman" w:hAnsi="Times New Roman" w:cs="Times New Roman"/>
          <w:color w:val="000000"/>
          <w:sz w:val="24"/>
          <w:szCs w:val="24"/>
        </w:rPr>
        <w:t>acordat</w:t>
      </w:r>
      <w:r w:rsidR="00B2718F">
        <w:rPr>
          <w:rFonts w:ascii="Times New Roman" w:hAnsi="Times New Roman" w:cs="Times New Roman"/>
          <w:color w:val="000000"/>
          <w:sz w:val="24"/>
          <w:szCs w:val="24"/>
        </w:rPr>
        <w:t xml:space="preserve"> </w:t>
      </w:r>
      <w:r w:rsidR="004361B5">
        <w:rPr>
          <w:rFonts w:ascii="Times New Roman" w:hAnsi="Times New Roman" w:cs="Times New Roman"/>
          <w:color w:val="000000"/>
          <w:sz w:val="24"/>
          <w:szCs w:val="24"/>
        </w:rPr>
        <w:t xml:space="preserve">Ciumei </w:t>
      </w:r>
      <w:r w:rsidR="00B2718F">
        <w:rPr>
          <w:rFonts w:ascii="Times New Roman" w:hAnsi="Times New Roman" w:cs="Times New Roman"/>
          <w:color w:val="000000"/>
          <w:sz w:val="24"/>
          <w:szCs w:val="24"/>
        </w:rPr>
        <w:t>de către fată.</w:t>
      </w:r>
      <w:r w:rsidR="00BB6A8C">
        <w:rPr>
          <w:rFonts w:ascii="Times New Roman" w:hAnsi="Times New Roman" w:cs="Times New Roman"/>
          <w:color w:val="000000"/>
          <w:sz w:val="24"/>
          <w:szCs w:val="24"/>
        </w:rPr>
        <w:t xml:space="preserve"> Leacul indicat de Ciumă, care îl vindecă pe fratele fetei, </w:t>
      </w:r>
      <w:r w:rsidR="00DC16B5" w:rsidRPr="00BB6A8C">
        <w:rPr>
          <w:rFonts w:ascii="Times New Roman" w:hAnsi="Times New Roman" w:cs="Times New Roman"/>
          <w:color w:val="000000"/>
          <w:sz w:val="24"/>
          <w:szCs w:val="24"/>
        </w:rPr>
        <w:t xml:space="preserve">reunește </w:t>
      </w:r>
      <w:r w:rsidR="00BB6A8C" w:rsidRPr="00BB6A8C">
        <w:rPr>
          <w:rFonts w:ascii="Times New Roman" w:hAnsi="Times New Roman" w:cs="Times New Roman"/>
          <w:color w:val="000000"/>
          <w:sz w:val="24"/>
          <w:szCs w:val="24"/>
        </w:rPr>
        <w:t>puterea naturii ascendente</w:t>
      </w:r>
      <w:r w:rsidR="0097546B">
        <w:rPr>
          <w:rFonts w:ascii="Times New Roman" w:hAnsi="Times New Roman" w:cs="Times New Roman"/>
          <w:color w:val="000000"/>
          <w:sz w:val="24"/>
          <w:szCs w:val="24"/>
        </w:rPr>
        <w:t>, superioară tuturor celorlalte puteri</w:t>
      </w:r>
      <w:r w:rsidR="00BB6A8C" w:rsidRPr="00BB6A8C">
        <w:rPr>
          <w:rFonts w:ascii="Times New Roman" w:hAnsi="Times New Roman" w:cs="Times New Roman"/>
          <w:color w:val="000000"/>
          <w:sz w:val="24"/>
          <w:szCs w:val="24"/>
        </w:rPr>
        <w:t xml:space="preserve"> (pom</w:t>
      </w:r>
      <w:r w:rsidR="00BB6A8C">
        <w:rPr>
          <w:rFonts w:ascii="Times New Roman" w:hAnsi="Times New Roman" w:cs="Times New Roman"/>
          <w:color w:val="000000"/>
          <w:sz w:val="24"/>
          <w:szCs w:val="24"/>
        </w:rPr>
        <w:t>ul</w:t>
      </w:r>
      <w:r w:rsidR="00BB6A8C" w:rsidRPr="00BB6A8C">
        <w:rPr>
          <w:rFonts w:ascii="Times New Roman" w:hAnsi="Times New Roman" w:cs="Times New Roman"/>
          <w:color w:val="000000"/>
          <w:sz w:val="24"/>
          <w:szCs w:val="24"/>
        </w:rPr>
        <w:t xml:space="preserve">) </w:t>
      </w:r>
      <w:r w:rsidR="00BB6A8C">
        <w:rPr>
          <w:rFonts w:ascii="Times New Roman" w:hAnsi="Times New Roman" w:cs="Times New Roman"/>
          <w:color w:val="000000"/>
          <w:sz w:val="24"/>
          <w:szCs w:val="24"/>
        </w:rPr>
        <w:t xml:space="preserve">cu </w:t>
      </w:r>
      <w:r w:rsidR="00DC16B5" w:rsidRPr="00BB6A8C">
        <w:rPr>
          <w:rFonts w:ascii="Times New Roman" w:hAnsi="Times New Roman" w:cs="Times New Roman"/>
          <w:color w:val="000000"/>
          <w:sz w:val="24"/>
          <w:szCs w:val="24"/>
        </w:rPr>
        <w:t xml:space="preserve">sacrul </w:t>
      </w:r>
      <w:r w:rsidR="00BB6A8C" w:rsidRPr="00BB6A8C">
        <w:rPr>
          <w:rFonts w:ascii="Times New Roman" w:hAnsi="Times New Roman" w:cs="Times New Roman"/>
          <w:color w:val="000000"/>
          <w:sz w:val="24"/>
          <w:szCs w:val="24"/>
        </w:rPr>
        <w:t xml:space="preserve">creștin </w:t>
      </w:r>
      <w:r w:rsidR="00DC16B5" w:rsidRPr="00BB6A8C">
        <w:rPr>
          <w:rFonts w:ascii="Times New Roman" w:hAnsi="Times New Roman" w:cs="Times New Roman"/>
          <w:color w:val="000000"/>
          <w:sz w:val="24"/>
          <w:szCs w:val="24"/>
        </w:rPr>
        <w:t>(crucea</w:t>
      </w:r>
      <w:r w:rsidR="00BB6A8C">
        <w:rPr>
          <w:rFonts w:ascii="Times New Roman" w:hAnsi="Times New Roman" w:cs="Times New Roman"/>
          <w:color w:val="000000"/>
          <w:sz w:val="24"/>
          <w:szCs w:val="24"/>
        </w:rPr>
        <w:t xml:space="preserve"> de sub pom</w:t>
      </w:r>
      <w:r w:rsidR="00DC16B5" w:rsidRPr="00BB6A8C">
        <w:rPr>
          <w:rFonts w:ascii="Times New Roman" w:hAnsi="Times New Roman" w:cs="Times New Roman"/>
          <w:color w:val="000000"/>
          <w:sz w:val="24"/>
          <w:szCs w:val="24"/>
        </w:rPr>
        <w:t xml:space="preserve">) și </w:t>
      </w:r>
      <w:r w:rsidR="00761E0E">
        <w:rPr>
          <w:rFonts w:ascii="Times New Roman" w:hAnsi="Times New Roman" w:cs="Times New Roman"/>
          <w:color w:val="000000"/>
          <w:sz w:val="24"/>
          <w:szCs w:val="24"/>
        </w:rPr>
        <w:t xml:space="preserve">cu acel </w:t>
      </w:r>
      <w:r w:rsidR="00761E0E" w:rsidRPr="00761E0E">
        <w:rPr>
          <w:rFonts w:ascii="Times New Roman" w:hAnsi="Times New Roman" w:cs="Times New Roman"/>
          <w:i/>
          <w:color w:val="000000"/>
          <w:sz w:val="24"/>
          <w:szCs w:val="24"/>
        </w:rPr>
        <w:t>sacer</w:t>
      </w:r>
      <w:r w:rsidR="00DC16B5" w:rsidRPr="00BB6A8C">
        <w:rPr>
          <w:rFonts w:ascii="Times New Roman" w:hAnsi="Times New Roman" w:cs="Times New Roman"/>
          <w:color w:val="000000"/>
          <w:sz w:val="24"/>
          <w:szCs w:val="24"/>
        </w:rPr>
        <w:t xml:space="preserve"> </w:t>
      </w:r>
      <w:r w:rsidR="00761E0E">
        <w:rPr>
          <w:rFonts w:ascii="Times New Roman" w:hAnsi="Times New Roman" w:cs="Times New Roman"/>
          <w:color w:val="000000"/>
          <w:sz w:val="24"/>
          <w:szCs w:val="24"/>
        </w:rPr>
        <w:t>ca blestemat sau</w:t>
      </w:r>
      <w:r w:rsidR="00DC16B5" w:rsidRPr="00BB6A8C">
        <w:rPr>
          <w:rFonts w:ascii="Times New Roman" w:hAnsi="Times New Roman" w:cs="Times New Roman"/>
          <w:color w:val="000000"/>
          <w:sz w:val="24"/>
          <w:szCs w:val="24"/>
        </w:rPr>
        <w:t xml:space="preserve"> </w:t>
      </w:r>
      <w:r w:rsidR="00761E0E">
        <w:rPr>
          <w:rFonts w:ascii="Times New Roman" w:hAnsi="Times New Roman" w:cs="Times New Roman"/>
          <w:color w:val="000000"/>
          <w:sz w:val="24"/>
          <w:szCs w:val="24"/>
        </w:rPr>
        <w:t>impur</w:t>
      </w:r>
      <w:r w:rsidR="00DC16B5" w:rsidRPr="00BB6A8C">
        <w:rPr>
          <w:rFonts w:ascii="Times New Roman" w:hAnsi="Times New Roman" w:cs="Times New Roman"/>
          <w:color w:val="000000"/>
          <w:sz w:val="24"/>
          <w:szCs w:val="24"/>
        </w:rPr>
        <w:t xml:space="preserve"> (</w:t>
      </w:r>
      <w:r w:rsidR="00241F1A" w:rsidRPr="00BB6A8C">
        <w:rPr>
          <w:rFonts w:ascii="Times New Roman" w:hAnsi="Times New Roman" w:cs="Times New Roman"/>
          <w:color w:val="000000"/>
          <w:sz w:val="24"/>
          <w:szCs w:val="24"/>
        </w:rPr>
        <w:t>câcatul de câine</w:t>
      </w:r>
      <w:r w:rsidR="00BB6A8C">
        <w:rPr>
          <w:rFonts w:ascii="Times New Roman" w:hAnsi="Times New Roman" w:cs="Times New Roman"/>
          <w:color w:val="000000"/>
          <w:sz w:val="24"/>
          <w:szCs w:val="24"/>
        </w:rPr>
        <w:t xml:space="preserve"> din spatele crucii</w:t>
      </w:r>
      <w:r w:rsidR="00DC16B5" w:rsidRPr="00BB6A8C">
        <w:rPr>
          <w:rFonts w:ascii="Times New Roman" w:hAnsi="Times New Roman" w:cs="Times New Roman"/>
          <w:color w:val="000000"/>
          <w:sz w:val="24"/>
          <w:szCs w:val="24"/>
        </w:rPr>
        <w:t>)</w:t>
      </w:r>
      <w:r w:rsidR="00761E0E">
        <w:rPr>
          <w:rFonts w:ascii="Times New Roman" w:hAnsi="Times New Roman" w:cs="Times New Roman"/>
          <w:color w:val="000000"/>
          <w:sz w:val="24"/>
          <w:szCs w:val="24"/>
        </w:rPr>
        <w:t xml:space="preserve">, ceea ce se practică fiind </w:t>
      </w:r>
      <w:r w:rsidR="00836014" w:rsidRPr="00BB6A8C">
        <w:rPr>
          <w:rFonts w:ascii="Times New Roman" w:hAnsi="Times New Roman" w:cs="Times New Roman"/>
          <w:sz w:val="24"/>
          <w:szCs w:val="24"/>
        </w:rPr>
        <w:t>magia prin opoziţie (se face uz de un obiect care are exact atributele opuse celor care se vrea să fie induse prin vrajă)</w:t>
      </w:r>
      <w:r w:rsidR="00761E0E">
        <w:rPr>
          <w:rFonts w:ascii="Times New Roman" w:hAnsi="Times New Roman" w:cs="Times New Roman"/>
          <w:sz w:val="24"/>
          <w:szCs w:val="24"/>
        </w:rPr>
        <w:t xml:space="preserve">, </w:t>
      </w:r>
      <w:r w:rsidR="000C7909">
        <w:rPr>
          <w:rFonts w:ascii="Times New Roman" w:hAnsi="Times New Roman" w:cs="Times New Roman"/>
          <w:sz w:val="24"/>
          <w:szCs w:val="24"/>
        </w:rPr>
        <w:t>altfel spus</w:t>
      </w:r>
      <w:r w:rsidR="00761E0E">
        <w:rPr>
          <w:rFonts w:ascii="Times New Roman" w:hAnsi="Times New Roman" w:cs="Times New Roman"/>
          <w:sz w:val="24"/>
          <w:szCs w:val="24"/>
        </w:rPr>
        <w:t xml:space="preserve"> </w:t>
      </w:r>
      <w:r w:rsidR="00836014" w:rsidRPr="00BB6A8C">
        <w:rPr>
          <w:rFonts w:ascii="Times New Roman" w:hAnsi="Times New Roman" w:cs="Times New Roman"/>
          <w:sz w:val="24"/>
          <w:szCs w:val="24"/>
        </w:rPr>
        <w:t xml:space="preserve">impurul </w:t>
      </w:r>
      <w:r w:rsidR="00761E0E">
        <w:rPr>
          <w:rFonts w:ascii="Times New Roman" w:hAnsi="Times New Roman" w:cs="Times New Roman"/>
          <w:sz w:val="24"/>
          <w:szCs w:val="24"/>
        </w:rPr>
        <w:t xml:space="preserve">sacralizat </w:t>
      </w:r>
      <w:r w:rsidR="00836014" w:rsidRPr="00BB6A8C">
        <w:rPr>
          <w:rFonts w:ascii="Times New Roman" w:hAnsi="Times New Roman" w:cs="Times New Roman"/>
          <w:sz w:val="24"/>
          <w:szCs w:val="24"/>
        </w:rPr>
        <w:t>care purifică</w:t>
      </w:r>
      <w:r w:rsidR="00761E0E">
        <w:rPr>
          <w:rFonts w:ascii="Times New Roman" w:hAnsi="Times New Roman" w:cs="Times New Roman"/>
          <w:sz w:val="24"/>
          <w:szCs w:val="24"/>
        </w:rPr>
        <w:t xml:space="preserve"> sau </w:t>
      </w:r>
      <w:r w:rsidR="00836014" w:rsidRPr="00BB6A8C">
        <w:rPr>
          <w:rFonts w:ascii="Times New Roman" w:hAnsi="Times New Roman" w:cs="Times New Roman"/>
          <w:sz w:val="24"/>
          <w:szCs w:val="24"/>
        </w:rPr>
        <w:t>vindecă</w:t>
      </w:r>
      <w:r w:rsidR="00761E0E">
        <w:rPr>
          <w:rFonts w:ascii="Times New Roman" w:hAnsi="Times New Roman" w:cs="Times New Roman"/>
          <w:sz w:val="24"/>
          <w:szCs w:val="24"/>
        </w:rPr>
        <w:t>.</w:t>
      </w:r>
      <w:r w:rsidR="000C7909">
        <w:rPr>
          <w:rFonts w:ascii="Times New Roman" w:hAnsi="Times New Roman" w:cs="Times New Roman"/>
          <w:sz w:val="24"/>
          <w:szCs w:val="24"/>
        </w:rPr>
        <w:t xml:space="preserve"> Vindecarea însă presupune revenirea din vis, așadar trezirea dintr-o altă realitate sau revenirea, pe pământ, din tărâmul morții., așadar învierea. </w:t>
      </w:r>
    </w:p>
    <w:p w:rsidR="00573D72" w:rsidRDefault="00CE03A1" w:rsidP="00831018">
      <w:pPr>
        <w:ind w:firstLine="720"/>
        <w:rPr>
          <w:rFonts w:ascii="Times New Roman" w:hAnsi="Times New Roman" w:cs="Times New Roman"/>
          <w:color w:val="000000"/>
          <w:sz w:val="24"/>
          <w:szCs w:val="24"/>
        </w:rPr>
      </w:pPr>
      <w:r w:rsidRPr="00831018">
        <w:rPr>
          <w:rFonts w:ascii="Times New Roman" w:hAnsi="Times New Roman" w:cs="Times New Roman"/>
          <w:color w:val="000000"/>
          <w:sz w:val="24"/>
          <w:szCs w:val="24"/>
        </w:rPr>
        <w:t>Devotamentul fetei față de fratele ei, dar mai ales față de cutumele funerare,</w:t>
      </w:r>
      <w:r w:rsidR="00B53903" w:rsidRPr="00831018">
        <w:rPr>
          <w:rFonts w:ascii="Times New Roman" w:hAnsi="Times New Roman" w:cs="Times New Roman"/>
          <w:color w:val="000000"/>
          <w:sz w:val="24"/>
          <w:szCs w:val="24"/>
        </w:rPr>
        <w:t xml:space="preserve"> </w:t>
      </w:r>
      <w:r w:rsidR="004361B5">
        <w:rPr>
          <w:rFonts w:ascii="Times New Roman" w:hAnsi="Times New Roman" w:cs="Times New Roman"/>
          <w:color w:val="000000"/>
          <w:sz w:val="24"/>
          <w:szCs w:val="24"/>
        </w:rPr>
        <w:t xml:space="preserve">puritatea fetei, eliberarea </w:t>
      </w:r>
      <w:r w:rsidR="00B53903" w:rsidRPr="00831018">
        <w:rPr>
          <w:rFonts w:ascii="Times New Roman" w:hAnsi="Times New Roman" w:cs="Times New Roman"/>
          <w:color w:val="000000"/>
          <w:sz w:val="24"/>
          <w:szCs w:val="24"/>
        </w:rPr>
        <w:t>ei de frică,</w:t>
      </w:r>
      <w:r w:rsidR="004361B5">
        <w:rPr>
          <w:rFonts w:ascii="Times New Roman" w:hAnsi="Times New Roman" w:cs="Times New Roman"/>
          <w:color w:val="000000"/>
          <w:sz w:val="24"/>
          <w:szCs w:val="24"/>
        </w:rPr>
        <w:t xml:space="preserve"> curajul</w:t>
      </w:r>
      <w:r w:rsidRPr="00831018">
        <w:rPr>
          <w:rFonts w:ascii="Times New Roman" w:hAnsi="Times New Roman" w:cs="Times New Roman"/>
          <w:color w:val="000000"/>
          <w:sz w:val="24"/>
          <w:szCs w:val="24"/>
        </w:rPr>
        <w:t xml:space="preserve"> de a o ajuta pe Ciumă să treacă în târâmul morții, deci să se elibereze, la rândul ei, de blestemul de a fi pe pământ pentru a ucide oamenii,</w:t>
      </w:r>
      <w:r w:rsidR="00B53903" w:rsidRPr="00831018">
        <w:rPr>
          <w:rFonts w:ascii="Times New Roman" w:hAnsi="Times New Roman" w:cs="Times New Roman"/>
          <w:color w:val="000000"/>
          <w:sz w:val="24"/>
          <w:szCs w:val="24"/>
        </w:rPr>
        <w:t xml:space="preserve"> au condus nu numai la salvarea fratelui fetei de la moarte, dar și la salvarea întregii omeniri de molimă</w:t>
      </w:r>
      <w:r w:rsidRPr="00FF0E86">
        <w:rPr>
          <w:rFonts w:ascii="Times New Roman" w:hAnsi="Times New Roman" w:cs="Times New Roman"/>
          <w:color w:val="000000"/>
          <w:sz w:val="24"/>
          <w:szCs w:val="24"/>
        </w:rPr>
        <w:t xml:space="preserve"> </w:t>
      </w:r>
      <w:r w:rsidR="00831018">
        <w:rPr>
          <w:rFonts w:ascii="Times New Roman" w:hAnsi="Times New Roman" w:cs="Times New Roman"/>
          <w:color w:val="000000"/>
          <w:sz w:val="24"/>
          <w:szCs w:val="24"/>
        </w:rPr>
        <w:t>(</w:t>
      </w:r>
      <w:r w:rsidR="00573D72" w:rsidRPr="00FF0E86">
        <w:rPr>
          <w:rFonts w:ascii="Times New Roman" w:hAnsi="Times New Roman" w:cs="Times New Roman"/>
          <w:color w:val="000000"/>
          <w:sz w:val="24"/>
          <w:szCs w:val="24"/>
        </w:rPr>
        <w:t>“Iar de acum înainte nu vom mai avea parte de ciumă!”</w:t>
      </w:r>
      <w:r w:rsidR="00831018">
        <w:rPr>
          <w:rFonts w:ascii="Times New Roman" w:hAnsi="Times New Roman" w:cs="Times New Roman"/>
          <w:color w:val="000000"/>
          <w:sz w:val="24"/>
          <w:szCs w:val="24"/>
        </w:rPr>
        <w:t>).</w:t>
      </w:r>
    </w:p>
    <w:p w:rsidR="004361B5" w:rsidRPr="00FF0E86" w:rsidRDefault="004361B5" w:rsidP="00831018">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În felul acesta, prin magia practicată în urma inițierii unei fete pure, cultura tradițională rromani învinge Ciuma.</w:t>
      </w:r>
    </w:p>
    <w:p w:rsidR="00573D72" w:rsidRPr="00FF0E86" w:rsidRDefault="00573D72" w:rsidP="0073301D">
      <w:pPr>
        <w:ind w:firstLine="720"/>
        <w:rPr>
          <w:rFonts w:ascii="Times New Roman" w:hAnsi="Times New Roman" w:cs="Times New Roman"/>
          <w:color w:val="000000"/>
          <w:sz w:val="24"/>
          <w:szCs w:val="24"/>
        </w:rPr>
      </w:pPr>
    </w:p>
    <w:sectPr w:rsidR="00573D72" w:rsidRPr="00FF0E86" w:rsidSect="00A21000">
      <w:footerReference w:type="default" r:id="rId8"/>
      <w:pgSz w:w="12240" w:h="15840"/>
      <w:pgMar w:top="810" w:right="810" w:bottom="63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93B" w:rsidRDefault="003D193B" w:rsidP="00E66AB9">
      <w:pPr>
        <w:spacing w:line="240" w:lineRule="auto"/>
      </w:pPr>
      <w:r>
        <w:separator/>
      </w:r>
    </w:p>
  </w:endnote>
  <w:endnote w:type="continuationSeparator" w:id="0">
    <w:p w:rsidR="003D193B" w:rsidRDefault="003D193B" w:rsidP="00E66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Arabic Typesetting"/>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2588"/>
      <w:docPartObj>
        <w:docPartGallery w:val="Page Numbers (Bottom of Page)"/>
        <w:docPartUnique/>
      </w:docPartObj>
    </w:sdtPr>
    <w:sdtEndPr/>
    <w:sdtContent>
      <w:p w:rsidR="008F42E7" w:rsidRDefault="003D193B">
        <w:pPr>
          <w:pStyle w:val="Subsol"/>
          <w:jc w:val="center"/>
        </w:pPr>
        <w:r>
          <w:rPr>
            <w:noProof/>
          </w:rPr>
          <w:fldChar w:fldCharType="begin"/>
        </w:r>
        <w:r>
          <w:rPr>
            <w:noProof/>
          </w:rPr>
          <w:instrText xml:space="preserve"> PAGE   \* MERGE</w:instrText>
        </w:r>
        <w:r>
          <w:rPr>
            <w:noProof/>
          </w:rPr>
          <w:instrText xml:space="preserve">FORMAT </w:instrText>
        </w:r>
        <w:r>
          <w:rPr>
            <w:noProof/>
          </w:rPr>
          <w:fldChar w:fldCharType="separate"/>
        </w:r>
        <w:r w:rsidR="008A1C16">
          <w:rPr>
            <w:noProof/>
          </w:rPr>
          <w:t>1</w:t>
        </w:r>
        <w:r>
          <w:rPr>
            <w:noProof/>
          </w:rPr>
          <w:fldChar w:fldCharType="end"/>
        </w:r>
      </w:p>
    </w:sdtContent>
  </w:sdt>
  <w:p w:rsidR="008F42E7" w:rsidRDefault="008F42E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93B" w:rsidRDefault="003D193B" w:rsidP="00E66AB9">
      <w:pPr>
        <w:spacing w:line="240" w:lineRule="auto"/>
      </w:pPr>
      <w:r>
        <w:separator/>
      </w:r>
    </w:p>
  </w:footnote>
  <w:footnote w:type="continuationSeparator" w:id="0">
    <w:p w:rsidR="003D193B" w:rsidRDefault="003D193B" w:rsidP="00E66AB9">
      <w:pPr>
        <w:spacing w:line="240" w:lineRule="auto"/>
      </w:pPr>
      <w:r>
        <w:continuationSeparator/>
      </w:r>
    </w:p>
  </w:footnote>
  <w:footnote w:id="1">
    <w:p w:rsidR="008F42E7" w:rsidRPr="005B618F" w:rsidRDefault="008F42E7" w:rsidP="00E66AB9">
      <w:pPr>
        <w:pStyle w:val="Textnotdesubsol"/>
        <w:rPr>
          <w:rFonts w:ascii="Times New Roman" w:hAnsi="Times New Roman" w:cs="Times New Roman"/>
          <w:sz w:val="22"/>
          <w:szCs w:val="22"/>
        </w:rPr>
      </w:pPr>
      <w:r w:rsidRPr="005B618F">
        <w:rPr>
          <w:rStyle w:val="Referinnotdesubsol"/>
          <w:rFonts w:ascii="Times New Roman" w:hAnsi="Times New Roman" w:cs="Times New Roman"/>
          <w:sz w:val="22"/>
          <w:szCs w:val="22"/>
        </w:rPr>
        <w:footnoteRef/>
      </w:r>
      <w:r w:rsidRPr="005B618F">
        <w:rPr>
          <w:rFonts w:ascii="Times New Roman" w:hAnsi="Times New Roman" w:cs="Times New Roman"/>
          <w:sz w:val="22"/>
          <w:szCs w:val="22"/>
        </w:rPr>
        <w:t xml:space="preserve"> Fraser, An</w:t>
      </w:r>
      <w:r w:rsidRPr="005B618F">
        <w:rPr>
          <w:rFonts w:ascii="Times New Roman" w:hAnsi="Times New Roman" w:cs="Times New Roman"/>
          <w:spacing w:val="1"/>
          <w:sz w:val="22"/>
          <w:szCs w:val="22"/>
        </w:rPr>
        <w:t>gu</w:t>
      </w:r>
      <w:r w:rsidRPr="005B618F">
        <w:rPr>
          <w:rFonts w:ascii="Times New Roman" w:hAnsi="Times New Roman" w:cs="Times New Roman"/>
          <w:sz w:val="22"/>
          <w:szCs w:val="22"/>
        </w:rPr>
        <w:t>s</w:t>
      </w:r>
      <w:r w:rsidRPr="005B618F">
        <w:rPr>
          <w:rFonts w:ascii="Times New Roman" w:hAnsi="Times New Roman" w:cs="Times New Roman"/>
          <w:spacing w:val="-2"/>
          <w:sz w:val="22"/>
          <w:szCs w:val="22"/>
        </w:rPr>
        <w:t xml:space="preserve"> </w:t>
      </w:r>
      <w:r w:rsidRPr="005B618F">
        <w:rPr>
          <w:rFonts w:ascii="Times New Roman" w:hAnsi="Times New Roman" w:cs="Times New Roman"/>
          <w:sz w:val="22"/>
          <w:szCs w:val="22"/>
        </w:rPr>
        <w:t>M., 19</w:t>
      </w:r>
      <w:r w:rsidRPr="005B618F">
        <w:rPr>
          <w:rFonts w:ascii="Times New Roman" w:hAnsi="Times New Roman" w:cs="Times New Roman"/>
          <w:spacing w:val="1"/>
          <w:sz w:val="22"/>
          <w:szCs w:val="22"/>
        </w:rPr>
        <w:t>9</w:t>
      </w:r>
      <w:r w:rsidRPr="005B618F">
        <w:rPr>
          <w:rFonts w:ascii="Times New Roman" w:hAnsi="Times New Roman" w:cs="Times New Roman"/>
          <w:sz w:val="22"/>
          <w:szCs w:val="22"/>
        </w:rPr>
        <w:t xml:space="preserve">2, </w:t>
      </w:r>
      <w:r w:rsidRPr="005B618F">
        <w:rPr>
          <w:rFonts w:ascii="Times New Roman" w:hAnsi="Times New Roman" w:cs="Times New Roman"/>
          <w:i/>
          <w:spacing w:val="-1"/>
          <w:sz w:val="22"/>
          <w:szCs w:val="22"/>
        </w:rPr>
        <w:t>T</w:t>
      </w:r>
      <w:r w:rsidRPr="005B618F">
        <w:rPr>
          <w:rFonts w:ascii="Times New Roman" w:hAnsi="Times New Roman" w:cs="Times New Roman"/>
          <w:i/>
          <w:spacing w:val="1"/>
          <w:sz w:val="22"/>
          <w:szCs w:val="22"/>
        </w:rPr>
        <w:t>h</w:t>
      </w:r>
      <w:r w:rsidRPr="005B618F">
        <w:rPr>
          <w:rFonts w:ascii="Times New Roman" w:hAnsi="Times New Roman" w:cs="Times New Roman"/>
          <w:i/>
          <w:sz w:val="22"/>
          <w:szCs w:val="22"/>
        </w:rPr>
        <w:t>e</w:t>
      </w:r>
      <w:r w:rsidRPr="005B618F">
        <w:rPr>
          <w:rFonts w:ascii="Times New Roman" w:hAnsi="Times New Roman" w:cs="Times New Roman"/>
          <w:i/>
          <w:spacing w:val="-2"/>
          <w:sz w:val="22"/>
          <w:szCs w:val="22"/>
        </w:rPr>
        <w:t xml:space="preserve"> </w:t>
      </w:r>
      <w:r w:rsidRPr="005B618F">
        <w:rPr>
          <w:rFonts w:ascii="Times New Roman" w:hAnsi="Times New Roman" w:cs="Times New Roman"/>
          <w:i/>
          <w:sz w:val="22"/>
          <w:szCs w:val="22"/>
        </w:rPr>
        <w:t>Gy</w:t>
      </w:r>
      <w:r w:rsidRPr="005B618F">
        <w:rPr>
          <w:rFonts w:ascii="Times New Roman" w:hAnsi="Times New Roman" w:cs="Times New Roman"/>
          <w:i/>
          <w:spacing w:val="1"/>
          <w:sz w:val="22"/>
          <w:szCs w:val="22"/>
        </w:rPr>
        <w:t>p</w:t>
      </w:r>
      <w:r w:rsidRPr="005B618F">
        <w:rPr>
          <w:rFonts w:ascii="Times New Roman" w:hAnsi="Times New Roman" w:cs="Times New Roman"/>
          <w:i/>
          <w:sz w:val="22"/>
          <w:szCs w:val="22"/>
        </w:rPr>
        <w:t>s</w:t>
      </w:r>
      <w:r w:rsidRPr="005B618F">
        <w:rPr>
          <w:rFonts w:ascii="Times New Roman" w:hAnsi="Times New Roman" w:cs="Times New Roman"/>
          <w:i/>
          <w:spacing w:val="-1"/>
          <w:sz w:val="22"/>
          <w:szCs w:val="22"/>
        </w:rPr>
        <w:t>ies</w:t>
      </w:r>
      <w:r w:rsidRPr="005B618F">
        <w:rPr>
          <w:rFonts w:ascii="Times New Roman" w:hAnsi="Times New Roman" w:cs="Times New Roman"/>
          <w:sz w:val="22"/>
          <w:szCs w:val="22"/>
        </w:rPr>
        <w:t>, O</w:t>
      </w:r>
      <w:r w:rsidRPr="005B618F">
        <w:rPr>
          <w:rFonts w:ascii="Times New Roman" w:hAnsi="Times New Roman" w:cs="Times New Roman"/>
          <w:spacing w:val="-1"/>
          <w:sz w:val="22"/>
          <w:szCs w:val="22"/>
        </w:rPr>
        <w:t>xf</w:t>
      </w:r>
      <w:r w:rsidRPr="005B618F">
        <w:rPr>
          <w:rFonts w:ascii="Times New Roman" w:hAnsi="Times New Roman" w:cs="Times New Roman"/>
          <w:spacing w:val="1"/>
          <w:sz w:val="22"/>
          <w:szCs w:val="22"/>
        </w:rPr>
        <w:t>o</w:t>
      </w:r>
      <w:r w:rsidRPr="005B618F">
        <w:rPr>
          <w:rFonts w:ascii="Times New Roman" w:hAnsi="Times New Roman" w:cs="Times New Roman"/>
          <w:spacing w:val="-1"/>
          <w:sz w:val="22"/>
          <w:szCs w:val="22"/>
        </w:rPr>
        <w:t>r</w:t>
      </w:r>
      <w:r w:rsidRPr="005B618F">
        <w:rPr>
          <w:rFonts w:ascii="Times New Roman" w:hAnsi="Times New Roman" w:cs="Times New Roman"/>
          <w:spacing w:val="1"/>
          <w:sz w:val="22"/>
          <w:szCs w:val="22"/>
        </w:rPr>
        <w:t>d</w:t>
      </w:r>
      <w:r w:rsidRPr="005B618F">
        <w:rPr>
          <w:rFonts w:ascii="Times New Roman" w:hAnsi="Times New Roman" w:cs="Times New Roman"/>
          <w:sz w:val="22"/>
          <w:szCs w:val="22"/>
        </w:rPr>
        <w:t>,</w:t>
      </w:r>
      <w:r w:rsidRPr="005B618F">
        <w:rPr>
          <w:rFonts w:ascii="Times New Roman" w:hAnsi="Times New Roman" w:cs="Times New Roman"/>
          <w:spacing w:val="1"/>
          <w:sz w:val="22"/>
          <w:szCs w:val="22"/>
        </w:rPr>
        <w:t xml:space="preserve"> </w:t>
      </w:r>
      <w:r w:rsidRPr="005B618F">
        <w:rPr>
          <w:rFonts w:ascii="Times New Roman" w:hAnsi="Times New Roman" w:cs="Times New Roman"/>
          <w:sz w:val="22"/>
          <w:szCs w:val="22"/>
        </w:rPr>
        <w:t>Bla</w:t>
      </w:r>
      <w:r w:rsidRPr="005B618F">
        <w:rPr>
          <w:rFonts w:ascii="Times New Roman" w:hAnsi="Times New Roman" w:cs="Times New Roman"/>
          <w:spacing w:val="-1"/>
          <w:sz w:val="22"/>
          <w:szCs w:val="22"/>
        </w:rPr>
        <w:t>c</w:t>
      </w:r>
      <w:r w:rsidRPr="005B618F">
        <w:rPr>
          <w:rFonts w:ascii="Times New Roman" w:hAnsi="Times New Roman" w:cs="Times New Roman"/>
          <w:sz w:val="22"/>
          <w:szCs w:val="22"/>
        </w:rPr>
        <w:t xml:space="preserve">kwell </w:t>
      </w:r>
      <w:r w:rsidRPr="005B618F">
        <w:rPr>
          <w:rFonts w:ascii="Times New Roman" w:hAnsi="Times New Roman" w:cs="Times New Roman"/>
          <w:spacing w:val="-1"/>
          <w:sz w:val="22"/>
          <w:szCs w:val="22"/>
        </w:rPr>
        <w:t>P</w:t>
      </w:r>
      <w:r w:rsidRPr="005B618F">
        <w:rPr>
          <w:rFonts w:ascii="Times New Roman" w:hAnsi="Times New Roman" w:cs="Times New Roman"/>
          <w:sz w:val="22"/>
          <w:szCs w:val="22"/>
        </w:rPr>
        <w:t>ubli</w:t>
      </w:r>
      <w:r w:rsidRPr="005B618F">
        <w:rPr>
          <w:rFonts w:ascii="Times New Roman" w:hAnsi="Times New Roman" w:cs="Times New Roman"/>
          <w:spacing w:val="-1"/>
          <w:sz w:val="22"/>
          <w:szCs w:val="22"/>
        </w:rPr>
        <w:t>s</w:t>
      </w:r>
      <w:r w:rsidRPr="005B618F">
        <w:rPr>
          <w:rFonts w:ascii="Times New Roman" w:hAnsi="Times New Roman" w:cs="Times New Roman"/>
          <w:sz w:val="22"/>
          <w:szCs w:val="22"/>
        </w:rPr>
        <w:t>her</w:t>
      </w:r>
      <w:r w:rsidRPr="005B618F">
        <w:rPr>
          <w:rFonts w:ascii="Times New Roman" w:hAnsi="Times New Roman" w:cs="Times New Roman"/>
          <w:spacing w:val="-1"/>
          <w:sz w:val="22"/>
          <w:szCs w:val="22"/>
        </w:rPr>
        <w:t>s</w:t>
      </w:r>
      <w:r w:rsidRPr="005B618F">
        <w:rPr>
          <w:rFonts w:ascii="Times New Roman" w:hAnsi="Times New Roman" w:cs="Times New Roman"/>
          <w:sz w:val="22"/>
          <w:szCs w:val="22"/>
        </w:rPr>
        <w:t xml:space="preserve">, p. </w:t>
      </w:r>
      <w:r w:rsidRPr="005B618F">
        <w:rPr>
          <w:rFonts w:ascii="Times New Roman" w:hAnsi="Times New Roman" w:cs="Times New Roman"/>
          <w:spacing w:val="-1"/>
          <w:sz w:val="22"/>
          <w:szCs w:val="22"/>
        </w:rPr>
        <w:t>46</w:t>
      </w:r>
      <w:r w:rsidRPr="005B618F">
        <w:rPr>
          <w:rFonts w:ascii="Times New Roman" w:hAnsi="Times New Roman" w:cs="Times New Roman"/>
          <w:sz w:val="22"/>
          <w:szCs w:val="22"/>
        </w:rPr>
        <w:t>.</w:t>
      </w:r>
    </w:p>
  </w:footnote>
  <w:footnote w:id="2">
    <w:p w:rsidR="00364CA6" w:rsidRPr="005B618F" w:rsidRDefault="00364CA6">
      <w:pPr>
        <w:pStyle w:val="Textnotdesubsol"/>
        <w:rPr>
          <w:rFonts w:ascii="Times New Roman" w:hAnsi="Times New Roman" w:cs="Times New Roman"/>
          <w:sz w:val="22"/>
          <w:szCs w:val="22"/>
        </w:rPr>
      </w:pPr>
      <w:r w:rsidRPr="005B618F">
        <w:rPr>
          <w:rStyle w:val="Referinnotdesubsol"/>
          <w:rFonts w:ascii="Times New Roman" w:hAnsi="Times New Roman" w:cs="Times New Roman"/>
          <w:sz w:val="22"/>
          <w:szCs w:val="22"/>
        </w:rPr>
        <w:footnoteRef/>
      </w:r>
      <w:r w:rsidRPr="005B618F">
        <w:rPr>
          <w:rFonts w:ascii="Times New Roman" w:hAnsi="Times New Roman" w:cs="Times New Roman"/>
          <w:sz w:val="22"/>
          <w:szCs w:val="22"/>
        </w:rPr>
        <w:t xml:space="preserve"> </w:t>
      </w:r>
      <w:r w:rsidR="009C3F46" w:rsidRPr="005B618F">
        <w:rPr>
          <w:rFonts w:ascii="Times New Roman" w:hAnsi="Times New Roman" w:cs="Times New Roman"/>
          <w:sz w:val="22"/>
          <w:szCs w:val="22"/>
        </w:rPr>
        <w:t>Costică B</w:t>
      </w:r>
      <w:r w:rsidRPr="005B618F">
        <w:rPr>
          <w:rFonts w:ascii="Times New Roman" w:hAnsi="Times New Roman" w:cs="Times New Roman"/>
          <w:sz w:val="22"/>
          <w:szCs w:val="22"/>
        </w:rPr>
        <w:t xml:space="preserve">ățălan, </w:t>
      </w:r>
      <w:r w:rsidRPr="005B618F">
        <w:rPr>
          <w:rFonts w:ascii="Times New Roman" w:hAnsi="Times New Roman" w:cs="Times New Roman"/>
          <w:sz w:val="22"/>
          <w:szCs w:val="22"/>
          <w:lang w:val="en-US"/>
        </w:rPr>
        <w:t>“Rromane taxtaja. Nestemate din folclorul rromilor”, Editura Kriterion, București-Cluj, 2002, p.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67482"/>
    <w:multiLevelType w:val="hybridMultilevel"/>
    <w:tmpl w:val="5C582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AE3915"/>
    <w:multiLevelType w:val="hybridMultilevel"/>
    <w:tmpl w:val="704686C8"/>
    <w:lvl w:ilvl="0" w:tplc="0409000F">
      <w:start w:val="1"/>
      <w:numFmt w:val="decimal"/>
      <w:lvlText w:val="%1."/>
      <w:lvlJc w:val="left"/>
      <w:pPr>
        <w:tabs>
          <w:tab w:val="num" w:pos="720"/>
        </w:tabs>
        <w:ind w:left="720" w:hanging="360"/>
      </w:pPr>
      <w:rPr>
        <w:rFonts w:hint="default"/>
      </w:rPr>
    </w:lvl>
    <w:lvl w:ilvl="1" w:tplc="45F2AE72">
      <w:start w:val="19"/>
      <w:numFmt w:val="bullet"/>
      <w:lvlText w:val="-"/>
      <w:lvlJc w:val="left"/>
      <w:pPr>
        <w:tabs>
          <w:tab w:val="num" w:pos="2070"/>
        </w:tabs>
        <w:ind w:left="2070" w:hanging="360"/>
      </w:pPr>
      <w:rPr>
        <w:rFonts w:ascii="Arial" w:eastAsia="Times New Roman" w:hAnsi="Arial" w:cs="Arial"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B9"/>
    <w:rsid w:val="00002C0A"/>
    <w:rsid w:val="00005779"/>
    <w:rsid w:val="0003208B"/>
    <w:rsid w:val="000C00CC"/>
    <w:rsid w:val="000C7909"/>
    <w:rsid w:val="000F16CF"/>
    <w:rsid w:val="000F7424"/>
    <w:rsid w:val="00115C07"/>
    <w:rsid w:val="001243B7"/>
    <w:rsid w:val="001762D9"/>
    <w:rsid w:val="00184D0F"/>
    <w:rsid w:val="00195A58"/>
    <w:rsid w:val="001D208F"/>
    <w:rsid w:val="001D4162"/>
    <w:rsid w:val="001E157E"/>
    <w:rsid w:val="001E2A16"/>
    <w:rsid w:val="002217BD"/>
    <w:rsid w:val="00241F1A"/>
    <w:rsid w:val="00276177"/>
    <w:rsid w:val="00285FBF"/>
    <w:rsid w:val="002A014D"/>
    <w:rsid w:val="002F3BA6"/>
    <w:rsid w:val="002F5A54"/>
    <w:rsid w:val="002F7AED"/>
    <w:rsid w:val="00310ECA"/>
    <w:rsid w:val="00333DCB"/>
    <w:rsid w:val="00352DC7"/>
    <w:rsid w:val="00354096"/>
    <w:rsid w:val="00364CA6"/>
    <w:rsid w:val="00380452"/>
    <w:rsid w:val="003A65C2"/>
    <w:rsid w:val="003B77F0"/>
    <w:rsid w:val="003D193B"/>
    <w:rsid w:val="003E278B"/>
    <w:rsid w:val="003E2EF3"/>
    <w:rsid w:val="003F5414"/>
    <w:rsid w:val="003F6B08"/>
    <w:rsid w:val="0040420D"/>
    <w:rsid w:val="00417B89"/>
    <w:rsid w:val="004361B5"/>
    <w:rsid w:val="004600EF"/>
    <w:rsid w:val="00471EF3"/>
    <w:rsid w:val="00491377"/>
    <w:rsid w:val="00493E89"/>
    <w:rsid w:val="00532BCF"/>
    <w:rsid w:val="00534BC2"/>
    <w:rsid w:val="00541705"/>
    <w:rsid w:val="00551024"/>
    <w:rsid w:val="00565B10"/>
    <w:rsid w:val="00573D72"/>
    <w:rsid w:val="00587BA9"/>
    <w:rsid w:val="005A39B7"/>
    <w:rsid w:val="005A3F83"/>
    <w:rsid w:val="005B618F"/>
    <w:rsid w:val="005E396B"/>
    <w:rsid w:val="00612341"/>
    <w:rsid w:val="00620CF2"/>
    <w:rsid w:val="006365B2"/>
    <w:rsid w:val="00637F6D"/>
    <w:rsid w:val="00651C62"/>
    <w:rsid w:val="00660D5C"/>
    <w:rsid w:val="00694283"/>
    <w:rsid w:val="006D5103"/>
    <w:rsid w:val="006D5754"/>
    <w:rsid w:val="00725555"/>
    <w:rsid w:val="0073301D"/>
    <w:rsid w:val="0075611A"/>
    <w:rsid w:val="00756806"/>
    <w:rsid w:val="00761E0E"/>
    <w:rsid w:val="00773437"/>
    <w:rsid w:val="007A7CFF"/>
    <w:rsid w:val="007D45B5"/>
    <w:rsid w:val="0080573D"/>
    <w:rsid w:val="00831018"/>
    <w:rsid w:val="00834CA6"/>
    <w:rsid w:val="00836014"/>
    <w:rsid w:val="008462A9"/>
    <w:rsid w:val="00850592"/>
    <w:rsid w:val="00851389"/>
    <w:rsid w:val="008611DB"/>
    <w:rsid w:val="00862420"/>
    <w:rsid w:val="00864077"/>
    <w:rsid w:val="00866B52"/>
    <w:rsid w:val="008721C5"/>
    <w:rsid w:val="00885F28"/>
    <w:rsid w:val="008A1C16"/>
    <w:rsid w:val="008E0EFE"/>
    <w:rsid w:val="008F34B4"/>
    <w:rsid w:val="008F42E7"/>
    <w:rsid w:val="00906507"/>
    <w:rsid w:val="00914CA0"/>
    <w:rsid w:val="00934150"/>
    <w:rsid w:val="009506C7"/>
    <w:rsid w:val="00967E3D"/>
    <w:rsid w:val="0097546B"/>
    <w:rsid w:val="0098132E"/>
    <w:rsid w:val="00994371"/>
    <w:rsid w:val="009C3F46"/>
    <w:rsid w:val="009D0387"/>
    <w:rsid w:val="00A17CA6"/>
    <w:rsid w:val="00A21000"/>
    <w:rsid w:val="00A33164"/>
    <w:rsid w:val="00A505FE"/>
    <w:rsid w:val="00A70E40"/>
    <w:rsid w:val="00A8552D"/>
    <w:rsid w:val="00AC18D7"/>
    <w:rsid w:val="00AC46A9"/>
    <w:rsid w:val="00AC57E2"/>
    <w:rsid w:val="00AD777C"/>
    <w:rsid w:val="00AE31B3"/>
    <w:rsid w:val="00AE4516"/>
    <w:rsid w:val="00AE7ED7"/>
    <w:rsid w:val="00AF0431"/>
    <w:rsid w:val="00B02F48"/>
    <w:rsid w:val="00B10091"/>
    <w:rsid w:val="00B15A83"/>
    <w:rsid w:val="00B2718F"/>
    <w:rsid w:val="00B51185"/>
    <w:rsid w:val="00B52755"/>
    <w:rsid w:val="00B52AEC"/>
    <w:rsid w:val="00B53903"/>
    <w:rsid w:val="00B949D4"/>
    <w:rsid w:val="00BA175C"/>
    <w:rsid w:val="00BA25DD"/>
    <w:rsid w:val="00BB6A8C"/>
    <w:rsid w:val="00BE370E"/>
    <w:rsid w:val="00BF036C"/>
    <w:rsid w:val="00C05F06"/>
    <w:rsid w:val="00C2341A"/>
    <w:rsid w:val="00C36C07"/>
    <w:rsid w:val="00C55A7F"/>
    <w:rsid w:val="00C6312A"/>
    <w:rsid w:val="00C70592"/>
    <w:rsid w:val="00C716EB"/>
    <w:rsid w:val="00C74D66"/>
    <w:rsid w:val="00C90DA8"/>
    <w:rsid w:val="00CA6F2E"/>
    <w:rsid w:val="00CB42BC"/>
    <w:rsid w:val="00CD74A6"/>
    <w:rsid w:val="00CE03A1"/>
    <w:rsid w:val="00CF51DF"/>
    <w:rsid w:val="00D44724"/>
    <w:rsid w:val="00D51C1A"/>
    <w:rsid w:val="00D538D6"/>
    <w:rsid w:val="00D736E4"/>
    <w:rsid w:val="00DC00D2"/>
    <w:rsid w:val="00DC16B5"/>
    <w:rsid w:val="00DC3F60"/>
    <w:rsid w:val="00DE35D5"/>
    <w:rsid w:val="00E25AB3"/>
    <w:rsid w:val="00E32014"/>
    <w:rsid w:val="00E50FE5"/>
    <w:rsid w:val="00E66AB9"/>
    <w:rsid w:val="00E86713"/>
    <w:rsid w:val="00EB08A8"/>
    <w:rsid w:val="00EC1CEB"/>
    <w:rsid w:val="00F364AD"/>
    <w:rsid w:val="00F4781D"/>
    <w:rsid w:val="00F541DB"/>
    <w:rsid w:val="00F85579"/>
    <w:rsid w:val="00F86416"/>
    <w:rsid w:val="00F958D2"/>
    <w:rsid w:val="00FC514C"/>
    <w:rsid w:val="00FF0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91906-F56A-4EF9-9B82-1BFA0F5B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C"/>
    <w:rPr>
      <w:lang w:val="ro-RO"/>
    </w:rPr>
  </w:style>
  <w:style w:type="paragraph" w:styleId="Titlu2">
    <w:name w:val="heading 2"/>
    <w:basedOn w:val="Normal"/>
    <w:next w:val="Normal"/>
    <w:link w:val="Titlu2Caracter"/>
    <w:qFormat/>
    <w:rsid w:val="008E0EFE"/>
    <w:pPr>
      <w:keepNext/>
      <w:jc w:val="left"/>
      <w:outlineLvl w:val="1"/>
    </w:pPr>
    <w:rPr>
      <w:rFonts w:ascii="Tahoma" w:eastAsia="Times New Roman" w:hAnsi="Tahoma" w:cs="Times New Roman"/>
      <w:i/>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E66AB9"/>
    <w:pPr>
      <w:widowControl w:val="0"/>
      <w:spacing w:line="240" w:lineRule="auto"/>
      <w:jc w:val="left"/>
    </w:pPr>
    <w:rPr>
      <w:sz w:val="20"/>
      <w:szCs w:val="20"/>
    </w:rPr>
  </w:style>
  <w:style w:type="character" w:customStyle="1" w:styleId="TextnotdesubsolCaracter">
    <w:name w:val="Text notă de subsol Caracter"/>
    <w:basedOn w:val="Fontdeparagrafimplicit"/>
    <w:link w:val="Textnotdesubsol"/>
    <w:uiPriority w:val="99"/>
    <w:semiHidden/>
    <w:rsid w:val="00E66AB9"/>
    <w:rPr>
      <w:sz w:val="20"/>
      <w:szCs w:val="20"/>
      <w:lang w:val="ro-RO"/>
    </w:rPr>
  </w:style>
  <w:style w:type="character" w:styleId="Referinnotdesubsol">
    <w:name w:val="footnote reference"/>
    <w:basedOn w:val="Fontdeparagrafimplicit"/>
    <w:semiHidden/>
    <w:unhideWhenUsed/>
    <w:rsid w:val="00E66AB9"/>
    <w:rPr>
      <w:vertAlign w:val="superscript"/>
    </w:rPr>
  </w:style>
  <w:style w:type="character" w:customStyle="1" w:styleId="Titlu2Caracter">
    <w:name w:val="Titlu 2 Caracter"/>
    <w:basedOn w:val="Fontdeparagrafimplicit"/>
    <w:link w:val="Titlu2"/>
    <w:rsid w:val="008E0EFE"/>
    <w:rPr>
      <w:rFonts w:ascii="Tahoma" w:eastAsia="Times New Roman" w:hAnsi="Tahoma" w:cs="Times New Roman"/>
      <w:i/>
      <w:szCs w:val="20"/>
      <w:lang w:val="ro-RO"/>
    </w:rPr>
  </w:style>
  <w:style w:type="character" w:styleId="MaindescrisHTML">
    <w:name w:val="HTML Typewriter"/>
    <w:basedOn w:val="Fontdeparagrafimplicit"/>
    <w:rsid w:val="00354096"/>
    <w:rPr>
      <w:rFonts w:ascii="Courier New" w:eastAsia="Times New Roman" w:hAnsi="Courier New" w:cs="Courier New" w:hint="default"/>
      <w:sz w:val="20"/>
      <w:szCs w:val="20"/>
    </w:rPr>
  </w:style>
  <w:style w:type="paragraph" w:customStyle="1" w:styleId="ctext">
    <w:name w:val="c_text"/>
    <w:basedOn w:val="Normal"/>
    <w:rsid w:val="0035409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ntet">
    <w:name w:val="header"/>
    <w:basedOn w:val="Normal"/>
    <w:link w:val="AntetCaracter"/>
    <w:uiPriority w:val="99"/>
    <w:semiHidden/>
    <w:unhideWhenUsed/>
    <w:rsid w:val="00354096"/>
    <w:pPr>
      <w:tabs>
        <w:tab w:val="center" w:pos="4680"/>
        <w:tab w:val="right" w:pos="9360"/>
      </w:tabs>
      <w:spacing w:line="240" w:lineRule="auto"/>
    </w:pPr>
  </w:style>
  <w:style w:type="character" w:customStyle="1" w:styleId="AntetCaracter">
    <w:name w:val="Antet Caracter"/>
    <w:basedOn w:val="Fontdeparagrafimplicit"/>
    <w:link w:val="Antet"/>
    <w:uiPriority w:val="99"/>
    <w:semiHidden/>
    <w:rsid w:val="00354096"/>
    <w:rPr>
      <w:lang w:val="ro-RO"/>
    </w:rPr>
  </w:style>
  <w:style w:type="paragraph" w:styleId="Subsol">
    <w:name w:val="footer"/>
    <w:basedOn w:val="Normal"/>
    <w:link w:val="SubsolCaracter"/>
    <w:uiPriority w:val="99"/>
    <w:unhideWhenUsed/>
    <w:rsid w:val="00354096"/>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354096"/>
    <w:rPr>
      <w:lang w:val="ro-RO"/>
    </w:rPr>
  </w:style>
  <w:style w:type="paragraph" w:styleId="Listparagraf">
    <w:name w:val="List Paragraph"/>
    <w:basedOn w:val="Normal"/>
    <w:uiPriority w:val="34"/>
    <w:qFormat/>
    <w:rsid w:val="00CD7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8F12-359B-4E26-BE14-4BD5EFCB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7393</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laura sitaru</cp:lastModifiedBy>
  <cp:revision>2</cp:revision>
  <dcterms:created xsi:type="dcterms:W3CDTF">2020-07-17T17:53:00Z</dcterms:created>
  <dcterms:modified xsi:type="dcterms:W3CDTF">2020-07-17T17:53:00Z</dcterms:modified>
</cp:coreProperties>
</file>