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5FE03" w14:textId="77777777" w:rsidR="0064433B" w:rsidRPr="00173BAB" w:rsidRDefault="00DB033D" w:rsidP="00173BAB">
      <w:pPr>
        <w:jc w:val="both"/>
        <w:rPr>
          <w:b/>
          <w:lang w:val="ro-RO"/>
        </w:rPr>
      </w:pPr>
      <w:r w:rsidRPr="00173BAB">
        <w:rPr>
          <w:b/>
          <w:lang w:val="ro-RO"/>
        </w:rPr>
        <w:t>„Ghidul autorităților publice pentru accesul publicului la informația de mediu” lansat de Ministerul Apelor și Pădurilor</w:t>
      </w:r>
    </w:p>
    <w:p w14:paraId="38AE6F7D" w14:textId="77777777" w:rsidR="00DB033D" w:rsidRDefault="00DB033D" w:rsidP="00173BAB">
      <w:pPr>
        <w:jc w:val="both"/>
        <w:rPr>
          <w:lang w:val="ro-RO"/>
        </w:rPr>
      </w:pPr>
    </w:p>
    <w:p w14:paraId="16F7E34F" w14:textId="16AA703D" w:rsidR="00DB033D" w:rsidRDefault="00976274" w:rsidP="00173BAB">
      <w:pPr>
        <w:jc w:val="both"/>
        <w:rPr>
          <w:lang w:val="ro-RO"/>
        </w:rPr>
      </w:pPr>
      <w:bookmarkStart w:id="0" w:name="_GoBack"/>
      <w:r>
        <w:rPr>
          <w:lang w:val="ro-RO"/>
        </w:rPr>
        <w:t xml:space="preserve">Pentru a asigura accesul publicului la informația de mediu, în conformitate cu </w:t>
      </w:r>
      <w:r w:rsidR="0006508B">
        <w:rPr>
          <w:lang w:val="ro-RO"/>
        </w:rPr>
        <w:t xml:space="preserve">prevederile </w:t>
      </w:r>
      <w:r w:rsidRPr="00A37C26">
        <w:rPr>
          <w:i/>
          <w:lang w:val="ro-RO"/>
        </w:rPr>
        <w:t>Convenți</w:t>
      </w:r>
      <w:r w:rsidR="0006508B">
        <w:rPr>
          <w:i/>
          <w:lang w:val="ro-RO"/>
        </w:rPr>
        <w:t>ei</w:t>
      </w:r>
      <w:r w:rsidRPr="00A37C26">
        <w:rPr>
          <w:i/>
          <w:lang w:val="ro-RO"/>
        </w:rPr>
        <w:t xml:space="preserve"> </w:t>
      </w:r>
      <w:proofErr w:type="spellStart"/>
      <w:r w:rsidRPr="00A37C26">
        <w:rPr>
          <w:i/>
          <w:lang w:val="ro-RO"/>
        </w:rPr>
        <w:t>Aa</w:t>
      </w:r>
      <w:r w:rsidR="00173BAB">
        <w:rPr>
          <w:i/>
          <w:lang w:val="ro-RO"/>
        </w:rPr>
        <w:t>r</w:t>
      </w:r>
      <w:r w:rsidRPr="00A37C26">
        <w:rPr>
          <w:i/>
          <w:lang w:val="ro-RO"/>
        </w:rPr>
        <w:t>hus</w:t>
      </w:r>
      <w:proofErr w:type="spellEnd"/>
      <w:r>
        <w:rPr>
          <w:lang w:val="ro-RO"/>
        </w:rPr>
        <w:t>, ratificată de România în anul 2000,  Ministerul Apelor și Pădurilor a lansat, în cursul anului 2019,</w:t>
      </w:r>
      <w:r w:rsidRPr="00976274">
        <w:rPr>
          <w:lang w:val="ro-RO"/>
        </w:rPr>
        <w:t xml:space="preserve"> </w:t>
      </w:r>
      <w:r>
        <w:rPr>
          <w:lang w:val="ro-RO"/>
        </w:rPr>
        <w:t xml:space="preserve">„Ghidul autorităților publice pentru accesul publicului la informația de mediu”. </w:t>
      </w:r>
    </w:p>
    <w:p w14:paraId="3ED7F975" w14:textId="62DBEEBA" w:rsidR="00572362" w:rsidRDefault="00572362" w:rsidP="00572362">
      <w:pPr>
        <w:jc w:val="both"/>
        <w:rPr>
          <w:lang w:val="ro-RO"/>
        </w:rPr>
      </w:pPr>
      <w:r>
        <w:rPr>
          <w:lang w:val="ro-RO"/>
        </w:rPr>
        <w:t xml:space="preserve">„Ghidul autorităților publice pentru accesul publicului la informația de mediu” urmărește să </w:t>
      </w:r>
      <w:r w:rsidRPr="00173BAB">
        <w:rPr>
          <w:lang w:val="ro-RO"/>
        </w:rPr>
        <w:t>asigur</w:t>
      </w:r>
      <w:r>
        <w:rPr>
          <w:lang w:val="ro-RO"/>
        </w:rPr>
        <w:t>e</w:t>
      </w:r>
      <w:r w:rsidRPr="00173BAB">
        <w:rPr>
          <w:lang w:val="ro-RO"/>
        </w:rPr>
        <w:t xml:space="preserve"> o infor</w:t>
      </w:r>
      <w:r>
        <w:rPr>
          <w:lang w:val="ro-RO"/>
        </w:rPr>
        <w:t xml:space="preserve">mare corectă a instituțiilor și </w:t>
      </w:r>
      <w:r w:rsidRPr="00173BAB">
        <w:rPr>
          <w:lang w:val="ro-RO"/>
        </w:rPr>
        <w:t>autorităților publice în ceea ce privește drepturile și obligaț</w:t>
      </w:r>
      <w:r>
        <w:rPr>
          <w:lang w:val="ro-RO"/>
        </w:rPr>
        <w:t xml:space="preserve">iile reglementate de </w:t>
      </w:r>
      <w:r w:rsidRPr="00173BAB">
        <w:rPr>
          <w:i/>
          <w:lang w:val="ro-RO"/>
        </w:rPr>
        <w:t xml:space="preserve">Convenția </w:t>
      </w:r>
      <w:proofErr w:type="spellStart"/>
      <w:r w:rsidRPr="00173BAB">
        <w:rPr>
          <w:i/>
          <w:lang w:val="ro-RO"/>
        </w:rPr>
        <w:t>Aarhus</w:t>
      </w:r>
      <w:proofErr w:type="spellEnd"/>
      <w:r w:rsidRPr="00173BAB">
        <w:rPr>
          <w:lang w:val="ro-RO"/>
        </w:rPr>
        <w:t>, prin îndrumarea funcționarilor publici implicați în proce</w:t>
      </w:r>
      <w:r>
        <w:rPr>
          <w:lang w:val="ro-RO"/>
        </w:rPr>
        <w:t xml:space="preserve">sul de solicitare a informației </w:t>
      </w:r>
      <w:r w:rsidRPr="00173BAB">
        <w:rPr>
          <w:lang w:val="ro-RO"/>
        </w:rPr>
        <w:t xml:space="preserve">de mediu cu privire la aplicarea unitară și eficientă a prevederilor acesteia. </w:t>
      </w:r>
      <w:r>
        <w:rPr>
          <w:lang w:val="ro-RO"/>
        </w:rPr>
        <w:t xml:space="preserve">Versiunea completă a Ghidului poate fi accesată </w:t>
      </w:r>
      <w:hyperlink r:id="rId5" w:history="1">
        <w:r w:rsidRPr="00173BAB">
          <w:rPr>
            <w:rStyle w:val="Hyperlink"/>
            <w:lang w:val="ro-RO"/>
          </w:rPr>
          <w:t>aici</w:t>
        </w:r>
      </w:hyperlink>
      <w:r>
        <w:rPr>
          <w:lang w:val="ro-RO"/>
        </w:rPr>
        <w:t>.</w:t>
      </w:r>
    </w:p>
    <w:p w14:paraId="7E89DA56" w14:textId="77777777" w:rsidR="00572362" w:rsidRDefault="00572362" w:rsidP="00572362">
      <w:pPr>
        <w:jc w:val="both"/>
        <w:rPr>
          <w:lang w:val="ro-RO"/>
        </w:rPr>
      </w:pPr>
      <w:r>
        <w:rPr>
          <w:lang w:val="ro-RO"/>
        </w:rPr>
        <w:t>Ghidul a fost elaborat ca urmare a ratificării Convenției</w:t>
      </w:r>
      <w:r w:rsidR="00173BAB" w:rsidRPr="00173BAB">
        <w:rPr>
          <w:lang w:val="ro-RO"/>
        </w:rPr>
        <w:t xml:space="preserve"> Comisiei Economice Europene a Organi</w:t>
      </w:r>
      <w:r w:rsidR="00173BAB">
        <w:rPr>
          <w:lang w:val="ro-RO"/>
        </w:rPr>
        <w:t xml:space="preserve">zației Națiunilor Unite privind </w:t>
      </w:r>
      <w:r w:rsidR="00173BAB" w:rsidRPr="00173BAB">
        <w:rPr>
          <w:lang w:val="ro-RO"/>
        </w:rPr>
        <w:t xml:space="preserve">accesul la informație, participarea publicului la luarea deciziei și </w:t>
      </w:r>
      <w:r w:rsidR="00173BAB">
        <w:rPr>
          <w:lang w:val="ro-RO"/>
        </w:rPr>
        <w:t xml:space="preserve">accesul la justiție în probleme </w:t>
      </w:r>
      <w:r>
        <w:rPr>
          <w:lang w:val="ro-RO"/>
        </w:rPr>
        <w:t xml:space="preserve">de mediu (Convenția </w:t>
      </w:r>
      <w:proofErr w:type="spellStart"/>
      <w:r>
        <w:rPr>
          <w:lang w:val="ro-RO"/>
        </w:rPr>
        <w:t>Aarhus</w:t>
      </w:r>
      <w:proofErr w:type="spellEnd"/>
      <w:r>
        <w:rPr>
          <w:lang w:val="ro-RO"/>
        </w:rPr>
        <w:t>) care atinge esența relației dintre public și autoritățile publice, garantând dreptul publicului de a avea acces la informația privind mediul și de a participa la luarea deciziilor legate de mediu și făcând, astfel, legătura între protecția mediului și drepturile omului.</w:t>
      </w:r>
    </w:p>
    <w:p w14:paraId="098A1779" w14:textId="77777777" w:rsidR="00173BAB" w:rsidRDefault="00572362" w:rsidP="00173BAB">
      <w:pPr>
        <w:jc w:val="both"/>
        <w:rPr>
          <w:lang w:val="ro-RO"/>
        </w:rPr>
      </w:pPr>
      <w:r w:rsidRPr="00572362">
        <w:rPr>
          <w:i/>
          <w:lang w:val="ro-RO"/>
        </w:rPr>
        <w:t xml:space="preserve">Convenția </w:t>
      </w:r>
      <w:proofErr w:type="spellStart"/>
      <w:r w:rsidRPr="00572362">
        <w:rPr>
          <w:i/>
          <w:lang w:val="ro-RO"/>
        </w:rPr>
        <w:t>Aarhus</w:t>
      </w:r>
      <w:proofErr w:type="spellEnd"/>
      <w:r w:rsidRPr="00173BAB">
        <w:rPr>
          <w:lang w:val="ro-RO"/>
        </w:rPr>
        <w:t xml:space="preserve"> </w:t>
      </w:r>
      <w:r w:rsidR="00EB5339">
        <w:rPr>
          <w:lang w:val="ro-RO"/>
        </w:rPr>
        <w:t xml:space="preserve">a fost </w:t>
      </w:r>
      <w:r w:rsidR="00173BAB" w:rsidRPr="00173BAB">
        <w:rPr>
          <w:lang w:val="ro-RO"/>
        </w:rPr>
        <w:t xml:space="preserve">deschisă spre semnare la </w:t>
      </w:r>
      <w:r w:rsidR="00173BAB">
        <w:rPr>
          <w:lang w:val="ro-RO"/>
        </w:rPr>
        <w:t xml:space="preserve">data de 25 iunie 1998 în cadrul </w:t>
      </w:r>
      <w:r w:rsidR="00173BAB" w:rsidRPr="00173BAB">
        <w:rPr>
          <w:lang w:val="ro-RO"/>
        </w:rPr>
        <w:t>celei de-a patra Conferințe Min</w:t>
      </w:r>
      <w:r w:rsidR="00EB5339">
        <w:rPr>
          <w:lang w:val="ro-RO"/>
        </w:rPr>
        <w:t xml:space="preserve">isteriale „Mediu pentru Europa”, fiind </w:t>
      </w:r>
      <w:r w:rsidR="00173BAB">
        <w:rPr>
          <w:lang w:val="ro-RO"/>
        </w:rPr>
        <w:t xml:space="preserve">semnată </w:t>
      </w:r>
      <w:r w:rsidR="00536E9E">
        <w:rPr>
          <w:lang w:val="ro-RO"/>
        </w:rPr>
        <w:t xml:space="preserve">inițial </w:t>
      </w:r>
      <w:r w:rsidR="00173BAB">
        <w:rPr>
          <w:lang w:val="ro-RO"/>
        </w:rPr>
        <w:t xml:space="preserve">de </w:t>
      </w:r>
      <w:r w:rsidR="00EB5339">
        <w:rPr>
          <w:lang w:val="ro-RO"/>
        </w:rPr>
        <w:t xml:space="preserve">39 de state. În prezent, Convenția este </w:t>
      </w:r>
      <w:r w:rsidR="00173BAB" w:rsidRPr="00173BAB">
        <w:rPr>
          <w:lang w:val="ro-RO"/>
        </w:rPr>
        <w:t>rat</w:t>
      </w:r>
      <w:r w:rsidR="00EB5339">
        <w:rPr>
          <w:lang w:val="ro-RO"/>
        </w:rPr>
        <w:t xml:space="preserve">ificată de 47 de state. România </w:t>
      </w:r>
      <w:r w:rsidR="00173BAB" w:rsidRPr="00173BAB">
        <w:rPr>
          <w:lang w:val="ro-RO"/>
        </w:rPr>
        <w:t xml:space="preserve">a </w:t>
      </w:r>
      <w:r w:rsidR="00173BAB">
        <w:rPr>
          <w:lang w:val="ro-RO"/>
        </w:rPr>
        <w:t xml:space="preserve">ratificat </w:t>
      </w:r>
      <w:r w:rsidR="00173BAB" w:rsidRPr="00173BAB">
        <w:rPr>
          <w:i/>
          <w:lang w:val="ro-RO"/>
        </w:rPr>
        <w:t xml:space="preserve">Convenția </w:t>
      </w:r>
      <w:proofErr w:type="spellStart"/>
      <w:r w:rsidR="00173BAB" w:rsidRPr="00173BAB">
        <w:rPr>
          <w:i/>
          <w:lang w:val="ro-RO"/>
        </w:rPr>
        <w:t>Aarhus</w:t>
      </w:r>
      <w:proofErr w:type="spellEnd"/>
      <w:r w:rsidR="00173BAB">
        <w:rPr>
          <w:lang w:val="ro-RO"/>
        </w:rPr>
        <w:t xml:space="preserve"> prin </w:t>
      </w:r>
      <w:r w:rsidR="00173BAB" w:rsidRPr="00173BAB">
        <w:rPr>
          <w:lang w:val="ro-RO"/>
        </w:rPr>
        <w:t>Legea nr. 86/2000, intrată în vigoare la data de 11 iulie 2000.</w:t>
      </w:r>
    </w:p>
    <w:p w14:paraId="11B324BF" w14:textId="77777777" w:rsidR="00173BAB" w:rsidRPr="00173BAB" w:rsidRDefault="00173BAB" w:rsidP="00173BAB">
      <w:pPr>
        <w:jc w:val="both"/>
        <w:rPr>
          <w:lang w:val="ro-RO"/>
        </w:rPr>
      </w:pPr>
      <w:r>
        <w:rPr>
          <w:lang w:val="ro-RO"/>
        </w:rPr>
        <w:t xml:space="preserve">Mai multe detalii cu privire la modul în care </w:t>
      </w:r>
      <w:r w:rsidRPr="00173BAB">
        <w:rPr>
          <w:lang w:val="ro-RO"/>
        </w:rPr>
        <w:t>Ministerul Apelor și Pădurilor</w:t>
      </w:r>
      <w:r>
        <w:rPr>
          <w:lang w:val="ro-RO"/>
        </w:rPr>
        <w:t xml:space="preserve"> facilitează accesul publicului la informația de mediu pot fi accesate pe site-ul </w:t>
      </w:r>
      <w:hyperlink r:id="rId6" w:history="1">
        <w:r w:rsidRPr="00FB157E">
          <w:rPr>
            <w:rStyle w:val="Hyperlink"/>
            <w:lang w:val="ro-RO"/>
          </w:rPr>
          <w:t>www.mmediu.ro</w:t>
        </w:r>
      </w:hyperlink>
      <w:r>
        <w:rPr>
          <w:lang w:val="ro-RO"/>
        </w:rPr>
        <w:t xml:space="preserve">, la secțiunea </w:t>
      </w:r>
      <w:r w:rsidRPr="00173BAB">
        <w:rPr>
          <w:i/>
          <w:lang w:val="ro-RO"/>
        </w:rPr>
        <w:t>Accesul la informația de mediu</w:t>
      </w:r>
      <w:r>
        <w:rPr>
          <w:lang w:val="ro-RO"/>
        </w:rPr>
        <w:t xml:space="preserve">, disponibilă </w:t>
      </w:r>
      <w:hyperlink r:id="rId7" w:history="1">
        <w:r w:rsidRPr="00173BAB">
          <w:rPr>
            <w:rStyle w:val="Hyperlink"/>
            <w:lang w:val="ro-RO"/>
          </w:rPr>
          <w:t>aici</w:t>
        </w:r>
      </w:hyperlink>
      <w:r>
        <w:rPr>
          <w:lang w:val="ro-RO"/>
        </w:rPr>
        <w:t>.</w:t>
      </w:r>
    </w:p>
    <w:bookmarkEnd w:id="0"/>
    <w:p w14:paraId="2095782C" w14:textId="77777777" w:rsidR="00173BAB" w:rsidRPr="00DB033D" w:rsidRDefault="00173BAB" w:rsidP="00173BAB">
      <w:pPr>
        <w:rPr>
          <w:lang w:val="ro-RO"/>
        </w:rPr>
      </w:pPr>
    </w:p>
    <w:sectPr w:rsidR="00173BAB" w:rsidRPr="00DB03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3D"/>
    <w:rsid w:val="0006508B"/>
    <w:rsid w:val="00173BAB"/>
    <w:rsid w:val="00536E9E"/>
    <w:rsid w:val="00572362"/>
    <w:rsid w:val="0064433B"/>
    <w:rsid w:val="007A5FF9"/>
    <w:rsid w:val="00976274"/>
    <w:rsid w:val="00A37C26"/>
    <w:rsid w:val="00DB033D"/>
    <w:rsid w:val="00EB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0623"/>
  <w15:chartTrackingRefBased/>
  <w15:docId w15:val="{507CA8D6-0CEF-4DEB-92C5-A6EC9D0B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3B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mediu.ro/categorie/accesul-la-informatia-de-mediu/24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mediu.ro" TargetMode="External"/><Relationship Id="rId5" Type="http://schemas.openxmlformats.org/officeDocument/2006/relationships/hyperlink" Target="http://www.mmediu.ro/app/webroot/uploads/files/Ghid%20pentru%20autoritati%20publice-acces%20la%20informatia%20de%20mediu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C6D6B-8D10-4179-8DB3-58FF7C7B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6</cp:revision>
  <dcterms:created xsi:type="dcterms:W3CDTF">2020-08-27T07:58:00Z</dcterms:created>
  <dcterms:modified xsi:type="dcterms:W3CDTF">2020-08-27T13:10:00Z</dcterms:modified>
</cp:coreProperties>
</file>