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EA" w:rsidRPr="00037A00" w:rsidRDefault="00803F3B" w:rsidP="00B910F9">
      <w:pPr>
        <w:spacing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t>Modalități de desfășurare a activității didactice la facultățile Universității din București</w:t>
      </w:r>
    </w:p>
    <w:p w:rsidR="00803F3B" w:rsidRPr="00037A00" w:rsidRDefault="00803F3B" w:rsidP="00EA3346">
      <w:pPr>
        <w:spacing w:line="276" w:lineRule="auto"/>
        <w:jc w:val="both"/>
        <w:rPr>
          <w:rFonts w:ascii="Times New Roman" w:hAnsi="Times New Roman" w:cs="Times New Roman"/>
          <w:b/>
          <w:sz w:val="24"/>
          <w:lang w:val="ro-RO"/>
        </w:rPr>
      </w:pPr>
    </w:p>
    <w:p w:rsidR="00E43423" w:rsidRPr="00037A00" w:rsidRDefault="00803F3B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La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Facultatea de Administrație și Afaceri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, studiile universitare de licență, anul I și II, cursurile din prima săptămână se vor desfășura față-n față, iar studenții vor fi împărțiți astfel încât să fie respectate normele de distanțare socială. Începând cu a doua săptămână, orele se vor desfășura online. </w:t>
      </w:r>
    </w:p>
    <w:p w:rsidR="00803F3B" w:rsidRPr="00037A00" w:rsidRDefault="00711AC4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În ceea ce privește seminarele</w:t>
      </w:r>
      <w:r w:rsidR="00803F3B" w:rsidRPr="00037A00">
        <w:rPr>
          <w:rFonts w:ascii="Times New Roman" w:hAnsi="Times New Roman" w:cs="Times New Roman"/>
          <w:sz w:val="24"/>
          <w:lang w:val="ro-RO"/>
        </w:rPr>
        <w:t xml:space="preserve"> studenților din anul I, acestea se vor desfășura în regim intensiv, față în față, o dată la două săptămâni cu jumătate de grupă. Pentru studenții din anul III, activitatea didactică </w:t>
      </w:r>
      <w:r w:rsidR="00A06273" w:rsidRPr="00037A00">
        <w:rPr>
          <w:rFonts w:ascii="Times New Roman" w:hAnsi="Times New Roman" w:cs="Times New Roman"/>
          <w:sz w:val="24"/>
          <w:lang w:val="ro-RO"/>
        </w:rPr>
        <w:t>va avea loc</w:t>
      </w:r>
      <w:r w:rsidR="00803F3B" w:rsidRPr="00037A00">
        <w:rPr>
          <w:rFonts w:ascii="Times New Roman" w:hAnsi="Times New Roman" w:cs="Times New Roman"/>
          <w:sz w:val="24"/>
          <w:lang w:val="ro-RO"/>
        </w:rPr>
        <w:t xml:space="preserve"> online, cu cel puțin o î</w:t>
      </w:r>
      <w:r>
        <w:rPr>
          <w:rFonts w:ascii="Times New Roman" w:hAnsi="Times New Roman" w:cs="Times New Roman"/>
          <w:sz w:val="24"/>
          <w:lang w:val="ro-RO"/>
        </w:rPr>
        <w:t xml:space="preserve">ntâlnire pe lună, în regim față în </w:t>
      </w:r>
      <w:r w:rsidR="00803F3B" w:rsidRPr="00037A00">
        <w:rPr>
          <w:rFonts w:ascii="Times New Roman" w:hAnsi="Times New Roman" w:cs="Times New Roman"/>
          <w:sz w:val="24"/>
          <w:lang w:val="ro-RO"/>
        </w:rPr>
        <w:t>față.</w:t>
      </w:r>
    </w:p>
    <w:p w:rsidR="00711AC4" w:rsidRDefault="00A06273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Pentru studenții din anul </w:t>
      </w:r>
      <w:r w:rsidR="00E43423" w:rsidRPr="00037A00">
        <w:rPr>
          <w:rFonts w:ascii="Times New Roman" w:hAnsi="Times New Roman" w:cs="Times New Roman"/>
          <w:sz w:val="24"/>
          <w:lang w:val="ro-RO"/>
        </w:rPr>
        <w:t xml:space="preserve">I </w:t>
      </w:r>
      <w:r w:rsidRPr="00037A00">
        <w:rPr>
          <w:rFonts w:ascii="Times New Roman" w:hAnsi="Times New Roman" w:cs="Times New Roman"/>
          <w:sz w:val="24"/>
          <w:lang w:val="ro-RO"/>
        </w:rPr>
        <w:t>de master, cursurile se vor desfășura față în față în prima săptămână, cu respectarea normelor de distanțare socială</w:t>
      </w:r>
      <w:r w:rsidR="00E43423" w:rsidRPr="00037A00">
        <w:rPr>
          <w:rFonts w:ascii="Times New Roman" w:hAnsi="Times New Roman" w:cs="Times New Roman"/>
          <w:sz w:val="24"/>
          <w:lang w:val="ro-RO"/>
        </w:rPr>
        <w:t>, urmând ca, în al doilea semestru, cursurile să se desfășoare online. Activitatea didactică a studenților din anul II de master se va desfășura online.</w:t>
      </w:r>
    </w:p>
    <w:p w:rsidR="00284E11" w:rsidRDefault="00284E11" w:rsidP="00284E11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lang w:val="ro-RO"/>
        </w:rPr>
      </w:pPr>
    </w:p>
    <w:p w:rsidR="00284E11" w:rsidRPr="00284E11" w:rsidRDefault="00284E11" w:rsidP="00EA3346">
      <w:pPr>
        <w:spacing w:line="276" w:lineRule="auto"/>
        <w:jc w:val="both"/>
        <w:rPr>
          <w:rFonts w:ascii="Times New Roman" w:hAnsi="Times New Roman" w:cs="Times New Roman"/>
          <w:b/>
          <w:sz w:val="14"/>
          <w:lang w:val="ro-RO"/>
        </w:rPr>
      </w:pPr>
    </w:p>
    <w:p w:rsidR="00E43423" w:rsidRDefault="00E43423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t>Facultatea de Biologie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a stabilit că activitățile didactice din semestrul I al anului universitar 2020-2021 se vor desfășura în sistem mixt, atât online cât și față în față. </w:t>
      </w:r>
    </w:p>
    <w:p w:rsidR="00284E11" w:rsidRPr="00284E11" w:rsidRDefault="00284E11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8"/>
          <w:lang w:val="ro-RO"/>
        </w:rPr>
      </w:pPr>
    </w:p>
    <w:p w:rsidR="00284E11" w:rsidRPr="00284E11" w:rsidRDefault="00284E11" w:rsidP="00EA3346">
      <w:pPr>
        <w:spacing w:line="276" w:lineRule="auto"/>
        <w:jc w:val="both"/>
        <w:rPr>
          <w:rFonts w:ascii="Times New Roman" w:hAnsi="Times New Roman" w:cs="Times New Roman"/>
          <w:sz w:val="4"/>
          <w:lang w:val="ro-RO"/>
        </w:rPr>
      </w:pPr>
    </w:p>
    <w:p w:rsidR="00E43423" w:rsidRDefault="00E43423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În primul semestru al anului universitar, </w:t>
      </w:r>
      <w:r w:rsidRPr="00037A00">
        <w:rPr>
          <w:rFonts w:ascii="Times New Roman" w:hAnsi="Times New Roman" w:cs="Times New Roman"/>
          <w:b/>
          <w:sz w:val="24"/>
          <w:lang w:val="ro-RO"/>
        </w:rPr>
        <w:t xml:space="preserve">Facultatea de Chimie </w:t>
      </w:r>
      <w:r w:rsidRPr="00037A00">
        <w:rPr>
          <w:rFonts w:ascii="Times New Roman" w:hAnsi="Times New Roman" w:cs="Times New Roman"/>
          <w:sz w:val="24"/>
          <w:lang w:val="ro-RO"/>
        </w:rPr>
        <w:t>va desfășura</w:t>
      </w:r>
      <w:r w:rsidRPr="00037A00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Pr="00037A00">
        <w:rPr>
          <w:rFonts w:ascii="Times New Roman" w:hAnsi="Times New Roman" w:cs="Times New Roman"/>
          <w:sz w:val="24"/>
          <w:lang w:val="ro-RO"/>
        </w:rPr>
        <w:t>cursuri și laboratoare  față în față pe toată durata semestrului</w:t>
      </w:r>
      <w:r w:rsidR="00434AB1" w:rsidRPr="00037A00">
        <w:rPr>
          <w:rFonts w:ascii="Times New Roman" w:hAnsi="Times New Roman" w:cs="Times New Roman"/>
          <w:sz w:val="24"/>
          <w:lang w:val="ro-RO"/>
        </w:rPr>
        <w:t>. Pentru asigurarea distanțării fizice la laboratoare, jumătate din durata unei ședințe de laborator se lucrează cu o sub-subgrupă, cealaltă jumătate cu cealaltă sub-subgrupă (sau</w:t>
      </w:r>
      <w:r w:rsidR="006C7AE9">
        <w:rPr>
          <w:rFonts w:ascii="Times New Roman" w:hAnsi="Times New Roman" w:cs="Times New Roman"/>
          <w:sz w:val="24"/>
          <w:lang w:val="ro-RO"/>
        </w:rPr>
        <w:t xml:space="preserve"> 2 lucrări simultan într-o săptă</w:t>
      </w:r>
      <w:r w:rsidR="00434AB1" w:rsidRPr="00037A00">
        <w:rPr>
          <w:rFonts w:ascii="Times New Roman" w:hAnsi="Times New Roman" w:cs="Times New Roman"/>
          <w:sz w:val="24"/>
          <w:lang w:val="ro-RO"/>
        </w:rPr>
        <w:t>mână pentru o sub-subgrupă și în săptămâna următoare 2 lucrări pentru cealaltă sub-sub</w:t>
      </w:r>
      <w:r w:rsidR="00711AC4">
        <w:rPr>
          <w:rFonts w:ascii="Times New Roman" w:hAnsi="Times New Roman" w:cs="Times New Roman"/>
          <w:sz w:val="24"/>
          <w:lang w:val="ro-RO"/>
        </w:rPr>
        <w:t>grupă). De asemenea, seminarele</w:t>
      </w:r>
      <w:r w:rsidR="00434AB1" w:rsidRPr="00037A00">
        <w:rPr>
          <w:rFonts w:ascii="Times New Roman" w:hAnsi="Times New Roman" w:cs="Times New Roman"/>
          <w:sz w:val="24"/>
          <w:lang w:val="ro-RO"/>
        </w:rPr>
        <w:t xml:space="preserve">, colocviile de laborator și lucrările cu profil teoretic se vor face online. </w:t>
      </w:r>
    </w:p>
    <w:p w:rsidR="00284E11" w:rsidRPr="00284E11" w:rsidRDefault="00284E11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8"/>
          <w:lang w:val="ro-RO"/>
        </w:rPr>
      </w:pPr>
    </w:p>
    <w:p w:rsidR="00284E11" w:rsidRPr="00284E11" w:rsidRDefault="00284E11" w:rsidP="00EA3346">
      <w:pPr>
        <w:spacing w:line="276" w:lineRule="auto"/>
        <w:jc w:val="both"/>
        <w:rPr>
          <w:rFonts w:ascii="Times New Roman" w:hAnsi="Times New Roman" w:cs="Times New Roman"/>
          <w:sz w:val="6"/>
          <w:lang w:val="ro-RO"/>
        </w:rPr>
      </w:pPr>
    </w:p>
    <w:p w:rsidR="00C43C15" w:rsidRPr="00037A00" w:rsidRDefault="00C43C15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t xml:space="preserve">Facultatea de Drept 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va desfășura activitatea didactică în sistem online, atât la studiile universitare de licență cât și </w:t>
      </w:r>
      <w:r w:rsidR="004C120C">
        <w:rPr>
          <w:rFonts w:ascii="Times New Roman" w:hAnsi="Times New Roman" w:cs="Times New Roman"/>
          <w:sz w:val="24"/>
          <w:lang w:val="ro-RO"/>
        </w:rPr>
        <w:t xml:space="preserve">la cele de 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master. În ceea ce privește masterul „Dreptul și guvernanța afacerilor europene și internaționale (în limba franceză)”, cursurile se vor desfășura față în față. La Colegiul juridic franco-român, programul </w:t>
      </w:r>
      <w:r w:rsidRPr="000E13C5">
        <w:rPr>
          <w:rFonts w:ascii="Times New Roman" w:hAnsi="Times New Roman" w:cs="Times New Roman"/>
          <w:i/>
          <w:sz w:val="24"/>
          <w:lang w:val="ro-RO"/>
        </w:rPr>
        <w:t>Licence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și </w:t>
      </w:r>
      <w:r w:rsidRPr="000E13C5">
        <w:rPr>
          <w:rFonts w:ascii="Times New Roman" w:hAnsi="Times New Roman" w:cs="Times New Roman"/>
          <w:i/>
          <w:sz w:val="24"/>
          <w:lang w:val="ro-RO"/>
        </w:rPr>
        <w:t>Master 1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, </w:t>
      </w:r>
      <w:r w:rsidR="00711AC4">
        <w:rPr>
          <w:rFonts w:ascii="Times New Roman" w:hAnsi="Times New Roman" w:cs="Times New Roman"/>
          <w:sz w:val="24"/>
          <w:lang w:val="ro-RO"/>
        </w:rPr>
        <w:t>unele seminare</w:t>
      </w:r>
      <w:r w:rsidR="008303E1" w:rsidRPr="00037A00">
        <w:rPr>
          <w:rFonts w:ascii="Times New Roman" w:hAnsi="Times New Roman" w:cs="Times New Roman"/>
          <w:sz w:val="24"/>
          <w:lang w:val="ro-RO"/>
        </w:rPr>
        <w:t xml:space="preserve"> vor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avea loc față în față</w:t>
      </w:r>
      <w:r w:rsidR="008303E1" w:rsidRPr="00037A00">
        <w:rPr>
          <w:rFonts w:ascii="Times New Roman" w:hAnsi="Times New Roman" w:cs="Times New Roman"/>
          <w:sz w:val="24"/>
          <w:lang w:val="ro-RO"/>
        </w:rPr>
        <w:t xml:space="preserve">, un seminar/săptămână/grupă, iar restul activității didactice se va desfășura online. Școala Doctorală optează pentru activitatea față în față. </w:t>
      </w:r>
    </w:p>
    <w:p w:rsidR="008303E1" w:rsidRPr="00037A00" w:rsidRDefault="008303E1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lastRenderedPageBreak/>
        <w:t xml:space="preserve">Activitățile la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Facultatea de Filosofie</w:t>
      </w:r>
      <w:r w:rsidR="000E13C5">
        <w:rPr>
          <w:rFonts w:ascii="Times New Roman" w:hAnsi="Times New Roman" w:cs="Times New Roman"/>
          <w:sz w:val="24"/>
          <w:lang w:val="ro-RO"/>
        </w:rPr>
        <w:t xml:space="preserve"> (licență și master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) se vor desfășura în semestrul I al anului universitar 2020-2021 </w:t>
      </w:r>
      <w:r w:rsidR="00F94D89" w:rsidRPr="00037A00">
        <w:rPr>
          <w:rFonts w:ascii="Times New Roman" w:hAnsi="Times New Roman" w:cs="Times New Roman"/>
          <w:sz w:val="24"/>
          <w:lang w:val="ro-RO"/>
        </w:rPr>
        <w:t>în sistem mixt. În acest caz, sistemul mixt este înțeles în sens secvențial, conform unei programări în două perioade distincte, astfel:</w:t>
      </w:r>
    </w:p>
    <w:p w:rsidR="00F94D89" w:rsidRPr="00037A00" w:rsidRDefault="00F94D89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>- 4 octombrie – 25 octombrie: cursul introductiv + 2 seminare introductive/de acomodare față în față (3 săptămâni);</w:t>
      </w:r>
    </w:p>
    <w:p w:rsidR="00F94D89" w:rsidRPr="00037A00" w:rsidRDefault="00F94D89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>- 26 octombrie – finalul seminarului: restul cursurilor și seminarelor (și toate celelalte activități) online (11 săptămâni).</w:t>
      </w:r>
    </w:p>
    <w:p w:rsidR="00F94D89" w:rsidRDefault="00F94D89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La cursurile de la masteratele UNESCO, unde activitatea are loc modular, întâlnirile introductive se vor desfășura în primele două zile de activitate. </w:t>
      </w:r>
    </w:p>
    <w:p w:rsidR="00284E11" w:rsidRPr="00284E11" w:rsidRDefault="00284E11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8"/>
          <w:lang w:val="ro-RO"/>
        </w:rPr>
      </w:pPr>
    </w:p>
    <w:p w:rsidR="00284E11" w:rsidRPr="00284E11" w:rsidRDefault="00284E11" w:rsidP="00EA3346">
      <w:pPr>
        <w:spacing w:line="276" w:lineRule="auto"/>
        <w:jc w:val="both"/>
        <w:rPr>
          <w:rFonts w:ascii="Times New Roman" w:hAnsi="Times New Roman" w:cs="Times New Roman"/>
          <w:sz w:val="16"/>
          <w:lang w:val="ro-RO"/>
        </w:rPr>
      </w:pPr>
    </w:p>
    <w:p w:rsidR="00EA3346" w:rsidRDefault="00F94D89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În ceea ce privește activitățile didactice ale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Facultății de Fizică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, acestea se vor desfășura într-un sistem modular. </w:t>
      </w:r>
      <w:r w:rsidR="00EA3346" w:rsidRPr="00037A00">
        <w:rPr>
          <w:rFonts w:ascii="Times New Roman" w:hAnsi="Times New Roman" w:cs="Times New Roman"/>
          <w:sz w:val="24"/>
          <w:lang w:val="ro-RO"/>
        </w:rPr>
        <w:t xml:space="preserve">Astfel, studenții anului I de la studiile de licență vor avea 2 </w:t>
      </w:r>
      <w:r w:rsidR="00711AC4">
        <w:rPr>
          <w:rFonts w:ascii="Times New Roman" w:hAnsi="Times New Roman" w:cs="Times New Roman"/>
          <w:sz w:val="24"/>
          <w:lang w:val="ro-RO"/>
        </w:rPr>
        <w:t>săptămâni de cursuri și 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 xml:space="preserve"> online, 2 săptămâni de ac</w:t>
      </w:r>
      <w:r w:rsidR="00711AC4">
        <w:rPr>
          <w:rFonts w:ascii="Times New Roman" w:hAnsi="Times New Roman" w:cs="Times New Roman"/>
          <w:sz w:val="24"/>
          <w:lang w:val="ro-RO"/>
        </w:rPr>
        <w:t>tivități față în față (</w:t>
      </w:r>
      <w:proofErr w:type="spellStart"/>
      <w:r w:rsidR="00711AC4">
        <w:rPr>
          <w:rFonts w:ascii="Times New Roman" w:hAnsi="Times New Roman" w:cs="Times New Roman"/>
          <w:sz w:val="24"/>
          <w:lang w:val="ro-RO"/>
        </w:rPr>
        <w:t>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+activități</w:t>
      </w:r>
      <w:proofErr w:type="spellEnd"/>
      <w:r w:rsidR="00EA3346" w:rsidRPr="00037A00">
        <w:rPr>
          <w:rFonts w:ascii="Times New Roman" w:hAnsi="Times New Roman" w:cs="Times New Roman"/>
          <w:sz w:val="24"/>
          <w:lang w:val="ro-RO"/>
        </w:rPr>
        <w:t xml:space="preserve"> practice), 2 săptămâni activit</w:t>
      </w:r>
      <w:r w:rsidR="00711AC4">
        <w:rPr>
          <w:rFonts w:ascii="Times New Roman" w:hAnsi="Times New Roman" w:cs="Times New Roman"/>
          <w:sz w:val="24"/>
          <w:lang w:val="ro-RO"/>
        </w:rPr>
        <w:t>ăți online (cursuri și 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), 1 săptămână examene parțiale, 4 săptămâni ac</w:t>
      </w:r>
      <w:r w:rsidR="00711AC4">
        <w:rPr>
          <w:rFonts w:ascii="Times New Roman" w:hAnsi="Times New Roman" w:cs="Times New Roman"/>
          <w:sz w:val="24"/>
          <w:lang w:val="ro-RO"/>
        </w:rPr>
        <w:t>tivități față-în-față (</w:t>
      </w:r>
      <w:proofErr w:type="spellStart"/>
      <w:r w:rsidR="00711AC4">
        <w:rPr>
          <w:rFonts w:ascii="Times New Roman" w:hAnsi="Times New Roman" w:cs="Times New Roman"/>
          <w:sz w:val="24"/>
          <w:lang w:val="ro-RO"/>
        </w:rPr>
        <w:t>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+activități</w:t>
      </w:r>
      <w:proofErr w:type="spellEnd"/>
      <w:r w:rsidR="00EA3346" w:rsidRPr="00037A00">
        <w:rPr>
          <w:rFonts w:ascii="Times New Roman" w:hAnsi="Times New Roman" w:cs="Times New Roman"/>
          <w:sz w:val="24"/>
          <w:lang w:val="ro-RO"/>
        </w:rPr>
        <w:t xml:space="preserve"> practice), 3 săptămâni activit</w:t>
      </w:r>
      <w:r w:rsidR="00711AC4">
        <w:rPr>
          <w:rFonts w:ascii="Times New Roman" w:hAnsi="Times New Roman" w:cs="Times New Roman"/>
          <w:sz w:val="24"/>
          <w:lang w:val="ro-RO"/>
        </w:rPr>
        <w:t>ăți online (cursuri și 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). Pentru ceilalți ani de studiu, planificarea presupune 4 săptămâni activit</w:t>
      </w:r>
      <w:r w:rsidR="00711AC4">
        <w:rPr>
          <w:rFonts w:ascii="Times New Roman" w:hAnsi="Times New Roman" w:cs="Times New Roman"/>
          <w:sz w:val="24"/>
          <w:lang w:val="ro-RO"/>
        </w:rPr>
        <w:t>ăți online (cursuri și 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), 3 săptămâni ac</w:t>
      </w:r>
      <w:r w:rsidR="00711AC4">
        <w:rPr>
          <w:rFonts w:ascii="Times New Roman" w:hAnsi="Times New Roman" w:cs="Times New Roman"/>
          <w:sz w:val="24"/>
          <w:lang w:val="ro-RO"/>
        </w:rPr>
        <w:t>tivități față în față (</w:t>
      </w:r>
      <w:proofErr w:type="spellStart"/>
      <w:r w:rsidR="00711AC4">
        <w:rPr>
          <w:rFonts w:ascii="Times New Roman" w:hAnsi="Times New Roman" w:cs="Times New Roman"/>
          <w:sz w:val="24"/>
          <w:lang w:val="ro-RO"/>
        </w:rPr>
        <w:t>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+activități</w:t>
      </w:r>
      <w:proofErr w:type="spellEnd"/>
      <w:r w:rsidR="00EA3346" w:rsidRPr="00037A00">
        <w:rPr>
          <w:rFonts w:ascii="Times New Roman" w:hAnsi="Times New Roman" w:cs="Times New Roman"/>
          <w:sz w:val="24"/>
          <w:lang w:val="ro-RO"/>
        </w:rPr>
        <w:t xml:space="preserve"> practice), 1 săptămână examene parțiale, 3 săptămâni activit</w:t>
      </w:r>
      <w:r w:rsidR="00711AC4">
        <w:rPr>
          <w:rFonts w:ascii="Times New Roman" w:hAnsi="Times New Roman" w:cs="Times New Roman"/>
          <w:sz w:val="24"/>
          <w:lang w:val="ro-RO"/>
        </w:rPr>
        <w:t>ăți online (cursuri și seminare</w:t>
      </w:r>
      <w:r w:rsidR="00EA3346" w:rsidRPr="00037A00">
        <w:rPr>
          <w:rFonts w:ascii="Times New Roman" w:hAnsi="Times New Roman" w:cs="Times New Roman"/>
          <w:sz w:val="24"/>
          <w:lang w:val="ro-RO"/>
        </w:rPr>
        <w:t>), 3 săptămâni activități față în față (</w:t>
      </w:r>
      <w:proofErr w:type="spellStart"/>
      <w:r w:rsidR="00EA3346" w:rsidRPr="00037A00">
        <w:rPr>
          <w:rFonts w:ascii="Times New Roman" w:hAnsi="Times New Roman" w:cs="Times New Roman"/>
          <w:sz w:val="24"/>
          <w:lang w:val="ro-RO"/>
        </w:rPr>
        <w:t>seminar</w:t>
      </w:r>
      <w:r w:rsidR="00711AC4">
        <w:rPr>
          <w:rFonts w:ascii="Times New Roman" w:hAnsi="Times New Roman" w:cs="Times New Roman"/>
          <w:sz w:val="24"/>
          <w:lang w:val="ro-RO"/>
        </w:rPr>
        <w:t>e</w:t>
      </w:r>
      <w:r w:rsidR="00EA3346" w:rsidRPr="00037A00">
        <w:rPr>
          <w:rFonts w:ascii="Times New Roman" w:hAnsi="Times New Roman" w:cs="Times New Roman"/>
          <w:sz w:val="24"/>
          <w:lang w:val="ro-RO"/>
        </w:rPr>
        <w:t>+activități</w:t>
      </w:r>
      <w:proofErr w:type="spellEnd"/>
      <w:r w:rsidR="00EA3346" w:rsidRPr="00037A00">
        <w:rPr>
          <w:rFonts w:ascii="Times New Roman" w:hAnsi="Times New Roman" w:cs="Times New Roman"/>
          <w:sz w:val="24"/>
          <w:lang w:val="ro-RO"/>
        </w:rPr>
        <w:t xml:space="preserve"> practice).</w:t>
      </w:r>
    </w:p>
    <w:p w:rsidR="00284E11" w:rsidRPr="00284E11" w:rsidRDefault="00284E11" w:rsidP="00EA3346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4"/>
          <w:lang w:val="ro-RO"/>
        </w:rPr>
      </w:pPr>
    </w:p>
    <w:p w:rsidR="00284E11" w:rsidRPr="00284E11" w:rsidRDefault="00284E11" w:rsidP="00EA3346">
      <w:pPr>
        <w:spacing w:line="276" w:lineRule="auto"/>
        <w:jc w:val="both"/>
        <w:rPr>
          <w:rFonts w:ascii="Times New Roman" w:hAnsi="Times New Roman" w:cs="Times New Roman"/>
          <w:sz w:val="10"/>
          <w:lang w:val="ro-RO"/>
        </w:rPr>
      </w:pPr>
    </w:p>
    <w:p w:rsidR="00EA3346" w:rsidRPr="00037A00" w:rsidRDefault="00EA3346" w:rsidP="00EA3346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t>Facultatea de Geografie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optează pentru desfășurarea activității didactice în sistem mixt. Astfel, anii I, II, III de licență vor avea cursuri online, iar seminarele se vor desfășura mixt la anul I și online la anii II și III. Studiile universitare de master</w:t>
      </w:r>
      <w:r w:rsidR="00C42834" w:rsidRPr="00037A00">
        <w:rPr>
          <w:rFonts w:ascii="Times New Roman" w:hAnsi="Times New Roman" w:cs="Times New Roman"/>
          <w:sz w:val="24"/>
          <w:lang w:val="ro-RO"/>
        </w:rPr>
        <w:t xml:space="preserve"> vor avea curs</w:t>
      </w:r>
      <w:r w:rsidRPr="00037A00">
        <w:rPr>
          <w:rFonts w:ascii="Times New Roman" w:hAnsi="Times New Roman" w:cs="Times New Roman"/>
          <w:sz w:val="24"/>
          <w:lang w:val="ro-RO"/>
        </w:rPr>
        <w:t>uri, seminare ș</w:t>
      </w:r>
      <w:r w:rsidR="00C42834" w:rsidRPr="00037A00">
        <w:rPr>
          <w:rFonts w:ascii="Times New Roman" w:hAnsi="Times New Roman" w:cs="Times New Roman"/>
          <w:sz w:val="24"/>
          <w:lang w:val="ro-RO"/>
        </w:rPr>
        <w:t>i lucră</w:t>
      </w:r>
      <w:r w:rsidRPr="00037A00">
        <w:rPr>
          <w:rFonts w:ascii="Times New Roman" w:hAnsi="Times New Roman" w:cs="Times New Roman"/>
          <w:sz w:val="24"/>
          <w:lang w:val="ro-RO"/>
        </w:rPr>
        <w:t>ri practice online</w:t>
      </w:r>
      <w:r w:rsidR="00C42834" w:rsidRPr="00037A00">
        <w:rPr>
          <w:rFonts w:ascii="Times New Roman" w:hAnsi="Times New Roman" w:cs="Times New Roman"/>
          <w:sz w:val="24"/>
          <w:lang w:val="ro-RO"/>
        </w:rPr>
        <w:t xml:space="preserve">, iar cele de doctorat se vor desfășura tot online, cu excepția disciplinei „Comunicarea rezultatelor cercetării în public”. Tot online vor avea loc și cursurile postuniversitare de conversie profesională. </w:t>
      </w:r>
    </w:p>
    <w:p w:rsidR="00C42834" w:rsidRPr="00037A00" w:rsidRDefault="000E13C5" w:rsidP="00C42834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Anii I, II </w:t>
      </w:r>
      <w:r w:rsidR="00C42834" w:rsidRPr="00037A00">
        <w:rPr>
          <w:rFonts w:ascii="Times New Roman" w:hAnsi="Times New Roman" w:cs="Times New Roman"/>
          <w:sz w:val="24"/>
          <w:lang w:val="ro-RO"/>
        </w:rPr>
        <w:t>ș</w:t>
      </w:r>
      <w:r>
        <w:rPr>
          <w:rFonts w:ascii="Times New Roman" w:hAnsi="Times New Roman" w:cs="Times New Roman"/>
          <w:sz w:val="24"/>
          <w:lang w:val="ro-RO"/>
        </w:rPr>
        <w:t>i III ai</w:t>
      </w:r>
      <w:r w:rsidR="00C42834" w:rsidRPr="00037A00">
        <w:rPr>
          <w:rFonts w:ascii="Times New Roman" w:hAnsi="Times New Roman" w:cs="Times New Roman"/>
          <w:sz w:val="24"/>
          <w:lang w:val="ro-RO"/>
        </w:rPr>
        <w:t xml:space="preserve"> învățământului la distanță vor avea cursuri preponderent online, excepție făcând ședința din luna octombrie pentru anul I, care va avea loc față în față. În funcție de specific</w:t>
      </w:r>
      <w:r w:rsidR="00EB7520">
        <w:rPr>
          <w:rFonts w:ascii="Times New Roman" w:hAnsi="Times New Roman" w:cs="Times New Roman"/>
          <w:sz w:val="24"/>
          <w:lang w:val="ro-RO"/>
        </w:rPr>
        <w:t>ul disciplinelor, unele activi</w:t>
      </w:r>
      <w:r w:rsidR="00C42834" w:rsidRPr="00037A00">
        <w:rPr>
          <w:rFonts w:ascii="Times New Roman" w:hAnsi="Times New Roman" w:cs="Times New Roman"/>
          <w:sz w:val="24"/>
          <w:lang w:val="ro-RO"/>
        </w:rPr>
        <w:t>tăți didactice se pot desfășura în teren cu respectarea regulilor de distanțare fizică.</w:t>
      </w:r>
    </w:p>
    <w:p w:rsidR="0048491E" w:rsidRDefault="0048491E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lastRenderedPageBreak/>
        <w:t xml:space="preserve">În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Facultatea de Geologie și Geofizică</w:t>
      </w:r>
      <w:r w:rsidRPr="00037A00">
        <w:rPr>
          <w:rFonts w:ascii="Times New Roman" w:hAnsi="Times New Roman" w:cs="Times New Roman"/>
          <w:sz w:val="24"/>
          <w:lang w:val="ro-RO"/>
        </w:rPr>
        <w:t>, în primul semestru al anului universitar 2020-2021, activitatea didactică se va desfășura în sistem online, pentru cursuri</w:t>
      </w:r>
      <w:r w:rsidR="00711AC4">
        <w:rPr>
          <w:rFonts w:ascii="Times New Roman" w:hAnsi="Times New Roman" w:cs="Times New Roman"/>
          <w:sz w:val="24"/>
          <w:lang w:val="ro-RO"/>
        </w:rPr>
        <w:t xml:space="preserve"> și seminare</w:t>
      </w:r>
      <w:r w:rsidRPr="00037A00">
        <w:rPr>
          <w:rFonts w:ascii="Times New Roman" w:hAnsi="Times New Roman" w:cs="Times New Roman"/>
          <w:sz w:val="24"/>
          <w:lang w:val="ro-RO"/>
        </w:rPr>
        <w:t>, și în sistem față în față, pentru aplicații, lucrări practice și laboratoare.</w:t>
      </w:r>
    </w:p>
    <w:p w:rsidR="00284E11" w:rsidRPr="00284E11" w:rsidRDefault="00284E11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2"/>
          <w:lang w:val="ro-RO"/>
        </w:rPr>
      </w:pPr>
    </w:p>
    <w:p w:rsidR="00284E11" w:rsidRPr="00284E11" w:rsidRDefault="00284E11" w:rsidP="00C42834">
      <w:pPr>
        <w:spacing w:line="276" w:lineRule="auto"/>
        <w:jc w:val="both"/>
        <w:rPr>
          <w:rFonts w:ascii="Times New Roman" w:hAnsi="Times New Roman" w:cs="Times New Roman"/>
          <w:sz w:val="14"/>
          <w:lang w:val="ro-RO"/>
        </w:rPr>
      </w:pPr>
    </w:p>
    <w:p w:rsidR="00D93EA0" w:rsidRDefault="00D93EA0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La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Facultatea de Istorie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s-a stabilit formula de desfășurare a activităților didactice în cursul semestrului I al anului universitar 2020-2021 ca fiiind una mixtă, cu preponderență online. Va fi asigurată o inducție față în față pentru activitățile anului I licență, la începutul anului universitar și vor fi organizate pe grupe mici, fără a aduc</w:t>
      </w:r>
      <w:r w:rsidR="00EB7520">
        <w:rPr>
          <w:rFonts w:ascii="Times New Roman" w:hAnsi="Times New Roman" w:cs="Times New Roman"/>
          <w:sz w:val="24"/>
          <w:lang w:val="ro-RO"/>
        </w:rPr>
        <w:t>e în același timp la facultate mai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mult de un an de studiu la nivel licență. </w:t>
      </w:r>
    </w:p>
    <w:p w:rsidR="00284E11" w:rsidRPr="00284E11" w:rsidRDefault="00284E11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2"/>
          <w:lang w:val="ro-RO"/>
        </w:rPr>
      </w:pPr>
    </w:p>
    <w:p w:rsidR="00284E11" w:rsidRPr="00284E11" w:rsidRDefault="00284E11" w:rsidP="00C42834">
      <w:pPr>
        <w:spacing w:line="276" w:lineRule="auto"/>
        <w:jc w:val="both"/>
        <w:rPr>
          <w:rFonts w:ascii="Times New Roman" w:hAnsi="Times New Roman" w:cs="Times New Roman"/>
          <w:sz w:val="14"/>
          <w:lang w:val="ro-RO"/>
        </w:rPr>
      </w:pPr>
    </w:p>
    <w:p w:rsidR="00D5526A" w:rsidRDefault="00D5526A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t>Fa</w:t>
      </w:r>
      <w:r w:rsidR="008B7146" w:rsidRPr="00037A00">
        <w:rPr>
          <w:rFonts w:ascii="Times New Roman" w:hAnsi="Times New Roman" w:cs="Times New Roman"/>
          <w:b/>
          <w:sz w:val="24"/>
          <w:lang w:val="ro-RO"/>
        </w:rPr>
        <w:t xml:space="preserve">cultatea de Jurnalism și </w:t>
      </w:r>
      <w:r w:rsidRPr="00037A00">
        <w:rPr>
          <w:rFonts w:ascii="Times New Roman" w:hAnsi="Times New Roman" w:cs="Times New Roman"/>
          <w:b/>
          <w:sz w:val="24"/>
          <w:lang w:val="ro-RO"/>
        </w:rPr>
        <w:t xml:space="preserve">Științele Comunicării 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optează pentru organizarea exclusiv online a cursurilor și pentru </w:t>
      </w:r>
      <w:r w:rsidR="00645618" w:rsidRPr="00037A00">
        <w:rPr>
          <w:rFonts w:ascii="Times New Roman" w:hAnsi="Times New Roman" w:cs="Times New Roman"/>
          <w:sz w:val="24"/>
          <w:lang w:val="ro-RO"/>
        </w:rPr>
        <w:t>desfășurarea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orelor de s</w:t>
      </w:r>
      <w:r w:rsidR="00645618" w:rsidRPr="00037A00">
        <w:rPr>
          <w:rFonts w:ascii="Times New Roman" w:hAnsi="Times New Roman" w:cs="Times New Roman"/>
          <w:sz w:val="24"/>
          <w:lang w:val="ro-RO"/>
        </w:rPr>
        <w:t>eminar aplicativ și laborator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față în față</w:t>
      </w:r>
      <w:r w:rsidR="00645618" w:rsidRPr="00037A00">
        <w:rPr>
          <w:rFonts w:ascii="Times New Roman" w:hAnsi="Times New Roman" w:cs="Times New Roman"/>
          <w:sz w:val="24"/>
          <w:lang w:val="ro-RO"/>
        </w:rPr>
        <w:t>,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doar cu opțiunea exprimată explicit de către titularul de seminar/laborator.</w:t>
      </w:r>
    </w:p>
    <w:p w:rsidR="00284E11" w:rsidRPr="00284E11" w:rsidRDefault="00284E11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2"/>
          <w:lang w:val="ro-RO"/>
        </w:rPr>
      </w:pPr>
    </w:p>
    <w:p w:rsidR="00284E11" w:rsidRPr="00284E11" w:rsidRDefault="00284E11" w:rsidP="00C42834">
      <w:pPr>
        <w:spacing w:line="276" w:lineRule="auto"/>
        <w:jc w:val="both"/>
        <w:rPr>
          <w:rFonts w:ascii="Times New Roman" w:hAnsi="Times New Roman" w:cs="Times New Roman"/>
          <w:sz w:val="12"/>
          <w:lang w:val="ro-RO"/>
        </w:rPr>
      </w:pPr>
    </w:p>
    <w:p w:rsidR="00F44F77" w:rsidRDefault="00F44F77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La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Facultatea de Limbi și Literaturi Străine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activitatea se va desfășura cu preponderență online, cu excepția unor secții din cadrul fiecărui departament. Mai multe detalii legate de modul de desfășurare al cursurilor pot fi accesate </w:t>
      </w:r>
      <w:hyperlink r:id="rId7" w:history="1">
        <w:r w:rsidRPr="0006016B">
          <w:rPr>
            <w:rStyle w:val="Hyperlink"/>
            <w:rFonts w:ascii="Times New Roman" w:hAnsi="Times New Roman" w:cs="Times New Roman"/>
            <w:sz w:val="24"/>
            <w:lang w:val="ro-RO"/>
          </w:rPr>
          <w:t>aici</w:t>
        </w:r>
      </w:hyperlink>
      <w:r w:rsidRPr="00037A00">
        <w:rPr>
          <w:rFonts w:ascii="Times New Roman" w:hAnsi="Times New Roman" w:cs="Times New Roman"/>
          <w:sz w:val="24"/>
          <w:lang w:val="ro-RO"/>
        </w:rPr>
        <w:t xml:space="preserve">. </w:t>
      </w:r>
    </w:p>
    <w:p w:rsidR="00284E11" w:rsidRPr="00284E11" w:rsidRDefault="00284E11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4"/>
          <w:lang w:val="ro-RO"/>
        </w:rPr>
      </w:pPr>
    </w:p>
    <w:p w:rsidR="00284E11" w:rsidRPr="00284E11" w:rsidRDefault="00284E11" w:rsidP="00C42834">
      <w:pPr>
        <w:spacing w:line="276" w:lineRule="auto"/>
        <w:jc w:val="both"/>
        <w:rPr>
          <w:rFonts w:ascii="Times New Roman" w:hAnsi="Times New Roman" w:cs="Times New Roman"/>
          <w:sz w:val="14"/>
          <w:lang w:val="ro-RO"/>
        </w:rPr>
      </w:pPr>
    </w:p>
    <w:p w:rsidR="00284E11" w:rsidRDefault="004E71F8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t>Facultatea de Litere</w:t>
      </w:r>
      <w:r w:rsidR="008B7146" w:rsidRPr="00037A00">
        <w:rPr>
          <w:rFonts w:ascii="Times New Roman" w:hAnsi="Times New Roman" w:cs="Times New Roman"/>
          <w:b/>
          <w:sz w:val="24"/>
          <w:lang w:val="ro-RO"/>
        </w:rPr>
        <w:t>,</w:t>
      </w:r>
      <w:r w:rsidRPr="00037A00">
        <w:rPr>
          <w:rFonts w:ascii="Times New Roman" w:hAnsi="Times New Roman" w:cs="Times New Roman"/>
          <w:b/>
          <w:sz w:val="24"/>
          <w:lang w:val="ro-RO"/>
        </w:rPr>
        <w:t xml:space="preserve"> Facultatea de Matematică</w:t>
      </w:r>
      <w:r w:rsidR="00EB7520">
        <w:rPr>
          <w:rFonts w:ascii="Times New Roman" w:hAnsi="Times New Roman" w:cs="Times New Roman"/>
          <w:b/>
          <w:sz w:val="24"/>
          <w:lang w:val="ro-RO"/>
        </w:rPr>
        <w:t xml:space="preserve"> și Informatică</w:t>
      </w:r>
      <w:r w:rsidR="002B7A74" w:rsidRPr="00037A00">
        <w:rPr>
          <w:rFonts w:ascii="Times New Roman" w:hAnsi="Times New Roman" w:cs="Times New Roman"/>
          <w:sz w:val="24"/>
          <w:lang w:val="ro-RO"/>
        </w:rPr>
        <w:t xml:space="preserve">, </w:t>
      </w:r>
      <w:r w:rsidR="008B7146" w:rsidRPr="00037A00">
        <w:rPr>
          <w:rFonts w:ascii="Times New Roman" w:hAnsi="Times New Roman" w:cs="Times New Roman"/>
          <w:b/>
          <w:sz w:val="24"/>
          <w:lang w:val="ro-RO"/>
        </w:rPr>
        <w:t>Facultatea de Științe Politice</w:t>
      </w:r>
      <w:r w:rsidR="002B7A74" w:rsidRPr="00037A00">
        <w:rPr>
          <w:rFonts w:ascii="Times New Roman" w:hAnsi="Times New Roman" w:cs="Times New Roman"/>
          <w:b/>
          <w:sz w:val="24"/>
          <w:lang w:val="ro-RO"/>
        </w:rPr>
        <w:t>, Facultatea de Teologie Baptistă și Facultatea de Teologie Romano-Catolică</w:t>
      </w:r>
      <w:r w:rsidR="008B7146" w:rsidRPr="00037A00">
        <w:rPr>
          <w:rFonts w:ascii="Times New Roman" w:hAnsi="Times New Roman" w:cs="Times New Roman"/>
          <w:sz w:val="24"/>
          <w:lang w:val="ro-RO"/>
        </w:rPr>
        <w:t xml:space="preserve"> 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optează pentru desfășurarea </w:t>
      </w:r>
      <w:r w:rsidR="008B7146" w:rsidRPr="00037A00">
        <w:rPr>
          <w:rFonts w:ascii="Times New Roman" w:hAnsi="Times New Roman" w:cs="Times New Roman"/>
          <w:sz w:val="24"/>
          <w:lang w:val="ro-RO"/>
        </w:rPr>
        <w:t xml:space="preserve">integrală a </w:t>
      </w:r>
      <w:r w:rsidRPr="00037A00">
        <w:rPr>
          <w:rFonts w:ascii="Times New Roman" w:hAnsi="Times New Roman" w:cs="Times New Roman"/>
          <w:sz w:val="24"/>
          <w:lang w:val="ro-RO"/>
        </w:rPr>
        <w:t>cursurilor în regim online, în semestrul I al anului universitar 2020-2021.</w:t>
      </w:r>
    </w:p>
    <w:p w:rsidR="004E71F8" w:rsidRPr="00284E11" w:rsidRDefault="004E71F8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6"/>
          <w:lang w:val="ro-RO"/>
        </w:rPr>
      </w:pPr>
      <w:r w:rsidRPr="00284E11">
        <w:rPr>
          <w:rFonts w:ascii="Times New Roman" w:hAnsi="Times New Roman" w:cs="Times New Roman"/>
          <w:sz w:val="16"/>
          <w:lang w:val="ro-RO"/>
        </w:rPr>
        <w:t xml:space="preserve"> </w:t>
      </w:r>
    </w:p>
    <w:p w:rsidR="00284E11" w:rsidRPr="00284E11" w:rsidRDefault="00284E11" w:rsidP="00C42834">
      <w:pPr>
        <w:spacing w:line="276" w:lineRule="auto"/>
        <w:jc w:val="both"/>
        <w:rPr>
          <w:rFonts w:ascii="Times New Roman" w:hAnsi="Times New Roman" w:cs="Times New Roman"/>
          <w:sz w:val="10"/>
          <w:lang w:val="ro-RO"/>
        </w:rPr>
      </w:pPr>
    </w:p>
    <w:p w:rsidR="008B7146" w:rsidRPr="00037A00" w:rsidRDefault="004E71F8" w:rsidP="00C42834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În ceea ce privește </w:t>
      </w:r>
      <w:r w:rsidRPr="00037A00">
        <w:rPr>
          <w:rFonts w:ascii="Times New Roman" w:hAnsi="Times New Roman" w:cs="Times New Roman"/>
          <w:b/>
          <w:sz w:val="24"/>
          <w:lang w:val="ro-RO"/>
        </w:rPr>
        <w:t>Facultatea de Psihologie și Științele Educației</w:t>
      </w:r>
      <w:r w:rsidRPr="00037A00">
        <w:rPr>
          <w:rFonts w:ascii="Times New Roman" w:hAnsi="Times New Roman" w:cs="Times New Roman"/>
          <w:sz w:val="24"/>
          <w:lang w:val="ro-RO"/>
        </w:rPr>
        <w:t>, scenariul propus pentru susținerea activității educ</w:t>
      </w:r>
      <w:r w:rsidR="008B7146" w:rsidRPr="00037A00">
        <w:rPr>
          <w:rFonts w:ascii="Times New Roman" w:hAnsi="Times New Roman" w:cs="Times New Roman"/>
          <w:sz w:val="24"/>
          <w:lang w:val="ro-RO"/>
        </w:rPr>
        <w:t>aționale este unul mi</w:t>
      </w:r>
      <w:r w:rsidR="00EB7520">
        <w:rPr>
          <w:rFonts w:ascii="Times New Roman" w:hAnsi="Times New Roman" w:cs="Times New Roman"/>
          <w:sz w:val="24"/>
          <w:lang w:val="ro-RO"/>
        </w:rPr>
        <w:t xml:space="preserve">xt, cu o parte preponderentă </w:t>
      </w:r>
      <w:r w:rsidR="008B7146" w:rsidRPr="00037A00">
        <w:rPr>
          <w:rFonts w:ascii="Times New Roman" w:hAnsi="Times New Roman" w:cs="Times New Roman"/>
          <w:sz w:val="24"/>
          <w:lang w:val="ro-RO"/>
        </w:rPr>
        <w:t>online și un număr restrâns de întâlniri față în față, la începutul semestrului, cu studenții și masteranzii din anii I de studii.</w:t>
      </w:r>
    </w:p>
    <w:p w:rsidR="00284E11" w:rsidRDefault="008B7146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b/>
          <w:sz w:val="24"/>
          <w:lang w:val="ro-RO"/>
        </w:rPr>
        <w:lastRenderedPageBreak/>
        <w:t>Facultatea de Sociologie și Asistență Socială</w:t>
      </w:r>
      <w:r w:rsidRPr="00037A00">
        <w:rPr>
          <w:rFonts w:ascii="Times New Roman" w:hAnsi="Times New Roman" w:cs="Times New Roman"/>
          <w:sz w:val="24"/>
          <w:lang w:val="ro-RO"/>
        </w:rPr>
        <w:t xml:space="preserve"> optează pentru desfășurarea online a activităților în semestrul I, pe cele două platforme de videoconferințe agreate de către Universitatea din București, Google </w:t>
      </w:r>
      <w:proofErr w:type="spellStart"/>
      <w:r w:rsidRPr="00037A00">
        <w:rPr>
          <w:rFonts w:ascii="Times New Roman" w:hAnsi="Times New Roman" w:cs="Times New Roman"/>
          <w:sz w:val="24"/>
          <w:lang w:val="ro-RO"/>
        </w:rPr>
        <w:t>Meet</w:t>
      </w:r>
      <w:proofErr w:type="spellEnd"/>
      <w:r w:rsidRPr="00037A00">
        <w:rPr>
          <w:rFonts w:ascii="Times New Roman" w:hAnsi="Times New Roman" w:cs="Times New Roman"/>
          <w:sz w:val="24"/>
          <w:lang w:val="ro-RO"/>
        </w:rPr>
        <w:t xml:space="preserve"> și MS </w:t>
      </w:r>
      <w:proofErr w:type="spellStart"/>
      <w:r w:rsidRPr="00037A00">
        <w:rPr>
          <w:rFonts w:ascii="Times New Roman" w:hAnsi="Times New Roman" w:cs="Times New Roman"/>
          <w:sz w:val="24"/>
          <w:lang w:val="ro-RO"/>
        </w:rPr>
        <w:t>Teams</w:t>
      </w:r>
      <w:proofErr w:type="spellEnd"/>
      <w:r w:rsidRPr="00037A00">
        <w:rPr>
          <w:rFonts w:ascii="Times New Roman" w:hAnsi="Times New Roman" w:cs="Times New Roman"/>
          <w:sz w:val="24"/>
          <w:lang w:val="ro-RO"/>
        </w:rPr>
        <w:t>.</w:t>
      </w:r>
    </w:p>
    <w:p w:rsidR="008B7146" w:rsidRPr="00284E11" w:rsidRDefault="008B7146" w:rsidP="00C4283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16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 </w:t>
      </w:r>
    </w:p>
    <w:p w:rsidR="00284E11" w:rsidRPr="00284E11" w:rsidRDefault="00284E11" w:rsidP="00C42834">
      <w:pPr>
        <w:spacing w:line="276" w:lineRule="auto"/>
        <w:jc w:val="both"/>
        <w:rPr>
          <w:rFonts w:ascii="Times New Roman" w:hAnsi="Times New Roman" w:cs="Times New Roman"/>
          <w:sz w:val="16"/>
          <w:lang w:val="ro-RO"/>
        </w:rPr>
      </w:pPr>
      <w:bookmarkStart w:id="0" w:name="_GoBack"/>
      <w:bookmarkEnd w:id="0"/>
    </w:p>
    <w:p w:rsidR="002B7A74" w:rsidRPr="00037A00" w:rsidRDefault="008B7146" w:rsidP="00C42834">
      <w:pPr>
        <w:spacing w:line="276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037A00">
        <w:rPr>
          <w:rFonts w:ascii="Times New Roman" w:hAnsi="Times New Roman" w:cs="Times New Roman"/>
          <w:sz w:val="24"/>
          <w:lang w:val="ro-RO"/>
        </w:rPr>
        <w:t xml:space="preserve">În perioada 1-9 octombrie 2020, cursurile </w:t>
      </w:r>
      <w:r w:rsidRPr="00037A00">
        <w:rPr>
          <w:rFonts w:ascii="Times New Roman" w:hAnsi="Times New Roman" w:cs="Times New Roman"/>
          <w:b/>
          <w:sz w:val="24"/>
          <w:lang w:val="ro-RO"/>
        </w:rPr>
        <w:t xml:space="preserve">Facultății de Teologie Ortodoxă „Justinian Patriarhul” </w:t>
      </w:r>
      <w:r w:rsidR="002B7A74" w:rsidRPr="00037A00">
        <w:rPr>
          <w:rFonts w:ascii="Times New Roman" w:hAnsi="Times New Roman" w:cs="Times New Roman"/>
          <w:sz w:val="24"/>
          <w:lang w:val="ro-RO"/>
        </w:rPr>
        <w:t xml:space="preserve">se vor desfășura cu participarea primei jumătăți a fiecărei formații de studiu, față în față, iar în perioada 12-16 octombrie 2020, cursurile vor avea loc tot față în față, cu participarea celei de-a doua jumătăți a fiecărei formații de studiu. Începând cu 19 octombrie 2020, cursurile se vor susține online, pe platformele indicate. </w:t>
      </w:r>
    </w:p>
    <w:sectPr w:rsidR="002B7A74" w:rsidRPr="00037A00" w:rsidSect="00037A00">
      <w:headerReference w:type="default" r:id="rId8"/>
      <w:pgSz w:w="12240" w:h="15840"/>
      <w:pgMar w:top="241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A00" w:rsidRDefault="00037A00" w:rsidP="00037A00">
      <w:pPr>
        <w:spacing w:after="0" w:line="240" w:lineRule="auto"/>
      </w:pPr>
      <w:r>
        <w:separator/>
      </w:r>
    </w:p>
  </w:endnote>
  <w:endnote w:type="continuationSeparator" w:id="0">
    <w:p w:rsidR="00037A00" w:rsidRDefault="00037A00" w:rsidP="0003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A00" w:rsidRDefault="00037A00" w:rsidP="00037A00">
      <w:pPr>
        <w:spacing w:after="0" w:line="240" w:lineRule="auto"/>
      </w:pPr>
      <w:r>
        <w:separator/>
      </w:r>
    </w:p>
  </w:footnote>
  <w:footnote w:type="continuationSeparator" w:id="0">
    <w:p w:rsidR="00037A00" w:rsidRDefault="00037A00" w:rsidP="0003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00" w:rsidRDefault="00037A00" w:rsidP="00037A00">
    <w:pPr>
      <w:pStyle w:val="Header"/>
      <w:ind w:hanging="1418"/>
    </w:pPr>
    <w:r>
      <w:rPr>
        <w:noProof/>
      </w:rPr>
      <w:drawing>
        <wp:inline distT="0" distB="0" distL="0" distR="0">
          <wp:extent cx="7729149" cy="1286540"/>
          <wp:effectExtent l="0" t="0" r="5715" b="889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general UB - COLOR ROM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592" cy="1290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3B"/>
    <w:rsid w:val="00037A00"/>
    <w:rsid w:val="0006016B"/>
    <w:rsid w:val="000C797A"/>
    <w:rsid w:val="000E13C5"/>
    <w:rsid w:val="00217EA0"/>
    <w:rsid w:val="00284E11"/>
    <w:rsid w:val="002B7A74"/>
    <w:rsid w:val="00434AB1"/>
    <w:rsid w:val="0048491E"/>
    <w:rsid w:val="004C120C"/>
    <w:rsid w:val="004E71F8"/>
    <w:rsid w:val="005F7A93"/>
    <w:rsid w:val="00645618"/>
    <w:rsid w:val="006C7AE9"/>
    <w:rsid w:val="00711AC4"/>
    <w:rsid w:val="00803F3B"/>
    <w:rsid w:val="008303E1"/>
    <w:rsid w:val="0086196C"/>
    <w:rsid w:val="008B7146"/>
    <w:rsid w:val="0093488D"/>
    <w:rsid w:val="00A06273"/>
    <w:rsid w:val="00B5748B"/>
    <w:rsid w:val="00B910F9"/>
    <w:rsid w:val="00C42834"/>
    <w:rsid w:val="00C43C15"/>
    <w:rsid w:val="00D5526A"/>
    <w:rsid w:val="00D93EA0"/>
    <w:rsid w:val="00E43423"/>
    <w:rsid w:val="00EA3346"/>
    <w:rsid w:val="00EB7520"/>
    <w:rsid w:val="00F44F77"/>
    <w:rsid w:val="00F9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92C3D80-3F39-4776-AF82-22AEE5AF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00"/>
  </w:style>
  <w:style w:type="paragraph" w:styleId="Footer">
    <w:name w:val="footer"/>
    <w:basedOn w:val="Normal"/>
    <w:link w:val="FooterChar"/>
    <w:uiPriority w:val="99"/>
    <w:unhideWhenUsed/>
    <w:rsid w:val="00037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00"/>
  </w:style>
  <w:style w:type="character" w:styleId="Hyperlink">
    <w:name w:val="Hyperlink"/>
    <w:basedOn w:val="DefaultParagraphFont"/>
    <w:uiPriority w:val="99"/>
    <w:unhideWhenUsed/>
    <w:rsid w:val="00060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buc.ro/wp-content/uploads/2020/09/FLLS-2020-202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7C366-9DAB-4181-AC82-378514B4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 Dorel Miclea</cp:lastModifiedBy>
  <cp:revision>11</cp:revision>
  <cp:lastPrinted>2020-09-17T12:42:00Z</cp:lastPrinted>
  <dcterms:created xsi:type="dcterms:W3CDTF">2020-09-17T06:21:00Z</dcterms:created>
  <dcterms:modified xsi:type="dcterms:W3CDTF">2020-09-17T13:02:00Z</dcterms:modified>
</cp:coreProperties>
</file>