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61" w:rsidRPr="00B46161" w:rsidRDefault="00B46161" w:rsidP="00B46161">
      <w:pPr>
        <w:shd w:val="clear" w:color="auto" w:fill="FFFFFF"/>
        <w:spacing w:after="0" w:line="240" w:lineRule="auto"/>
        <w:jc w:val="both"/>
        <w:rPr>
          <w:rFonts w:ascii="Times New Roman" w:eastAsia="Times New Roman" w:hAnsi="Times New Roman" w:cs="Times New Roman"/>
          <w:b/>
          <w:color w:val="050505"/>
          <w:sz w:val="24"/>
          <w:szCs w:val="24"/>
          <w:lang w:val="ro-RO"/>
        </w:rPr>
      </w:pPr>
      <w:proofErr w:type="spellStart"/>
      <w:r w:rsidRPr="00B46161">
        <w:rPr>
          <w:rFonts w:ascii="Times New Roman" w:eastAsia="Times New Roman" w:hAnsi="Times New Roman" w:cs="Times New Roman"/>
          <w:b/>
          <w:color w:val="050505"/>
          <w:sz w:val="24"/>
          <w:szCs w:val="24"/>
          <w:lang w:val="ro-RO"/>
        </w:rPr>
        <w:t>BLINDHub</w:t>
      </w:r>
      <w:proofErr w:type="spellEnd"/>
      <w:r w:rsidRPr="00B46161">
        <w:rPr>
          <w:rFonts w:ascii="Times New Roman" w:eastAsia="Times New Roman" w:hAnsi="Times New Roman" w:cs="Times New Roman"/>
          <w:b/>
          <w:color w:val="050505"/>
          <w:sz w:val="24"/>
          <w:szCs w:val="24"/>
          <w:lang w:val="ro-RO"/>
        </w:rPr>
        <w:t xml:space="preserve">, prima aplicație mobilă ce va contribui la integrarea profesională a persoanelor cu deficiențe de vedere </w:t>
      </w: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p>
    <w:p w:rsidR="00B46161" w:rsidRDefault="00B46161" w:rsidP="00B46161">
      <w:pPr>
        <w:shd w:val="clear" w:color="auto" w:fill="FFFFFF"/>
        <w:spacing w:after="240" w:line="240" w:lineRule="auto"/>
        <w:jc w:val="both"/>
        <w:rPr>
          <w:rFonts w:ascii="Times New Roman" w:eastAsia="Times New Roman" w:hAnsi="Times New Roman" w:cs="Times New Roman"/>
          <w:color w:val="050505"/>
          <w:sz w:val="24"/>
          <w:szCs w:val="24"/>
          <w:lang w:val="ro-RO"/>
        </w:rPr>
      </w:pPr>
      <w:bookmarkStart w:id="0" w:name="_GoBack"/>
      <w:r>
        <w:rPr>
          <w:rFonts w:ascii="Times New Roman" w:eastAsia="Times New Roman" w:hAnsi="Times New Roman" w:cs="Times New Roman"/>
          <w:color w:val="050505"/>
          <w:sz w:val="24"/>
          <w:szCs w:val="24"/>
          <w:lang w:val="ro-RO"/>
        </w:rPr>
        <w:t xml:space="preserve">Miercuri, 28 octombrie 2020, Universitatea din București în parteneriat cu </w:t>
      </w:r>
      <w:proofErr w:type="spellStart"/>
      <w:r w:rsidRPr="00B46161">
        <w:rPr>
          <w:rFonts w:ascii="Times New Roman" w:eastAsia="Times New Roman" w:hAnsi="Times New Roman" w:cs="Times New Roman"/>
          <w:color w:val="050505"/>
          <w:sz w:val="24"/>
          <w:szCs w:val="24"/>
          <w:lang w:val="ro-RO"/>
        </w:rPr>
        <w:t>Asoci</w:t>
      </w:r>
      <w:r>
        <w:rPr>
          <w:rFonts w:ascii="Times New Roman" w:eastAsia="Times New Roman" w:hAnsi="Times New Roman" w:cs="Times New Roman"/>
          <w:color w:val="050505"/>
          <w:sz w:val="24"/>
          <w:szCs w:val="24"/>
          <w:lang w:val="ro-RO"/>
        </w:rPr>
        <w:t>aţia</w:t>
      </w:r>
      <w:proofErr w:type="spellEnd"/>
      <w:r>
        <w:rPr>
          <w:rFonts w:ascii="Times New Roman" w:eastAsia="Times New Roman" w:hAnsi="Times New Roman" w:cs="Times New Roman"/>
          <w:color w:val="050505"/>
          <w:sz w:val="24"/>
          <w:szCs w:val="24"/>
          <w:lang w:val="ro-RO"/>
        </w:rPr>
        <w:t xml:space="preserve"> Nevăzătorilor din România și cu Fundația Orange a lansat, în cadrul unui eveniment care a avut loc la Grădina Botanică „D. Brândză” a UB, </w:t>
      </w:r>
      <w:proofErr w:type="spellStart"/>
      <w:r w:rsidRPr="00B46161">
        <w:rPr>
          <w:rFonts w:ascii="Times New Roman" w:eastAsia="Times New Roman" w:hAnsi="Times New Roman" w:cs="Times New Roman"/>
          <w:i/>
          <w:color w:val="050505"/>
          <w:sz w:val="24"/>
          <w:szCs w:val="24"/>
          <w:lang w:val="ro-RO"/>
        </w:rPr>
        <w:t>BLINDHub</w:t>
      </w:r>
      <w:proofErr w:type="spellEnd"/>
      <w:r w:rsidRPr="00B46161">
        <w:rPr>
          <w:rFonts w:ascii="Times New Roman" w:eastAsia="Times New Roman" w:hAnsi="Times New Roman" w:cs="Times New Roman"/>
          <w:color w:val="050505"/>
          <w:sz w:val="24"/>
          <w:szCs w:val="24"/>
          <w:lang w:val="ro-RO"/>
        </w:rPr>
        <w:t xml:space="preserve"> </w:t>
      </w:r>
      <w:r w:rsidRPr="00B46161">
        <w:rPr>
          <w:rFonts w:ascii="Times New Roman" w:eastAsia="Times New Roman" w:hAnsi="Times New Roman" w:cs="Times New Roman"/>
          <w:color w:val="050505"/>
          <w:sz w:val="24"/>
          <w:szCs w:val="24"/>
          <w:lang w:val="ro-RO"/>
        </w:rPr>
        <w:t xml:space="preserve">proiect cu acoperire națională, în cadrul căruia va fi dezvoltată o aplicație mobilă menită să faciliteze accesul persoanelor cu deficiențe de vedere pe piața muncii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în mediul universitar.</w:t>
      </w:r>
    </w:p>
    <w:p w:rsidR="00B46161" w:rsidRDefault="00B46161" w:rsidP="00B46161">
      <w:pPr>
        <w:shd w:val="clear" w:color="auto" w:fill="FFFFFF"/>
        <w:spacing w:after="24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 xml:space="preserve">Proiectul </w:t>
      </w:r>
      <w:r>
        <w:rPr>
          <w:rFonts w:ascii="Times New Roman" w:eastAsia="Times New Roman" w:hAnsi="Times New Roman" w:cs="Times New Roman"/>
          <w:color w:val="050505"/>
          <w:sz w:val="24"/>
          <w:szCs w:val="24"/>
          <w:lang w:val="ro-RO"/>
        </w:rPr>
        <w:t>se va derula în perioada 2020–</w:t>
      </w:r>
      <w:r w:rsidRPr="00B46161">
        <w:rPr>
          <w:rFonts w:ascii="Times New Roman" w:eastAsia="Times New Roman" w:hAnsi="Times New Roman" w:cs="Times New Roman"/>
          <w:color w:val="050505"/>
          <w:sz w:val="24"/>
          <w:szCs w:val="24"/>
          <w:lang w:val="ro-RO"/>
        </w:rPr>
        <w:t xml:space="preserve">2022 și răspunde nevoilor celor peste 50.000 de persoane cu </w:t>
      </w:r>
      <w:proofErr w:type="spellStart"/>
      <w:r w:rsidRPr="00B46161">
        <w:rPr>
          <w:rFonts w:ascii="Times New Roman" w:eastAsia="Times New Roman" w:hAnsi="Times New Roman" w:cs="Times New Roman"/>
          <w:color w:val="050505"/>
          <w:sz w:val="24"/>
          <w:szCs w:val="24"/>
          <w:lang w:val="ro-RO"/>
        </w:rPr>
        <w:t>deficienţe</w:t>
      </w:r>
      <w:proofErr w:type="spellEnd"/>
      <w:r w:rsidRPr="00B46161">
        <w:rPr>
          <w:rFonts w:ascii="Times New Roman" w:eastAsia="Times New Roman" w:hAnsi="Times New Roman" w:cs="Times New Roman"/>
          <w:color w:val="050505"/>
          <w:sz w:val="24"/>
          <w:szCs w:val="24"/>
          <w:lang w:val="ro-RO"/>
        </w:rPr>
        <w:t xml:space="preserve"> de vedere și apte de muncă din România, în contextul </w:t>
      </w:r>
      <w:proofErr w:type="spellStart"/>
      <w:r w:rsidRPr="00B46161">
        <w:rPr>
          <w:rFonts w:ascii="Times New Roman" w:eastAsia="Times New Roman" w:hAnsi="Times New Roman" w:cs="Times New Roman"/>
          <w:color w:val="050505"/>
          <w:sz w:val="24"/>
          <w:szCs w:val="24"/>
          <w:lang w:val="ro-RO"/>
        </w:rPr>
        <w:t>tendinţei</w:t>
      </w:r>
      <w:proofErr w:type="spellEnd"/>
      <w:r w:rsidRPr="00B46161">
        <w:rPr>
          <w:rFonts w:ascii="Times New Roman" w:eastAsia="Times New Roman" w:hAnsi="Times New Roman" w:cs="Times New Roman"/>
          <w:color w:val="050505"/>
          <w:sz w:val="24"/>
          <w:szCs w:val="24"/>
          <w:lang w:val="ro-RO"/>
        </w:rPr>
        <w:t xml:space="preserve"> de digitalizare, dar și a solicitării tot mai mari în rândul angajatorilor de capital uman bine pregătit. Proiectul </w:t>
      </w:r>
      <w:proofErr w:type="spellStart"/>
      <w:r w:rsidRPr="00B46161">
        <w:rPr>
          <w:rFonts w:ascii="Times New Roman" w:eastAsia="Times New Roman" w:hAnsi="Times New Roman" w:cs="Times New Roman"/>
          <w:color w:val="050505"/>
          <w:sz w:val="24"/>
          <w:szCs w:val="24"/>
          <w:lang w:val="ro-RO"/>
        </w:rPr>
        <w:t>BLINDHub</w:t>
      </w:r>
      <w:proofErr w:type="spellEnd"/>
      <w:r w:rsidRPr="00B46161">
        <w:rPr>
          <w:rFonts w:ascii="Times New Roman" w:eastAsia="Times New Roman" w:hAnsi="Times New Roman" w:cs="Times New Roman"/>
          <w:color w:val="050505"/>
          <w:sz w:val="24"/>
          <w:szCs w:val="24"/>
          <w:lang w:val="ro-RO"/>
        </w:rPr>
        <w:t xml:space="preserve"> este finanțat de </w:t>
      </w:r>
      <w:proofErr w:type="spellStart"/>
      <w:r w:rsidRPr="00B46161">
        <w:rPr>
          <w:rFonts w:ascii="Times New Roman" w:eastAsia="Times New Roman" w:hAnsi="Times New Roman" w:cs="Times New Roman"/>
          <w:color w:val="050505"/>
          <w:sz w:val="24"/>
          <w:szCs w:val="24"/>
          <w:lang w:val="ro-RO"/>
        </w:rPr>
        <w:t>Fundaţia</w:t>
      </w:r>
      <w:proofErr w:type="spellEnd"/>
      <w:r w:rsidRPr="00B46161">
        <w:rPr>
          <w:rFonts w:ascii="Times New Roman" w:eastAsia="Times New Roman" w:hAnsi="Times New Roman" w:cs="Times New Roman"/>
          <w:color w:val="050505"/>
          <w:sz w:val="24"/>
          <w:szCs w:val="24"/>
          <w:lang w:val="ro-RO"/>
        </w:rPr>
        <w:t xml:space="preserve"> Orange cu suma de 482.000 lei, prin intermediul programului „Lumea prin Culoare și Sunet”, cel mai mare fond dedicat persoanelor </w:t>
      </w:r>
      <w:r>
        <w:rPr>
          <w:rFonts w:ascii="Times New Roman" w:eastAsia="Times New Roman" w:hAnsi="Times New Roman" w:cs="Times New Roman"/>
          <w:color w:val="050505"/>
          <w:sz w:val="24"/>
          <w:szCs w:val="24"/>
          <w:lang w:val="ro-RO"/>
        </w:rPr>
        <w:t>cu deficiențe de vedere</w:t>
      </w:r>
      <w:r w:rsidRPr="00B46161">
        <w:rPr>
          <w:rFonts w:ascii="Times New Roman" w:eastAsia="Times New Roman" w:hAnsi="Times New Roman" w:cs="Times New Roman"/>
          <w:color w:val="050505"/>
          <w:sz w:val="24"/>
          <w:szCs w:val="24"/>
          <w:lang w:val="ro-RO"/>
        </w:rPr>
        <w:t xml:space="preserve">/ auz din România. </w:t>
      </w:r>
    </w:p>
    <w:p w:rsidR="00B46161" w:rsidRDefault="00B46161" w:rsidP="00B46161">
      <w:pPr>
        <w:shd w:val="clear" w:color="auto" w:fill="FFFFFF"/>
        <w:spacing w:after="24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w:t>
      </w:r>
      <w:proofErr w:type="spellStart"/>
      <w:r w:rsidRPr="00B46161">
        <w:rPr>
          <w:rFonts w:ascii="Times New Roman" w:eastAsia="Times New Roman" w:hAnsi="Times New Roman" w:cs="Times New Roman"/>
          <w:color w:val="050505"/>
          <w:sz w:val="24"/>
          <w:szCs w:val="24"/>
          <w:lang w:val="ro-RO"/>
        </w:rPr>
        <w:t>BLINDHub</w:t>
      </w:r>
      <w:proofErr w:type="spellEnd"/>
      <w:r w:rsidRPr="00B46161">
        <w:rPr>
          <w:rFonts w:ascii="Times New Roman" w:eastAsia="Times New Roman" w:hAnsi="Times New Roman" w:cs="Times New Roman"/>
          <w:color w:val="050505"/>
          <w:sz w:val="24"/>
          <w:szCs w:val="24"/>
          <w:lang w:val="ro-RO"/>
        </w:rPr>
        <w:t xml:space="preserve"> reprezintă nu doar un simplu proiect cu o componentă digitală, ci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o oportunitate majoră pentru comunitatea nevăzătorilor din Romania de a se conecta la mediul </w:t>
      </w:r>
      <w:proofErr w:type="spellStart"/>
      <w:r w:rsidRPr="00B46161">
        <w:rPr>
          <w:rFonts w:ascii="Times New Roman" w:eastAsia="Times New Roman" w:hAnsi="Times New Roman" w:cs="Times New Roman"/>
          <w:color w:val="050505"/>
          <w:sz w:val="24"/>
          <w:szCs w:val="24"/>
          <w:lang w:val="ro-RO"/>
        </w:rPr>
        <w:t>educaţional</w:t>
      </w:r>
      <w:proofErr w:type="spellEnd"/>
      <w:r w:rsidRPr="00B46161">
        <w:rPr>
          <w:rFonts w:ascii="Times New Roman" w:eastAsia="Times New Roman" w:hAnsi="Times New Roman" w:cs="Times New Roman"/>
          <w:color w:val="050505"/>
          <w:sz w:val="24"/>
          <w:szCs w:val="24"/>
          <w:lang w:val="ro-RO"/>
        </w:rPr>
        <w:t xml:space="preserve"> universitar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la </w:t>
      </w:r>
      <w:proofErr w:type="spellStart"/>
      <w:r w:rsidRPr="00B46161">
        <w:rPr>
          <w:rFonts w:ascii="Times New Roman" w:eastAsia="Times New Roman" w:hAnsi="Times New Roman" w:cs="Times New Roman"/>
          <w:color w:val="050505"/>
          <w:sz w:val="24"/>
          <w:szCs w:val="24"/>
          <w:lang w:val="ro-RO"/>
        </w:rPr>
        <w:t>piaţa</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forţei</w:t>
      </w:r>
      <w:proofErr w:type="spellEnd"/>
      <w:r w:rsidRPr="00B46161">
        <w:rPr>
          <w:rFonts w:ascii="Times New Roman" w:eastAsia="Times New Roman" w:hAnsi="Times New Roman" w:cs="Times New Roman"/>
          <w:color w:val="050505"/>
          <w:sz w:val="24"/>
          <w:szCs w:val="24"/>
          <w:lang w:val="ro-RO"/>
        </w:rPr>
        <w:t xml:space="preserve"> de muncă. Consider că acest proiect va da </w:t>
      </w:r>
      <w:proofErr w:type="spellStart"/>
      <w:r w:rsidRPr="00B46161">
        <w:rPr>
          <w:rFonts w:ascii="Times New Roman" w:eastAsia="Times New Roman" w:hAnsi="Times New Roman" w:cs="Times New Roman"/>
          <w:color w:val="050505"/>
          <w:sz w:val="24"/>
          <w:szCs w:val="24"/>
          <w:lang w:val="ro-RO"/>
        </w:rPr>
        <w:t>naştere</w:t>
      </w:r>
      <w:proofErr w:type="spellEnd"/>
      <w:r w:rsidRPr="00B46161">
        <w:rPr>
          <w:rFonts w:ascii="Times New Roman" w:eastAsia="Times New Roman" w:hAnsi="Times New Roman" w:cs="Times New Roman"/>
          <w:color w:val="050505"/>
          <w:sz w:val="24"/>
          <w:szCs w:val="24"/>
          <w:lang w:val="ro-RO"/>
        </w:rPr>
        <w:t xml:space="preserve"> pe termen lung, unui trend pozitiv de integrare în mediul universitar a </w:t>
      </w:r>
      <w:proofErr w:type="spellStart"/>
      <w:r w:rsidRPr="00B46161">
        <w:rPr>
          <w:rFonts w:ascii="Times New Roman" w:eastAsia="Times New Roman" w:hAnsi="Times New Roman" w:cs="Times New Roman"/>
          <w:color w:val="050505"/>
          <w:sz w:val="24"/>
          <w:szCs w:val="24"/>
          <w:lang w:val="ro-RO"/>
        </w:rPr>
        <w:t>studenţilor</w:t>
      </w:r>
      <w:proofErr w:type="spellEnd"/>
      <w:r w:rsidRPr="00B46161">
        <w:rPr>
          <w:rFonts w:ascii="Times New Roman" w:eastAsia="Times New Roman" w:hAnsi="Times New Roman" w:cs="Times New Roman"/>
          <w:color w:val="050505"/>
          <w:sz w:val="24"/>
          <w:szCs w:val="24"/>
          <w:lang w:val="ro-RO"/>
        </w:rPr>
        <w:t xml:space="preserve"> cu </w:t>
      </w:r>
      <w:proofErr w:type="spellStart"/>
      <w:r w:rsidRPr="00B46161">
        <w:rPr>
          <w:rFonts w:ascii="Times New Roman" w:eastAsia="Times New Roman" w:hAnsi="Times New Roman" w:cs="Times New Roman"/>
          <w:color w:val="050505"/>
          <w:sz w:val="24"/>
          <w:szCs w:val="24"/>
          <w:lang w:val="ro-RO"/>
        </w:rPr>
        <w:t>dizabilităţi</w:t>
      </w:r>
      <w:proofErr w:type="spellEnd"/>
      <w:r w:rsidRPr="00B46161">
        <w:rPr>
          <w:rFonts w:ascii="Times New Roman" w:eastAsia="Times New Roman" w:hAnsi="Times New Roman" w:cs="Times New Roman"/>
          <w:color w:val="050505"/>
          <w:sz w:val="24"/>
          <w:szCs w:val="24"/>
          <w:lang w:val="ro-RO"/>
        </w:rPr>
        <w:t xml:space="preserve"> de vedere", a </w:t>
      </w:r>
      <w:r>
        <w:rPr>
          <w:rFonts w:ascii="Times New Roman" w:eastAsia="Times New Roman" w:hAnsi="Times New Roman" w:cs="Times New Roman"/>
          <w:color w:val="050505"/>
          <w:sz w:val="24"/>
          <w:szCs w:val="24"/>
          <w:lang w:val="ro-RO"/>
        </w:rPr>
        <w:t xml:space="preserve">remarcat prof. univ. dr. Magdalena </w:t>
      </w:r>
      <w:proofErr w:type="spellStart"/>
      <w:r>
        <w:rPr>
          <w:rFonts w:ascii="Times New Roman" w:eastAsia="Times New Roman" w:hAnsi="Times New Roman" w:cs="Times New Roman"/>
          <w:color w:val="050505"/>
          <w:sz w:val="24"/>
          <w:szCs w:val="24"/>
          <w:lang w:val="ro-RO"/>
        </w:rPr>
        <w:t>Platis</w:t>
      </w:r>
      <w:proofErr w:type="spellEnd"/>
      <w:r>
        <w:rPr>
          <w:rFonts w:ascii="Times New Roman" w:eastAsia="Times New Roman" w:hAnsi="Times New Roman" w:cs="Times New Roman"/>
          <w:color w:val="050505"/>
          <w:sz w:val="24"/>
          <w:szCs w:val="24"/>
          <w:lang w:val="ro-RO"/>
        </w:rPr>
        <w:t>, p</w:t>
      </w:r>
      <w:r w:rsidRPr="00B46161">
        <w:rPr>
          <w:rFonts w:ascii="Times New Roman" w:eastAsia="Times New Roman" w:hAnsi="Times New Roman" w:cs="Times New Roman"/>
          <w:color w:val="050505"/>
          <w:sz w:val="24"/>
          <w:szCs w:val="24"/>
          <w:lang w:val="ro-RO"/>
        </w:rPr>
        <w:t xml:space="preserve">rorector </w:t>
      </w:r>
      <w:r>
        <w:rPr>
          <w:rFonts w:ascii="Times New Roman" w:eastAsia="Times New Roman" w:hAnsi="Times New Roman" w:cs="Times New Roman"/>
          <w:color w:val="050505"/>
          <w:sz w:val="24"/>
          <w:szCs w:val="24"/>
          <w:lang w:val="ro-RO"/>
        </w:rPr>
        <w:t xml:space="preserve">pentru </w:t>
      </w:r>
      <w:r w:rsidRPr="00B46161">
        <w:rPr>
          <w:rFonts w:ascii="Times New Roman" w:eastAsia="Times New Roman" w:hAnsi="Times New Roman" w:cs="Times New Roman"/>
          <w:color w:val="050505"/>
          <w:sz w:val="24"/>
          <w:szCs w:val="24"/>
          <w:lang w:val="ro-RO"/>
        </w:rPr>
        <w:t>Managementul calității, Responsabilitate socială și Relația cu partenerii sociali</w:t>
      </w:r>
      <w:r>
        <w:rPr>
          <w:rFonts w:ascii="Times New Roman" w:eastAsia="Times New Roman" w:hAnsi="Times New Roman" w:cs="Times New Roman"/>
          <w:color w:val="050505"/>
          <w:sz w:val="24"/>
          <w:szCs w:val="24"/>
          <w:lang w:val="ro-RO"/>
        </w:rPr>
        <w:t xml:space="preserve"> </w:t>
      </w:r>
      <w:r w:rsidRPr="00B46161">
        <w:rPr>
          <w:rFonts w:ascii="Times New Roman" w:eastAsia="Times New Roman" w:hAnsi="Times New Roman" w:cs="Times New Roman"/>
          <w:color w:val="050505"/>
          <w:sz w:val="24"/>
          <w:szCs w:val="24"/>
          <w:lang w:val="ro-RO"/>
        </w:rPr>
        <w:t xml:space="preserve">al </w:t>
      </w:r>
      <w:proofErr w:type="spellStart"/>
      <w:r w:rsidRPr="00B46161">
        <w:rPr>
          <w:rFonts w:ascii="Times New Roman" w:eastAsia="Times New Roman" w:hAnsi="Times New Roman" w:cs="Times New Roman"/>
          <w:color w:val="050505"/>
          <w:sz w:val="24"/>
          <w:szCs w:val="24"/>
          <w:lang w:val="ro-RO"/>
        </w:rPr>
        <w:t>Universităţii</w:t>
      </w:r>
      <w:proofErr w:type="spellEnd"/>
      <w:r w:rsidRPr="00B46161">
        <w:rPr>
          <w:rFonts w:ascii="Times New Roman" w:eastAsia="Times New Roman" w:hAnsi="Times New Roman" w:cs="Times New Roman"/>
          <w:color w:val="050505"/>
          <w:sz w:val="24"/>
          <w:szCs w:val="24"/>
          <w:lang w:val="ro-RO"/>
        </w:rPr>
        <w:t xml:space="preserve"> din </w:t>
      </w:r>
      <w:proofErr w:type="spellStart"/>
      <w:r w:rsidRPr="00B46161">
        <w:rPr>
          <w:rFonts w:ascii="Times New Roman" w:eastAsia="Times New Roman" w:hAnsi="Times New Roman" w:cs="Times New Roman"/>
          <w:color w:val="050505"/>
          <w:sz w:val="24"/>
          <w:szCs w:val="24"/>
          <w:lang w:val="ro-RO"/>
        </w:rPr>
        <w:t>Bucureşti</w:t>
      </w:r>
      <w:proofErr w:type="spellEnd"/>
      <w:r w:rsidRPr="00B46161">
        <w:rPr>
          <w:rFonts w:ascii="Times New Roman" w:eastAsia="Times New Roman" w:hAnsi="Times New Roman" w:cs="Times New Roman"/>
          <w:color w:val="050505"/>
          <w:sz w:val="24"/>
          <w:szCs w:val="24"/>
          <w:lang w:val="ro-RO"/>
        </w:rPr>
        <w:t>.</w:t>
      </w:r>
    </w:p>
    <w:p w:rsidR="00B46161" w:rsidRPr="00B46161" w:rsidRDefault="00B46161" w:rsidP="00B46161">
      <w:pPr>
        <w:shd w:val="clear" w:color="auto" w:fill="FFFFFF"/>
        <w:spacing w:after="24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Componenta principală a proiectului o reprezintă aplicația mobilă în care beneficiarii își vor putea crea gratuit,</w:t>
      </w:r>
      <w:r>
        <w:rPr>
          <w:rFonts w:ascii="Times New Roman" w:eastAsia="Times New Roman" w:hAnsi="Times New Roman" w:cs="Times New Roman"/>
          <w:color w:val="050505"/>
          <w:sz w:val="24"/>
          <w:szCs w:val="24"/>
          <w:lang w:val="ro-RO"/>
        </w:rPr>
        <w:t xml:space="preserve"> un profil profesional complet î</w:t>
      </w:r>
      <w:r w:rsidRPr="00B46161">
        <w:rPr>
          <w:rFonts w:ascii="Times New Roman" w:eastAsia="Times New Roman" w:hAnsi="Times New Roman" w:cs="Times New Roman"/>
          <w:color w:val="050505"/>
          <w:sz w:val="24"/>
          <w:szCs w:val="24"/>
          <w:lang w:val="ro-RO"/>
        </w:rPr>
        <w:t xml:space="preserve">n baza unui video CV. Companiile interesate vor avea ocazia să filtreze în baza de date și să trimită direct solicitări de interviu către candidați. Materialul de tip video CV va fi realizat cu sprijinul echipei de proiect în cadrul celor 2 centre </w:t>
      </w:r>
      <w:proofErr w:type="spellStart"/>
      <w:r w:rsidRPr="00B46161">
        <w:rPr>
          <w:rFonts w:ascii="Times New Roman" w:eastAsia="Times New Roman" w:hAnsi="Times New Roman" w:cs="Times New Roman"/>
          <w:color w:val="050505"/>
          <w:sz w:val="24"/>
          <w:szCs w:val="24"/>
          <w:lang w:val="ro-RO"/>
        </w:rPr>
        <w:t>BLINDHub</w:t>
      </w:r>
      <w:proofErr w:type="spellEnd"/>
      <w:r w:rsidRPr="00B46161">
        <w:rPr>
          <w:rFonts w:ascii="Times New Roman" w:eastAsia="Times New Roman" w:hAnsi="Times New Roman" w:cs="Times New Roman"/>
          <w:color w:val="050505"/>
          <w:sz w:val="24"/>
          <w:szCs w:val="24"/>
          <w:lang w:val="ro-RO"/>
        </w:rPr>
        <w:t xml:space="preserve"> din București sau în țară, în cadrul evenimentelor organizate în 5 mari orașe, cu scopul de a promova beneficiile aplicației, atât pentru angajat, cât și pentru angajator.</w:t>
      </w:r>
    </w:p>
    <w:p w:rsidR="00B46161" w:rsidRDefault="00B46161" w:rsidP="00B46161">
      <w:pPr>
        <w:shd w:val="clear" w:color="auto" w:fill="FFFFFF"/>
        <w:spacing w:after="240" w:line="240" w:lineRule="auto"/>
        <w:jc w:val="both"/>
        <w:rPr>
          <w:rFonts w:ascii="Times New Roman" w:eastAsia="Times New Roman" w:hAnsi="Times New Roman" w:cs="Times New Roman"/>
          <w:color w:val="050505"/>
          <w:sz w:val="24"/>
          <w:szCs w:val="24"/>
          <w:lang w:val="ro-RO"/>
        </w:rPr>
      </w:pPr>
      <w:r>
        <w:rPr>
          <w:rFonts w:ascii="Times New Roman" w:eastAsia="Times New Roman" w:hAnsi="Times New Roman" w:cs="Times New Roman"/>
          <w:color w:val="050505"/>
          <w:sz w:val="24"/>
          <w:szCs w:val="24"/>
          <w:lang w:val="ro-RO"/>
        </w:rPr>
        <w:t>„</w:t>
      </w:r>
      <w:r w:rsidRPr="00B46161">
        <w:rPr>
          <w:rFonts w:ascii="Times New Roman" w:eastAsia="Times New Roman" w:hAnsi="Times New Roman" w:cs="Times New Roman"/>
          <w:color w:val="050505"/>
          <w:sz w:val="24"/>
          <w:szCs w:val="24"/>
          <w:lang w:val="ro-RO"/>
        </w:rPr>
        <w:t xml:space="preserve">Utilizarea de tehnologii și dispozitive </w:t>
      </w:r>
      <w:proofErr w:type="spellStart"/>
      <w:r w:rsidRPr="00B46161">
        <w:rPr>
          <w:rFonts w:ascii="Times New Roman" w:eastAsia="Times New Roman" w:hAnsi="Times New Roman" w:cs="Times New Roman"/>
          <w:color w:val="050505"/>
          <w:sz w:val="24"/>
          <w:szCs w:val="24"/>
          <w:lang w:val="ro-RO"/>
        </w:rPr>
        <w:t>asistive</w:t>
      </w:r>
      <w:proofErr w:type="spellEnd"/>
      <w:r w:rsidRPr="00B46161">
        <w:rPr>
          <w:rFonts w:ascii="Times New Roman" w:eastAsia="Times New Roman" w:hAnsi="Times New Roman" w:cs="Times New Roman"/>
          <w:color w:val="050505"/>
          <w:sz w:val="24"/>
          <w:szCs w:val="24"/>
          <w:lang w:val="ro-RO"/>
        </w:rPr>
        <w:t xml:space="preserve"> și de acces sunt </w:t>
      </w:r>
      <w:proofErr w:type="spellStart"/>
      <w:r w:rsidRPr="00B46161">
        <w:rPr>
          <w:rFonts w:ascii="Times New Roman" w:eastAsia="Times New Roman" w:hAnsi="Times New Roman" w:cs="Times New Roman"/>
          <w:color w:val="050505"/>
          <w:sz w:val="24"/>
          <w:szCs w:val="24"/>
          <w:lang w:val="ro-RO"/>
        </w:rPr>
        <w:t>premize</w:t>
      </w:r>
      <w:proofErr w:type="spellEnd"/>
      <w:r w:rsidRPr="00B46161">
        <w:rPr>
          <w:rFonts w:ascii="Times New Roman" w:eastAsia="Times New Roman" w:hAnsi="Times New Roman" w:cs="Times New Roman"/>
          <w:color w:val="050505"/>
          <w:sz w:val="24"/>
          <w:szCs w:val="24"/>
          <w:lang w:val="ro-RO"/>
        </w:rPr>
        <w:t xml:space="preserve"> incontestabile ale unei reale incluziuni pentru persoanele cu deficiență de vedere. Într-o lume digitală, </w:t>
      </w:r>
      <w:proofErr w:type="spellStart"/>
      <w:r w:rsidRPr="00B46161">
        <w:rPr>
          <w:rFonts w:ascii="Times New Roman" w:eastAsia="Times New Roman" w:hAnsi="Times New Roman" w:cs="Times New Roman"/>
          <w:color w:val="050505"/>
          <w:sz w:val="24"/>
          <w:szCs w:val="24"/>
          <w:lang w:val="ro-RO"/>
        </w:rPr>
        <w:t>BLINDHub</w:t>
      </w:r>
      <w:proofErr w:type="spellEnd"/>
      <w:r w:rsidRPr="00B46161">
        <w:rPr>
          <w:rFonts w:ascii="Times New Roman" w:eastAsia="Times New Roman" w:hAnsi="Times New Roman" w:cs="Times New Roman"/>
          <w:color w:val="050505"/>
          <w:sz w:val="24"/>
          <w:szCs w:val="24"/>
          <w:lang w:val="ro-RO"/>
        </w:rPr>
        <w:t xml:space="preserve"> pune împreună idei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oportunităţi</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vocaţionale</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de muncă într-un </w:t>
      </w:r>
      <w:proofErr w:type="spellStart"/>
      <w:r w:rsidRPr="00B46161">
        <w:rPr>
          <w:rFonts w:ascii="Times New Roman" w:eastAsia="Times New Roman" w:hAnsi="Times New Roman" w:cs="Times New Roman"/>
          <w:color w:val="050505"/>
          <w:sz w:val="24"/>
          <w:szCs w:val="24"/>
          <w:lang w:val="ro-RO"/>
        </w:rPr>
        <w:t>spaţiu</w:t>
      </w:r>
      <w:proofErr w:type="spellEnd"/>
      <w:r w:rsidRPr="00B46161">
        <w:rPr>
          <w:rFonts w:ascii="Times New Roman" w:eastAsia="Times New Roman" w:hAnsi="Times New Roman" w:cs="Times New Roman"/>
          <w:color w:val="050505"/>
          <w:sz w:val="24"/>
          <w:szCs w:val="24"/>
          <w:lang w:val="ro-RO"/>
        </w:rPr>
        <w:t xml:space="preserve"> de </w:t>
      </w:r>
      <w:proofErr w:type="spellStart"/>
      <w:r w:rsidRPr="00B46161">
        <w:rPr>
          <w:rFonts w:ascii="Times New Roman" w:eastAsia="Times New Roman" w:hAnsi="Times New Roman" w:cs="Times New Roman"/>
          <w:color w:val="050505"/>
          <w:sz w:val="24"/>
          <w:szCs w:val="24"/>
          <w:lang w:val="ro-RO"/>
        </w:rPr>
        <w:t>interacţiune</w:t>
      </w:r>
      <w:proofErr w:type="spellEnd"/>
      <w:r w:rsidRPr="00B46161">
        <w:rPr>
          <w:rFonts w:ascii="Times New Roman" w:eastAsia="Times New Roman" w:hAnsi="Times New Roman" w:cs="Times New Roman"/>
          <w:color w:val="050505"/>
          <w:sz w:val="24"/>
          <w:szCs w:val="24"/>
          <w:lang w:val="ro-RO"/>
        </w:rPr>
        <w:t xml:space="preserve"> perfect adaptat nevoilor nevăzătorilor”, a menționat Tudorel </w:t>
      </w:r>
      <w:proofErr w:type="spellStart"/>
      <w:r w:rsidRPr="00B46161">
        <w:rPr>
          <w:rFonts w:ascii="Times New Roman" w:eastAsia="Times New Roman" w:hAnsi="Times New Roman" w:cs="Times New Roman"/>
          <w:color w:val="050505"/>
          <w:sz w:val="24"/>
          <w:szCs w:val="24"/>
          <w:lang w:val="ro-RO"/>
        </w:rPr>
        <w:t>Tupiluși</w:t>
      </w:r>
      <w:proofErr w:type="spellEnd"/>
      <w:r w:rsidRPr="00B46161">
        <w:rPr>
          <w:rFonts w:ascii="Times New Roman" w:eastAsia="Times New Roman" w:hAnsi="Times New Roman" w:cs="Times New Roman"/>
          <w:color w:val="050505"/>
          <w:sz w:val="24"/>
          <w:szCs w:val="24"/>
          <w:lang w:val="ro-RO"/>
        </w:rPr>
        <w:t xml:space="preserve">, </w:t>
      </w:r>
      <w:r>
        <w:rPr>
          <w:rFonts w:ascii="Times New Roman" w:eastAsia="Times New Roman" w:hAnsi="Times New Roman" w:cs="Times New Roman"/>
          <w:color w:val="050505"/>
          <w:sz w:val="24"/>
          <w:szCs w:val="24"/>
          <w:lang w:val="ro-RO"/>
        </w:rPr>
        <w:t>p</w:t>
      </w:r>
      <w:r w:rsidRPr="00B46161">
        <w:rPr>
          <w:rFonts w:ascii="Times New Roman" w:eastAsia="Times New Roman" w:hAnsi="Times New Roman" w:cs="Times New Roman"/>
          <w:color w:val="050505"/>
          <w:sz w:val="24"/>
          <w:szCs w:val="24"/>
          <w:lang w:val="ro-RO"/>
        </w:rPr>
        <w:t>reședinte</w:t>
      </w:r>
      <w:r>
        <w:rPr>
          <w:rFonts w:ascii="Times New Roman" w:eastAsia="Times New Roman" w:hAnsi="Times New Roman" w:cs="Times New Roman"/>
          <w:color w:val="050505"/>
          <w:sz w:val="24"/>
          <w:szCs w:val="24"/>
          <w:lang w:val="ro-RO"/>
        </w:rPr>
        <w:t>le</w:t>
      </w:r>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Asoci</w:t>
      </w:r>
      <w:r>
        <w:rPr>
          <w:rFonts w:ascii="Times New Roman" w:eastAsia="Times New Roman" w:hAnsi="Times New Roman" w:cs="Times New Roman"/>
          <w:color w:val="050505"/>
          <w:sz w:val="24"/>
          <w:szCs w:val="24"/>
          <w:lang w:val="ro-RO"/>
        </w:rPr>
        <w:t>aţiei</w:t>
      </w:r>
      <w:proofErr w:type="spellEnd"/>
      <w:r>
        <w:rPr>
          <w:rFonts w:ascii="Times New Roman" w:eastAsia="Times New Roman" w:hAnsi="Times New Roman" w:cs="Times New Roman"/>
          <w:color w:val="050505"/>
          <w:sz w:val="24"/>
          <w:szCs w:val="24"/>
          <w:lang w:val="ro-RO"/>
        </w:rPr>
        <w:t xml:space="preserve"> Nevăzătorilor din România</w:t>
      </w:r>
      <w:r w:rsidRPr="00B46161">
        <w:rPr>
          <w:rFonts w:ascii="Times New Roman" w:eastAsia="Times New Roman" w:hAnsi="Times New Roman" w:cs="Times New Roman"/>
          <w:color w:val="050505"/>
          <w:sz w:val="24"/>
          <w:szCs w:val="24"/>
          <w:lang w:val="ro-RO"/>
        </w:rPr>
        <w:t>.</w:t>
      </w:r>
    </w:p>
    <w:p w:rsid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 xml:space="preserve">„Succesul </w:t>
      </w:r>
      <w:proofErr w:type="spellStart"/>
      <w:r w:rsidRPr="00B46161">
        <w:rPr>
          <w:rFonts w:ascii="Times New Roman" w:eastAsia="Times New Roman" w:hAnsi="Times New Roman" w:cs="Times New Roman"/>
          <w:color w:val="050505"/>
          <w:sz w:val="24"/>
          <w:szCs w:val="24"/>
          <w:lang w:val="ro-RO"/>
        </w:rPr>
        <w:t>BLINDHub</w:t>
      </w:r>
      <w:proofErr w:type="spellEnd"/>
      <w:r w:rsidRPr="00B46161">
        <w:rPr>
          <w:rFonts w:ascii="Times New Roman" w:eastAsia="Times New Roman" w:hAnsi="Times New Roman" w:cs="Times New Roman"/>
          <w:color w:val="050505"/>
          <w:sz w:val="24"/>
          <w:szCs w:val="24"/>
          <w:lang w:val="ro-RO"/>
        </w:rPr>
        <w:t xml:space="preserve"> se bazează pe trei piloni </w:t>
      </w:r>
      <w:proofErr w:type="spellStart"/>
      <w:r w:rsidRPr="00B46161">
        <w:rPr>
          <w:rFonts w:ascii="Times New Roman" w:eastAsia="Times New Roman" w:hAnsi="Times New Roman" w:cs="Times New Roman"/>
          <w:color w:val="050505"/>
          <w:sz w:val="24"/>
          <w:szCs w:val="24"/>
          <w:lang w:val="ro-RO"/>
        </w:rPr>
        <w:t>importanţi</w:t>
      </w:r>
      <w:proofErr w:type="spellEnd"/>
      <w:r w:rsidRPr="00B46161">
        <w:rPr>
          <w:rFonts w:ascii="Times New Roman" w:eastAsia="Times New Roman" w:hAnsi="Times New Roman" w:cs="Times New Roman"/>
          <w:color w:val="050505"/>
          <w:sz w:val="24"/>
          <w:szCs w:val="24"/>
          <w:lang w:val="ro-RO"/>
        </w:rPr>
        <w:t xml:space="preserve">: o schimbare de mentalitate în ceea ce </w:t>
      </w:r>
      <w:proofErr w:type="spellStart"/>
      <w:r w:rsidRPr="00B46161">
        <w:rPr>
          <w:rFonts w:ascii="Times New Roman" w:eastAsia="Times New Roman" w:hAnsi="Times New Roman" w:cs="Times New Roman"/>
          <w:color w:val="050505"/>
          <w:sz w:val="24"/>
          <w:szCs w:val="24"/>
          <w:lang w:val="ro-RO"/>
        </w:rPr>
        <w:t>priveşte</w:t>
      </w:r>
      <w:proofErr w:type="spellEnd"/>
      <w:r w:rsidRPr="00B46161">
        <w:rPr>
          <w:rFonts w:ascii="Times New Roman" w:eastAsia="Times New Roman" w:hAnsi="Times New Roman" w:cs="Times New Roman"/>
          <w:color w:val="050505"/>
          <w:sz w:val="24"/>
          <w:szCs w:val="24"/>
          <w:lang w:val="ro-RO"/>
        </w:rPr>
        <w:t xml:space="preserve"> comunitatea nevăzătorilor sub aspectul </w:t>
      </w:r>
      <w:proofErr w:type="spellStart"/>
      <w:r w:rsidRPr="00B46161">
        <w:rPr>
          <w:rFonts w:ascii="Times New Roman" w:eastAsia="Times New Roman" w:hAnsi="Times New Roman" w:cs="Times New Roman"/>
          <w:color w:val="050505"/>
          <w:sz w:val="24"/>
          <w:szCs w:val="24"/>
          <w:lang w:val="ro-RO"/>
        </w:rPr>
        <w:t>îmbraţişării</w:t>
      </w:r>
      <w:proofErr w:type="spellEnd"/>
      <w:r w:rsidRPr="00B46161">
        <w:rPr>
          <w:rFonts w:ascii="Times New Roman" w:eastAsia="Times New Roman" w:hAnsi="Times New Roman" w:cs="Times New Roman"/>
          <w:color w:val="050505"/>
          <w:sz w:val="24"/>
          <w:szCs w:val="24"/>
          <w:lang w:val="ro-RO"/>
        </w:rPr>
        <w:t xml:space="preserve"> noilor tehnologii digitale, adoptarea unei noi viziuni asupra capitalului uman reprezentat de persoanele nevăzătoare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revoluţia</w:t>
      </w:r>
      <w:proofErr w:type="spellEnd"/>
      <w:r w:rsidRPr="00B46161">
        <w:rPr>
          <w:rFonts w:ascii="Times New Roman" w:eastAsia="Times New Roman" w:hAnsi="Times New Roman" w:cs="Times New Roman"/>
          <w:color w:val="050505"/>
          <w:sz w:val="24"/>
          <w:szCs w:val="24"/>
          <w:lang w:val="ro-RO"/>
        </w:rPr>
        <w:t xml:space="preserve"> tehnologică care transformă </w:t>
      </w:r>
      <w:proofErr w:type="spellStart"/>
      <w:r w:rsidRPr="00B46161">
        <w:rPr>
          <w:rFonts w:ascii="Times New Roman" w:eastAsia="Times New Roman" w:hAnsi="Times New Roman" w:cs="Times New Roman"/>
          <w:color w:val="050505"/>
          <w:sz w:val="24"/>
          <w:szCs w:val="24"/>
          <w:lang w:val="ro-RO"/>
        </w:rPr>
        <w:t>interacţiunea</w:t>
      </w:r>
      <w:proofErr w:type="spellEnd"/>
      <w:r w:rsidRPr="00B46161">
        <w:rPr>
          <w:rFonts w:ascii="Times New Roman" w:eastAsia="Times New Roman" w:hAnsi="Times New Roman" w:cs="Times New Roman"/>
          <w:color w:val="050505"/>
          <w:sz w:val="24"/>
          <w:szCs w:val="24"/>
          <w:lang w:val="ro-RO"/>
        </w:rPr>
        <w:t xml:space="preserve"> nevăzătorilor cu angajatorii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mediul </w:t>
      </w:r>
      <w:proofErr w:type="spellStart"/>
      <w:r w:rsidRPr="00B46161">
        <w:rPr>
          <w:rFonts w:ascii="Times New Roman" w:eastAsia="Times New Roman" w:hAnsi="Times New Roman" w:cs="Times New Roman"/>
          <w:color w:val="050505"/>
          <w:sz w:val="24"/>
          <w:szCs w:val="24"/>
          <w:lang w:val="ro-RO"/>
        </w:rPr>
        <w:t>educaţional</w:t>
      </w:r>
      <w:proofErr w:type="spellEnd"/>
      <w:r w:rsidRPr="00B46161">
        <w:rPr>
          <w:rFonts w:ascii="Times New Roman" w:eastAsia="Times New Roman" w:hAnsi="Times New Roman" w:cs="Times New Roman"/>
          <w:color w:val="050505"/>
          <w:sz w:val="24"/>
          <w:szCs w:val="24"/>
          <w:lang w:val="ro-RO"/>
        </w:rPr>
        <w:t xml:space="preserve">”, a considerat Dacian </w:t>
      </w:r>
      <w:proofErr w:type="spellStart"/>
      <w:r w:rsidRPr="00B46161">
        <w:rPr>
          <w:rFonts w:ascii="Times New Roman" w:eastAsia="Times New Roman" w:hAnsi="Times New Roman" w:cs="Times New Roman"/>
          <w:color w:val="050505"/>
          <w:sz w:val="24"/>
          <w:szCs w:val="24"/>
          <w:lang w:val="ro-RO"/>
        </w:rPr>
        <w:t>Pribeanu</w:t>
      </w:r>
      <w:proofErr w:type="spellEnd"/>
      <w:r w:rsidRPr="00B46161">
        <w:rPr>
          <w:rFonts w:ascii="Times New Roman" w:eastAsia="Times New Roman" w:hAnsi="Times New Roman" w:cs="Times New Roman"/>
          <w:color w:val="050505"/>
          <w:sz w:val="24"/>
          <w:szCs w:val="24"/>
          <w:lang w:val="ro-RO"/>
        </w:rPr>
        <w:t xml:space="preserve">, expert </w:t>
      </w:r>
      <w:proofErr w:type="spellStart"/>
      <w:r w:rsidRPr="00B46161">
        <w:rPr>
          <w:rFonts w:ascii="Times New Roman" w:eastAsia="Times New Roman" w:hAnsi="Times New Roman" w:cs="Times New Roman"/>
          <w:color w:val="050505"/>
          <w:sz w:val="24"/>
          <w:szCs w:val="24"/>
          <w:lang w:val="ro-RO"/>
        </w:rPr>
        <w:t>BLINDHub</w:t>
      </w:r>
      <w:proofErr w:type="spellEnd"/>
      <w:r w:rsidRPr="00B46161">
        <w:rPr>
          <w:rFonts w:ascii="Times New Roman" w:eastAsia="Times New Roman" w:hAnsi="Times New Roman" w:cs="Times New Roman"/>
          <w:color w:val="050505"/>
          <w:sz w:val="24"/>
          <w:szCs w:val="24"/>
          <w:lang w:val="ro-RO"/>
        </w:rPr>
        <w:t>.</w:t>
      </w: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Pr>
          <w:rFonts w:ascii="Times New Roman" w:eastAsia="Times New Roman" w:hAnsi="Times New Roman" w:cs="Times New Roman"/>
          <w:color w:val="050505"/>
          <w:sz w:val="24"/>
          <w:szCs w:val="24"/>
          <w:lang w:val="ro-RO"/>
        </w:rPr>
        <w:t>„</w:t>
      </w:r>
      <w:r w:rsidRPr="00B46161">
        <w:rPr>
          <w:rFonts w:ascii="Times New Roman" w:eastAsia="Times New Roman" w:hAnsi="Times New Roman" w:cs="Times New Roman"/>
          <w:color w:val="050505"/>
          <w:sz w:val="24"/>
          <w:szCs w:val="24"/>
          <w:lang w:val="ro-RO"/>
        </w:rPr>
        <w:t xml:space="preserve">Prin </w:t>
      </w:r>
      <w:proofErr w:type="spellStart"/>
      <w:r w:rsidRPr="00B46161">
        <w:rPr>
          <w:rFonts w:ascii="Times New Roman" w:eastAsia="Times New Roman" w:hAnsi="Times New Roman" w:cs="Times New Roman"/>
          <w:color w:val="050505"/>
          <w:sz w:val="24"/>
          <w:szCs w:val="24"/>
          <w:lang w:val="ro-RO"/>
        </w:rPr>
        <w:t>BLINDHub</w:t>
      </w:r>
      <w:proofErr w:type="spellEnd"/>
      <w:r w:rsidRPr="00B46161">
        <w:rPr>
          <w:rFonts w:ascii="Times New Roman" w:eastAsia="Times New Roman" w:hAnsi="Times New Roman" w:cs="Times New Roman"/>
          <w:color w:val="050505"/>
          <w:sz w:val="24"/>
          <w:szCs w:val="24"/>
          <w:lang w:val="ro-RO"/>
        </w:rPr>
        <w:t xml:space="preserve"> ne propunem să schimbăm mentalități, să dărâmăm bariere și să construim un alt mod de a fi și de a ne raporta la cei diferiți de noi. Construim un “nou normal” pe piața muncii din România, ghidată de procese empatice și incluzive, unde cu ajutorul tehnologiei, dizabilitatea devine ușor abilitate atunci când omul are la dispoziție resursele necesare și mediul propice pentru a-și atinge potențialul maxim” a declarat Dana Deac, Președinte Fundația Orange.</w:t>
      </w:r>
    </w:p>
    <w:p w:rsid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lastRenderedPageBreak/>
        <w:t xml:space="preserve">Mai mult detalii privind acțiunile ce vor fi derulate în cadrul proiectului vor fi disponibile pe pagina de Facebook </w:t>
      </w:r>
      <w:hyperlink r:id="rId4" w:history="1">
        <w:r w:rsidRPr="00B46161">
          <w:rPr>
            <w:rStyle w:val="Hyperlink"/>
            <w:rFonts w:ascii="Times New Roman" w:eastAsia="Times New Roman" w:hAnsi="Times New Roman" w:cs="Times New Roman"/>
            <w:sz w:val="24"/>
            <w:szCs w:val="24"/>
            <w:lang w:val="ro-RO"/>
          </w:rPr>
          <w:t>BLINDHub.ro</w:t>
        </w:r>
      </w:hyperlink>
      <w:r>
        <w:rPr>
          <w:rFonts w:ascii="Times New Roman" w:eastAsia="Times New Roman" w:hAnsi="Times New Roman" w:cs="Times New Roman"/>
          <w:color w:val="050505"/>
          <w:sz w:val="24"/>
          <w:szCs w:val="24"/>
          <w:lang w:val="ro-RO"/>
        </w:rPr>
        <w:t>.</w:t>
      </w: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 xml:space="preserve">Despre Universitatea </w:t>
      </w:r>
      <w:r>
        <w:rPr>
          <w:rFonts w:ascii="Times New Roman" w:eastAsia="Times New Roman" w:hAnsi="Times New Roman" w:cs="Times New Roman"/>
          <w:color w:val="050505"/>
          <w:sz w:val="24"/>
          <w:szCs w:val="24"/>
          <w:lang w:val="ro-RO"/>
        </w:rPr>
        <w:t xml:space="preserve">din </w:t>
      </w:r>
      <w:r w:rsidRPr="00B46161">
        <w:rPr>
          <w:rFonts w:ascii="Times New Roman" w:eastAsia="Times New Roman" w:hAnsi="Times New Roman" w:cs="Times New Roman"/>
          <w:color w:val="050505"/>
          <w:sz w:val="24"/>
          <w:szCs w:val="24"/>
          <w:lang w:val="ro-RO"/>
        </w:rPr>
        <w:t>București</w:t>
      </w: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Universitatea</w:t>
      </w:r>
      <w:r>
        <w:rPr>
          <w:rFonts w:ascii="Times New Roman" w:eastAsia="Times New Roman" w:hAnsi="Times New Roman" w:cs="Times New Roman"/>
          <w:color w:val="050505"/>
          <w:sz w:val="24"/>
          <w:szCs w:val="24"/>
          <w:lang w:val="ro-RO"/>
        </w:rPr>
        <w:t xml:space="preserve"> din</w:t>
      </w:r>
      <w:r w:rsidR="00E7251D">
        <w:rPr>
          <w:rFonts w:ascii="Times New Roman" w:eastAsia="Times New Roman" w:hAnsi="Times New Roman" w:cs="Times New Roman"/>
          <w:color w:val="050505"/>
          <w:sz w:val="24"/>
          <w:szCs w:val="24"/>
          <w:lang w:val="ro-RO"/>
        </w:rPr>
        <w:t xml:space="preserve"> București </w:t>
      </w:r>
      <w:r w:rsidRPr="00B46161">
        <w:rPr>
          <w:rFonts w:ascii="Times New Roman" w:eastAsia="Times New Roman" w:hAnsi="Times New Roman" w:cs="Times New Roman"/>
          <w:color w:val="050505"/>
          <w:sz w:val="24"/>
          <w:szCs w:val="24"/>
          <w:lang w:val="ro-RO"/>
        </w:rPr>
        <w:t xml:space="preserve">este considerată cea mai importantă </w:t>
      </w:r>
      <w:proofErr w:type="spellStart"/>
      <w:r w:rsidRPr="00B46161">
        <w:rPr>
          <w:rFonts w:ascii="Times New Roman" w:eastAsia="Times New Roman" w:hAnsi="Times New Roman" w:cs="Times New Roman"/>
          <w:color w:val="050505"/>
          <w:sz w:val="24"/>
          <w:szCs w:val="24"/>
          <w:lang w:val="ro-RO"/>
        </w:rPr>
        <w:t>instituţie</w:t>
      </w:r>
      <w:proofErr w:type="spellEnd"/>
      <w:r w:rsidRPr="00B46161">
        <w:rPr>
          <w:rFonts w:ascii="Times New Roman" w:eastAsia="Times New Roman" w:hAnsi="Times New Roman" w:cs="Times New Roman"/>
          <w:color w:val="050505"/>
          <w:sz w:val="24"/>
          <w:szCs w:val="24"/>
          <w:lang w:val="ro-RO"/>
        </w:rPr>
        <w:t xml:space="preserve"> de </w:t>
      </w:r>
      <w:proofErr w:type="spellStart"/>
      <w:r w:rsidRPr="00B46161">
        <w:rPr>
          <w:rFonts w:ascii="Times New Roman" w:eastAsia="Times New Roman" w:hAnsi="Times New Roman" w:cs="Times New Roman"/>
          <w:color w:val="050505"/>
          <w:sz w:val="24"/>
          <w:szCs w:val="24"/>
          <w:lang w:val="ro-RO"/>
        </w:rPr>
        <w:t>învăţământ</w:t>
      </w:r>
      <w:proofErr w:type="spellEnd"/>
      <w:r w:rsidRPr="00B46161">
        <w:rPr>
          <w:rFonts w:ascii="Times New Roman" w:eastAsia="Times New Roman" w:hAnsi="Times New Roman" w:cs="Times New Roman"/>
          <w:color w:val="050505"/>
          <w:sz w:val="24"/>
          <w:szCs w:val="24"/>
          <w:lang w:val="ro-RO"/>
        </w:rPr>
        <w:t xml:space="preserve">, cercetare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cultură din România, dobândind, în cei peste 150 de ani de </w:t>
      </w:r>
      <w:proofErr w:type="spellStart"/>
      <w:r w:rsidRPr="00B46161">
        <w:rPr>
          <w:rFonts w:ascii="Times New Roman" w:eastAsia="Times New Roman" w:hAnsi="Times New Roman" w:cs="Times New Roman"/>
          <w:color w:val="050505"/>
          <w:sz w:val="24"/>
          <w:szCs w:val="24"/>
          <w:lang w:val="ro-RO"/>
        </w:rPr>
        <w:t>existenţă</w:t>
      </w:r>
      <w:proofErr w:type="spellEnd"/>
      <w:r w:rsidRPr="00B46161">
        <w:rPr>
          <w:rFonts w:ascii="Times New Roman" w:eastAsia="Times New Roman" w:hAnsi="Times New Roman" w:cs="Times New Roman"/>
          <w:color w:val="050505"/>
          <w:sz w:val="24"/>
          <w:szCs w:val="24"/>
          <w:lang w:val="ro-RO"/>
        </w:rPr>
        <w:t xml:space="preserve">, un solid prestigiu </w:t>
      </w:r>
      <w:proofErr w:type="spellStart"/>
      <w:r w:rsidRPr="00B46161">
        <w:rPr>
          <w:rFonts w:ascii="Times New Roman" w:eastAsia="Times New Roman" w:hAnsi="Times New Roman" w:cs="Times New Roman"/>
          <w:color w:val="050505"/>
          <w:sz w:val="24"/>
          <w:szCs w:val="24"/>
          <w:lang w:val="ro-RO"/>
        </w:rPr>
        <w:t>naţional</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internaţional</w:t>
      </w:r>
      <w:proofErr w:type="spellEnd"/>
      <w:r w:rsidRPr="00B46161">
        <w:rPr>
          <w:rFonts w:ascii="Times New Roman" w:eastAsia="Times New Roman" w:hAnsi="Times New Roman" w:cs="Times New Roman"/>
          <w:color w:val="050505"/>
          <w:sz w:val="24"/>
          <w:szCs w:val="24"/>
          <w:lang w:val="ro-RO"/>
        </w:rPr>
        <w:t xml:space="preserve">. Numeroasele </w:t>
      </w:r>
      <w:proofErr w:type="spellStart"/>
      <w:r w:rsidRPr="00B46161">
        <w:rPr>
          <w:rFonts w:ascii="Times New Roman" w:eastAsia="Times New Roman" w:hAnsi="Times New Roman" w:cs="Times New Roman"/>
          <w:color w:val="050505"/>
          <w:sz w:val="24"/>
          <w:szCs w:val="24"/>
          <w:lang w:val="ro-RO"/>
        </w:rPr>
        <w:t>generaţii</w:t>
      </w:r>
      <w:proofErr w:type="spellEnd"/>
      <w:r w:rsidRPr="00B46161">
        <w:rPr>
          <w:rFonts w:ascii="Times New Roman" w:eastAsia="Times New Roman" w:hAnsi="Times New Roman" w:cs="Times New Roman"/>
          <w:color w:val="050505"/>
          <w:sz w:val="24"/>
          <w:szCs w:val="24"/>
          <w:lang w:val="ro-RO"/>
        </w:rPr>
        <w:t xml:space="preserve"> de </w:t>
      </w:r>
      <w:proofErr w:type="spellStart"/>
      <w:r w:rsidRPr="00B46161">
        <w:rPr>
          <w:rFonts w:ascii="Times New Roman" w:eastAsia="Times New Roman" w:hAnsi="Times New Roman" w:cs="Times New Roman"/>
          <w:color w:val="050505"/>
          <w:sz w:val="24"/>
          <w:szCs w:val="24"/>
          <w:lang w:val="ro-RO"/>
        </w:rPr>
        <w:t>studenţi</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profesori au </w:t>
      </w:r>
      <w:proofErr w:type="spellStart"/>
      <w:r w:rsidRPr="00B46161">
        <w:rPr>
          <w:rFonts w:ascii="Times New Roman" w:eastAsia="Times New Roman" w:hAnsi="Times New Roman" w:cs="Times New Roman"/>
          <w:color w:val="050505"/>
          <w:sz w:val="24"/>
          <w:szCs w:val="24"/>
          <w:lang w:val="ro-RO"/>
        </w:rPr>
        <w:t>reuşit</w:t>
      </w:r>
      <w:proofErr w:type="spellEnd"/>
      <w:r w:rsidRPr="00B46161">
        <w:rPr>
          <w:rFonts w:ascii="Times New Roman" w:eastAsia="Times New Roman" w:hAnsi="Times New Roman" w:cs="Times New Roman"/>
          <w:color w:val="050505"/>
          <w:sz w:val="24"/>
          <w:szCs w:val="24"/>
          <w:lang w:val="ro-RO"/>
        </w:rPr>
        <w:t xml:space="preserve"> să impună Universitatea ca una din</w:t>
      </w:r>
      <w:r w:rsidR="00E7251D">
        <w:rPr>
          <w:rFonts w:ascii="Times New Roman" w:eastAsia="Times New Roman" w:hAnsi="Times New Roman" w:cs="Times New Roman"/>
          <w:color w:val="050505"/>
          <w:sz w:val="24"/>
          <w:szCs w:val="24"/>
          <w:lang w:val="ro-RO"/>
        </w:rPr>
        <w:t>tre</w:t>
      </w:r>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instituţiile</w:t>
      </w:r>
      <w:proofErr w:type="spellEnd"/>
      <w:r w:rsidRPr="00B46161">
        <w:rPr>
          <w:rFonts w:ascii="Times New Roman" w:eastAsia="Times New Roman" w:hAnsi="Times New Roman" w:cs="Times New Roman"/>
          <w:color w:val="050505"/>
          <w:sz w:val="24"/>
          <w:szCs w:val="24"/>
          <w:lang w:val="ro-RO"/>
        </w:rPr>
        <w:t xml:space="preserve"> de </w:t>
      </w:r>
      <w:proofErr w:type="spellStart"/>
      <w:r w:rsidRPr="00B46161">
        <w:rPr>
          <w:rFonts w:ascii="Times New Roman" w:eastAsia="Times New Roman" w:hAnsi="Times New Roman" w:cs="Times New Roman"/>
          <w:color w:val="050505"/>
          <w:sz w:val="24"/>
          <w:szCs w:val="24"/>
          <w:lang w:val="ro-RO"/>
        </w:rPr>
        <w:t>referinţă</w:t>
      </w:r>
      <w:proofErr w:type="spellEnd"/>
      <w:r w:rsidRPr="00B46161">
        <w:rPr>
          <w:rFonts w:ascii="Times New Roman" w:eastAsia="Times New Roman" w:hAnsi="Times New Roman" w:cs="Times New Roman"/>
          <w:color w:val="050505"/>
          <w:sz w:val="24"/>
          <w:szCs w:val="24"/>
          <w:lang w:val="ro-RO"/>
        </w:rPr>
        <w:t xml:space="preserve"> pentru întreaga societate românească, fiind prima </w:t>
      </w:r>
      <w:proofErr w:type="spellStart"/>
      <w:r w:rsidRPr="00B46161">
        <w:rPr>
          <w:rFonts w:ascii="Times New Roman" w:eastAsia="Times New Roman" w:hAnsi="Times New Roman" w:cs="Times New Roman"/>
          <w:color w:val="050505"/>
          <w:sz w:val="24"/>
          <w:szCs w:val="24"/>
          <w:lang w:val="ro-RO"/>
        </w:rPr>
        <w:t>instituţie</w:t>
      </w:r>
      <w:proofErr w:type="spellEnd"/>
      <w:r w:rsidRPr="00B46161">
        <w:rPr>
          <w:rFonts w:ascii="Times New Roman" w:eastAsia="Times New Roman" w:hAnsi="Times New Roman" w:cs="Times New Roman"/>
          <w:color w:val="050505"/>
          <w:sz w:val="24"/>
          <w:szCs w:val="24"/>
          <w:lang w:val="ro-RO"/>
        </w:rPr>
        <w:t xml:space="preserve"> românească existentă în primele 600 de </w:t>
      </w:r>
      <w:proofErr w:type="spellStart"/>
      <w:r w:rsidRPr="00B46161">
        <w:rPr>
          <w:rFonts w:ascii="Times New Roman" w:eastAsia="Times New Roman" w:hAnsi="Times New Roman" w:cs="Times New Roman"/>
          <w:color w:val="050505"/>
          <w:sz w:val="24"/>
          <w:szCs w:val="24"/>
          <w:lang w:val="ro-RO"/>
        </w:rPr>
        <w:t>universităţi</w:t>
      </w:r>
      <w:proofErr w:type="spellEnd"/>
      <w:r w:rsidRPr="00B46161">
        <w:rPr>
          <w:rFonts w:ascii="Times New Roman" w:eastAsia="Times New Roman" w:hAnsi="Times New Roman" w:cs="Times New Roman"/>
          <w:color w:val="050505"/>
          <w:sz w:val="24"/>
          <w:szCs w:val="24"/>
          <w:lang w:val="ro-RO"/>
        </w:rPr>
        <w:t xml:space="preserve"> din lume. Pentru detalii, vizitați </w:t>
      </w:r>
      <w:hyperlink r:id="rId5" w:tgtFrame="_blank" w:history="1">
        <w:r w:rsidRPr="00B46161">
          <w:rPr>
            <w:rFonts w:ascii="Times New Roman" w:eastAsia="Times New Roman" w:hAnsi="Times New Roman" w:cs="Times New Roman"/>
            <w:color w:val="0000FF"/>
            <w:sz w:val="24"/>
            <w:szCs w:val="24"/>
            <w:bdr w:val="none" w:sz="0" w:space="0" w:color="auto" w:frame="1"/>
            <w:lang w:val="ro-RO"/>
          </w:rPr>
          <w:t>www.unibuc.ro</w:t>
        </w:r>
      </w:hyperlink>
    </w:p>
    <w:p w:rsid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Despre Asociația Nevăzătorilor din România</w:t>
      </w: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 xml:space="preserve">Fondată în anul 1956, </w:t>
      </w:r>
      <w:proofErr w:type="spellStart"/>
      <w:r w:rsidRPr="00B46161">
        <w:rPr>
          <w:rFonts w:ascii="Times New Roman" w:eastAsia="Times New Roman" w:hAnsi="Times New Roman" w:cs="Times New Roman"/>
          <w:color w:val="050505"/>
          <w:sz w:val="24"/>
          <w:szCs w:val="24"/>
          <w:lang w:val="ro-RO"/>
        </w:rPr>
        <w:t>Asociaţia</w:t>
      </w:r>
      <w:proofErr w:type="spellEnd"/>
      <w:r w:rsidRPr="00B46161">
        <w:rPr>
          <w:rFonts w:ascii="Times New Roman" w:eastAsia="Times New Roman" w:hAnsi="Times New Roman" w:cs="Times New Roman"/>
          <w:color w:val="050505"/>
          <w:sz w:val="24"/>
          <w:szCs w:val="24"/>
          <w:lang w:val="ro-RO"/>
        </w:rPr>
        <w:t xml:space="preserve"> Nevăzătorilor din Rom</w:t>
      </w:r>
      <w:r w:rsidR="00E7251D">
        <w:rPr>
          <w:rFonts w:ascii="Times New Roman" w:eastAsia="Times New Roman" w:hAnsi="Times New Roman" w:cs="Times New Roman"/>
          <w:color w:val="050505"/>
          <w:sz w:val="24"/>
          <w:szCs w:val="24"/>
          <w:lang w:val="ro-RO"/>
        </w:rPr>
        <w:t xml:space="preserve">ânia </w:t>
      </w:r>
      <w:r w:rsidRPr="00B46161">
        <w:rPr>
          <w:rFonts w:ascii="Times New Roman" w:eastAsia="Times New Roman" w:hAnsi="Times New Roman" w:cs="Times New Roman"/>
          <w:color w:val="050505"/>
          <w:sz w:val="24"/>
          <w:szCs w:val="24"/>
          <w:lang w:val="ro-RO"/>
        </w:rPr>
        <w:t xml:space="preserve">este </w:t>
      </w:r>
      <w:proofErr w:type="spellStart"/>
      <w:r w:rsidRPr="00B46161">
        <w:rPr>
          <w:rFonts w:ascii="Times New Roman" w:eastAsia="Times New Roman" w:hAnsi="Times New Roman" w:cs="Times New Roman"/>
          <w:color w:val="050505"/>
          <w:sz w:val="24"/>
          <w:szCs w:val="24"/>
          <w:lang w:val="ro-RO"/>
        </w:rPr>
        <w:t>organizaţie</w:t>
      </w:r>
      <w:proofErr w:type="spellEnd"/>
      <w:r w:rsidRPr="00B46161">
        <w:rPr>
          <w:rFonts w:ascii="Times New Roman" w:eastAsia="Times New Roman" w:hAnsi="Times New Roman" w:cs="Times New Roman"/>
          <w:color w:val="050505"/>
          <w:sz w:val="24"/>
          <w:szCs w:val="24"/>
          <w:lang w:val="ro-RO"/>
        </w:rPr>
        <w:t xml:space="preserve"> non-guvernamentală </w:t>
      </w:r>
      <w:proofErr w:type="spellStart"/>
      <w:r w:rsidRPr="00B46161">
        <w:rPr>
          <w:rFonts w:ascii="Times New Roman" w:eastAsia="Times New Roman" w:hAnsi="Times New Roman" w:cs="Times New Roman"/>
          <w:color w:val="050505"/>
          <w:sz w:val="24"/>
          <w:szCs w:val="24"/>
          <w:lang w:val="ro-RO"/>
        </w:rPr>
        <w:t>naţională</w:t>
      </w:r>
      <w:proofErr w:type="spellEnd"/>
      <w:r w:rsidRPr="00B46161">
        <w:rPr>
          <w:rFonts w:ascii="Times New Roman" w:eastAsia="Times New Roman" w:hAnsi="Times New Roman" w:cs="Times New Roman"/>
          <w:color w:val="050505"/>
          <w:sz w:val="24"/>
          <w:szCs w:val="24"/>
          <w:lang w:val="ro-RO"/>
        </w:rPr>
        <w:t xml:space="preserve">, care apără și promovează drepturile persoanelor cu dizabilitate vizuală din țara noastră. ANR oferă servicii, celor cca 95.000 de persoane cu deficiențe de vedere, pe care nicio altă entitate din România nu le oferă, fapt ce i-a conferit, din partea statului român statutul de utilitate publică. ANR este membră a Uniunii Europene a Nevăzătorilor, a Uniunii Mondiale a Nevăzătorilor, a Consiliului </w:t>
      </w:r>
      <w:proofErr w:type="spellStart"/>
      <w:r w:rsidRPr="00B46161">
        <w:rPr>
          <w:rFonts w:ascii="Times New Roman" w:eastAsia="Times New Roman" w:hAnsi="Times New Roman" w:cs="Times New Roman"/>
          <w:color w:val="050505"/>
          <w:sz w:val="24"/>
          <w:szCs w:val="24"/>
          <w:lang w:val="ro-RO"/>
        </w:rPr>
        <w:t>Naţional</w:t>
      </w:r>
      <w:proofErr w:type="spellEnd"/>
      <w:r w:rsidRPr="00B46161">
        <w:rPr>
          <w:rFonts w:ascii="Times New Roman" w:eastAsia="Times New Roman" w:hAnsi="Times New Roman" w:cs="Times New Roman"/>
          <w:color w:val="050505"/>
          <w:sz w:val="24"/>
          <w:szCs w:val="24"/>
          <w:lang w:val="ro-RO"/>
        </w:rPr>
        <w:t xml:space="preserve"> al </w:t>
      </w:r>
      <w:proofErr w:type="spellStart"/>
      <w:r w:rsidRPr="00B46161">
        <w:rPr>
          <w:rFonts w:ascii="Times New Roman" w:eastAsia="Times New Roman" w:hAnsi="Times New Roman" w:cs="Times New Roman"/>
          <w:color w:val="050505"/>
          <w:sz w:val="24"/>
          <w:szCs w:val="24"/>
          <w:lang w:val="ro-RO"/>
        </w:rPr>
        <w:t>Dizabilităţii</w:t>
      </w:r>
      <w:proofErr w:type="spellEnd"/>
      <w:r w:rsidRPr="00B46161">
        <w:rPr>
          <w:rFonts w:ascii="Times New Roman" w:eastAsia="Times New Roman" w:hAnsi="Times New Roman" w:cs="Times New Roman"/>
          <w:color w:val="050505"/>
          <w:sz w:val="24"/>
          <w:szCs w:val="24"/>
          <w:lang w:val="ro-RO"/>
        </w:rPr>
        <w:t xml:space="preserve">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implicit, a Forumului European al </w:t>
      </w:r>
      <w:proofErr w:type="spellStart"/>
      <w:r w:rsidRPr="00B46161">
        <w:rPr>
          <w:rFonts w:ascii="Times New Roman" w:eastAsia="Times New Roman" w:hAnsi="Times New Roman" w:cs="Times New Roman"/>
          <w:color w:val="050505"/>
          <w:sz w:val="24"/>
          <w:szCs w:val="24"/>
          <w:lang w:val="ro-RO"/>
        </w:rPr>
        <w:t>Dizabilităţii</w:t>
      </w:r>
      <w:proofErr w:type="spellEnd"/>
      <w:r w:rsidRPr="00B46161">
        <w:rPr>
          <w:rFonts w:ascii="Times New Roman" w:eastAsia="Times New Roman" w:hAnsi="Times New Roman" w:cs="Times New Roman"/>
          <w:color w:val="050505"/>
          <w:sz w:val="24"/>
          <w:szCs w:val="24"/>
          <w:lang w:val="ro-RO"/>
        </w:rPr>
        <w:t xml:space="preserve">. Pentru detalii, vizitați </w:t>
      </w:r>
      <w:hyperlink r:id="rId6" w:tgtFrame="_blank" w:history="1">
        <w:r w:rsidRPr="00B46161">
          <w:rPr>
            <w:rFonts w:ascii="Times New Roman" w:eastAsia="Times New Roman" w:hAnsi="Times New Roman" w:cs="Times New Roman"/>
            <w:color w:val="0000FF"/>
            <w:sz w:val="24"/>
            <w:szCs w:val="24"/>
            <w:bdr w:val="none" w:sz="0" w:space="0" w:color="auto" w:frame="1"/>
            <w:lang w:val="ro-RO"/>
          </w:rPr>
          <w:t>www.anvr.ro</w:t>
        </w:r>
      </w:hyperlink>
    </w:p>
    <w:p w:rsid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Despre Fundația Orange</w:t>
      </w:r>
    </w:p>
    <w:p w:rsidR="00B46161" w:rsidRPr="00B46161" w:rsidRDefault="00B46161" w:rsidP="00B46161">
      <w:pPr>
        <w:shd w:val="clear" w:color="auto" w:fill="FFFFFF"/>
        <w:spacing w:after="0" w:line="240" w:lineRule="auto"/>
        <w:jc w:val="both"/>
        <w:rPr>
          <w:rFonts w:ascii="Times New Roman" w:eastAsia="Times New Roman" w:hAnsi="Times New Roman" w:cs="Times New Roman"/>
          <w:color w:val="050505"/>
          <w:sz w:val="24"/>
          <w:szCs w:val="24"/>
          <w:lang w:val="ro-RO"/>
        </w:rPr>
      </w:pPr>
      <w:r w:rsidRPr="00B46161">
        <w:rPr>
          <w:rFonts w:ascii="Times New Roman" w:eastAsia="Times New Roman" w:hAnsi="Times New Roman" w:cs="Times New Roman"/>
          <w:color w:val="050505"/>
          <w:sz w:val="24"/>
          <w:szCs w:val="24"/>
          <w:lang w:val="ro-RO"/>
        </w:rPr>
        <w:t xml:space="preserve">Fundația Orange este o </w:t>
      </w:r>
      <w:proofErr w:type="spellStart"/>
      <w:r w:rsidRPr="00B46161">
        <w:rPr>
          <w:rFonts w:ascii="Times New Roman" w:eastAsia="Times New Roman" w:hAnsi="Times New Roman" w:cs="Times New Roman"/>
          <w:color w:val="050505"/>
          <w:sz w:val="24"/>
          <w:szCs w:val="24"/>
          <w:lang w:val="ro-RO"/>
        </w:rPr>
        <w:t>organizaţie</w:t>
      </w:r>
      <w:proofErr w:type="spellEnd"/>
      <w:r w:rsidRPr="00B46161">
        <w:rPr>
          <w:rFonts w:ascii="Times New Roman" w:eastAsia="Times New Roman" w:hAnsi="Times New Roman" w:cs="Times New Roman"/>
          <w:color w:val="050505"/>
          <w:sz w:val="24"/>
          <w:szCs w:val="24"/>
          <w:lang w:val="ro-RO"/>
        </w:rPr>
        <w:t xml:space="preserve"> non-profit și se implică în </w:t>
      </w:r>
      <w:proofErr w:type="spellStart"/>
      <w:r w:rsidRPr="00B46161">
        <w:rPr>
          <w:rFonts w:ascii="Times New Roman" w:eastAsia="Times New Roman" w:hAnsi="Times New Roman" w:cs="Times New Roman"/>
          <w:color w:val="050505"/>
          <w:sz w:val="24"/>
          <w:szCs w:val="24"/>
          <w:lang w:val="ro-RO"/>
        </w:rPr>
        <w:t>viaţa</w:t>
      </w:r>
      <w:proofErr w:type="spellEnd"/>
      <w:r w:rsidRPr="00B46161">
        <w:rPr>
          <w:rFonts w:ascii="Times New Roman" w:eastAsia="Times New Roman" w:hAnsi="Times New Roman" w:cs="Times New Roman"/>
          <w:color w:val="050505"/>
          <w:sz w:val="24"/>
          <w:szCs w:val="24"/>
          <w:lang w:val="ro-RO"/>
        </w:rPr>
        <w:t xml:space="preserve"> comunității, prin realizarea de proiecte de filantropie, menite să aducă schimbări pozitive în </w:t>
      </w:r>
      <w:proofErr w:type="spellStart"/>
      <w:r w:rsidRPr="00B46161">
        <w:rPr>
          <w:rFonts w:ascii="Times New Roman" w:eastAsia="Times New Roman" w:hAnsi="Times New Roman" w:cs="Times New Roman"/>
          <w:color w:val="050505"/>
          <w:sz w:val="24"/>
          <w:szCs w:val="24"/>
          <w:lang w:val="ro-RO"/>
        </w:rPr>
        <w:t>viaţa</w:t>
      </w:r>
      <w:proofErr w:type="spellEnd"/>
      <w:r w:rsidRPr="00B46161">
        <w:rPr>
          <w:rFonts w:ascii="Times New Roman" w:eastAsia="Times New Roman" w:hAnsi="Times New Roman" w:cs="Times New Roman"/>
          <w:color w:val="050505"/>
          <w:sz w:val="24"/>
          <w:szCs w:val="24"/>
          <w:lang w:val="ro-RO"/>
        </w:rPr>
        <w:t xml:space="preserve"> persoanelor dezavantajate. În cei 8 ani de activitate, Fundația Orange a investit peste 6.5 milioane de euro în proiecte de educație digitală pentru persoane defavorizate </w:t>
      </w:r>
      <w:proofErr w:type="spellStart"/>
      <w:r w:rsidRPr="00B46161">
        <w:rPr>
          <w:rFonts w:ascii="Times New Roman" w:eastAsia="Times New Roman" w:hAnsi="Times New Roman" w:cs="Times New Roman"/>
          <w:color w:val="050505"/>
          <w:sz w:val="24"/>
          <w:szCs w:val="24"/>
          <w:lang w:val="ro-RO"/>
        </w:rPr>
        <w:t>şi</w:t>
      </w:r>
      <w:proofErr w:type="spellEnd"/>
      <w:r w:rsidRPr="00B46161">
        <w:rPr>
          <w:rFonts w:ascii="Times New Roman" w:eastAsia="Times New Roman" w:hAnsi="Times New Roman" w:cs="Times New Roman"/>
          <w:color w:val="050505"/>
          <w:sz w:val="24"/>
          <w:szCs w:val="24"/>
          <w:lang w:val="ro-RO"/>
        </w:rPr>
        <w:t xml:space="preserve"> în proiecte de sănătate, educație, cultură în beneficiul persoanelor cu deficiențe de vedere/sau de auz, în scopul integrării lor sociale. Pentru detalii, vizitați </w:t>
      </w:r>
      <w:hyperlink r:id="rId7" w:tgtFrame="_blank" w:history="1">
        <w:r w:rsidRPr="00B46161">
          <w:rPr>
            <w:rFonts w:ascii="Times New Roman" w:eastAsia="Times New Roman" w:hAnsi="Times New Roman" w:cs="Times New Roman"/>
            <w:color w:val="0000FF"/>
            <w:sz w:val="24"/>
            <w:szCs w:val="24"/>
            <w:bdr w:val="none" w:sz="0" w:space="0" w:color="auto" w:frame="1"/>
            <w:lang w:val="ro-RO"/>
          </w:rPr>
          <w:t>www.fundatiaorange.ro.</w:t>
        </w:r>
      </w:hyperlink>
    </w:p>
    <w:bookmarkEnd w:id="0"/>
    <w:p w:rsidR="00D77235" w:rsidRPr="00B46161" w:rsidRDefault="00D77235" w:rsidP="00B46161">
      <w:pPr>
        <w:jc w:val="both"/>
        <w:rPr>
          <w:rFonts w:ascii="Times New Roman" w:hAnsi="Times New Roman" w:cs="Times New Roman"/>
          <w:sz w:val="24"/>
          <w:szCs w:val="24"/>
          <w:lang w:val="ro-RO"/>
        </w:rPr>
      </w:pPr>
    </w:p>
    <w:sectPr w:rsidR="00D77235" w:rsidRPr="00B461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61"/>
    <w:rsid w:val="00B46161"/>
    <w:rsid w:val="00D77235"/>
    <w:rsid w:val="00E7251D"/>
    <w:rsid w:val="00E7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15715-94E3-4A5B-8309-C0704AE1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082299">
      <w:bodyDiv w:val="1"/>
      <w:marLeft w:val="0"/>
      <w:marRight w:val="0"/>
      <w:marTop w:val="0"/>
      <w:marBottom w:val="0"/>
      <w:divBdr>
        <w:top w:val="none" w:sz="0" w:space="0" w:color="auto"/>
        <w:left w:val="none" w:sz="0" w:space="0" w:color="auto"/>
        <w:bottom w:val="none" w:sz="0" w:space="0" w:color="auto"/>
        <w:right w:val="none" w:sz="0" w:space="0" w:color="auto"/>
      </w:divBdr>
      <w:divsChild>
        <w:div w:id="1466044084">
          <w:marLeft w:val="0"/>
          <w:marRight w:val="0"/>
          <w:marTop w:val="0"/>
          <w:marBottom w:val="0"/>
          <w:divBdr>
            <w:top w:val="none" w:sz="0" w:space="0" w:color="auto"/>
            <w:left w:val="none" w:sz="0" w:space="0" w:color="auto"/>
            <w:bottom w:val="none" w:sz="0" w:space="0" w:color="auto"/>
            <w:right w:val="none" w:sz="0" w:space="0" w:color="auto"/>
          </w:divBdr>
        </w:div>
        <w:div w:id="576130242">
          <w:marLeft w:val="0"/>
          <w:marRight w:val="0"/>
          <w:marTop w:val="0"/>
          <w:marBottom w:val="0"/>
          <w:divBdr>
            <w:top w:val="none" w:sz="0" w:space="0" w:color="auto"/>
            <w:left w:val="none" w:sz="0" w:space="0" w:color="auto"/>
            <w:bottom w:val="none" w:sz="0" w:space="0" w:color="auto"/>
            <w:right w:val="none" w:sz="0" w:space="0" w:color="auto"/>
          </w:divBdr>
        </w:div>
        <w:div w:id="1464810634">
          <w:marLeft w:val="0"/>
          <w:marRight w:val="0"/>
          <w:marTop w:val="120"/>
          <w:marBottom w:val="0"/>
          <w:divBdr>
            <w:top w:val="none" w:sz="0" w:space="0" w:color="auto"/>
            <w:left w:val="none" w:sz="0" w:space="0" w:color="auto"/>
            <w:bottom w:val="none" w:sz="0" w:space="0" w:color="auto"/>
            <w:right w:val="none" w:sz="0" w:space="0" w:color="auto"/>
          </w:divBdr>
          <w:divsChild>
            <w:div w:id="2109504050">
              <w:marLeft w:val="0"/>
              <w:marRight w:val="0"/>
              <w:marTop w:val="0"/>
              <w:marBottom w:val="0"/>
              <w:divBdr>
                <w:top w:val="none" w:sz="0" w:space="0" w:color="auto"/>
                <w:left w:val="none" w:sz="0" w:space="0" w:color="auto"/>
                <w:bottom w:val="none" w:sz="0" w:space="0" w:color="auto"/>
                <w:right w:val="none" w:sz="0" w:space="0" w:color="auto"/>
              </w:divBdr>
            </w:div>
            <w:div w:id="287661545">
              <w:marLeft w:val="0"/>
              <w:marRight w:val="0"/>
              <w:marTop w:val="0"/>
              <w:marBottom w:val="0"/>
              <w:divBdr>
                <w:top w:val="none" w:sz="0" w:space="0" w:color="auto"/>
                <w:left w:val="none" w:sz="0" w:space="0" w:color="auto"/>
                <w:bottom w:val="none" w:sz="0" w:space="0" w:color="auto"/>
                <w:right w:val="none" w:sz="0" w:space="0" w:color="auto"/>
              </w:divBdr>
              <w:divsChild>
                <w:div w:id="1963687700">
                  <w:marLeft w:val="0"/>
                  <w:marRight w:val="0"/>
                  <w:marTop w:val="0"/>
                  <w:marBottom w:val="0"/>
                  <w:divBdr>
                    <w:top w:val="none" w:sz="0" w:space="0" w:color="auto"/>
                    <w:left w:val="none" w:sz="0" w:space="0" w:color="auto"/>
                    <w:bottom w:val="none" w:sz="0" w:space="0" w:color="auto"/>
                    <w:right w:val="none" w:sz="0" w:space="0" w:color="auto"/>
                  </w:divBdr>
                </w:div>
                <w:div w:id="10653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6983">
          <w:marLeft w:val="0"/>
          <w:marRight w:val="0"/>
          <w:marTop w:val="120"/>
          <w:marBottom w:val="0"/>
          <w:divBdr>
            <w:top w:val="none" w:sz="0" w:space="0" w:color="auto"/>
            <w:left w:val="none" w:sz="0" w:space="0" w:color="auto"/>
            <w:bottom w:val="none" w:sz="0" w:space="0" w:color="auto"/>
            <w:right w:val="none" w:sz="0" w:space="0" w:color="auto"/>
          </w:divBdr>
          <w:divsChild>
            <w:div w:id="45301703">
              <w:marLeft w:val="0"/>
              <w:marRight w:val="0"/>
              <w:marTop w:val="0"/>
              <w:marBottom w:val="0"/>
              <w:divBdr>
                <w:top w:val="none" w:sz="0" w:space="0" w:color="auto"/>
                <w:left w:val="none" w:sz="0" w:space="0" w:color="auto"/>
                <w:bottom w:val="none" w:sz="0" w:space="0" w:color="auto"/>
                <w:right w:val="none" w:sz="0" w:space="0" w:color="auto"/>
              </w:divBdr>
            </w:div>
          </w:divsChild>
        </w:div>
        <w:div w:id="2065714649">
          <w:marLeft w:val="0"/>
          <w:marRight w:val="0"/>
          <w:marTop w:val="120"/>
          <w:marBottom w:val="0"/>
          <w:divBdr>
            <w:top w:val="none" w:sz="0" w:space="0" w:color="auto"/>
            <w:left w:val="none" w:sz="0" w:space="0" w:color="auto"/>
            <w:bottom w:val="none" w:sz="0" w:space="0" w:color="auto"/>
            <w:right w:val="none" w:sz="0" w:space="0" w:color="auto"/>
          </w:divBdr>
          <w:divsChild>
            <w:div w:id="2034068664">
              <w:marLeft w:val="0"/>
              <w:marRight w:val="0"/>
              <w:marTop w:val="0"/>
              <w:marBottom w:val="0"/>
              <w:divBdr>
                <w:top w:val="none" w:sz="0" w:space="0" w:color="auto"/>
                <w:left w:val="none" w:sz="0" w:space="0" w:color="auto"/>
                <w:bottom w:val="none" w:sz="0" w:space="0" w:color="auto"/>
                <w:right w:val="none" w:sz="0" w:space="0" w:color="auto"/>
              </w:divBdr>
            </w:div>
          </w:divsChild>
        </w:div>
        <w:div w:id="1493334168">
          <w:marLeft w:val="0"/>
          <w:marRight w:val="0"/>
          <w:marTop w:val="120"/>
          <w:marBottom w:val="0"/>
          <w:divBdr>
            <w:top w:val="none" w:sz="0" w:space="0" w:color="auto"/>
            <w:left w:val="none" w:sz="0" w:space="0" w:color="auto"/>
            <w:bottom w:val="none" w:sz="0" w:space="0" w:color="auto"/>
            <w:right w:val="none" w:sz="0" w:space="0" w:color="auto"/>
          </w:divBdr>
          <w:divsChild>
            <w:div w:id="237640278">
              <w:marLeft w:val="0"/>
              <w:marRight w:val="0"/>
              <w:marTop w:val="0"/>
              <w:marBottom w:val="0"/>
              <w:divBdr>
                <w:top w:val="none" w:sz="0" w:space="0" w:color="auto"/>
                <w:left w:val="none" w:sz="0" w:space="0" w:color="auto"/>
                <w:bottom w:val="none" w:sz="0" w:space="0" w:color="auto"/>
                <w:right w:val="none" w:sz="0" w:space="0" w:color="auto"/>
              </w:divBdr>
            </w:div>
          </w:divsChild>
        </w:div>
        <w:div w:id="1804497885">
          <w:marLeft w:val="0"/>
          <w:marRight w:val="0"/>
          <w:marTop w:val="120"/>
          <w:marBottom w:val="0"/>
          <w:divBdr>
            <w:top w:val="none" w:sz="0" w:space="0" w:color="auto"/>
            <w:left w:val="none" w:sz="0" w:space="0" w:color="auto"/>
            <w:bottom w:val="none" w:sz="0" w:space="0" w:color="auto"/>
            <w:right w:val="none" w:sz="0" w:space="0" w:color="auto"/>
          </w:divBdr>
          <w:divsChild>
            <w:div w:id="116066844">
              <w:marLeft w:val="0"/>
              <w:marRight w:val="0"/>
              <w:marTop w:val="0"/>
              <w:marBottom w:val="0"/>
              <w:divBdr>
                <w:top w:val="none" w:sz="0" w:space="0" w:color="auto"/>
                <w:left w:val="none" w:sz="0" w:space="0" w:color="auto"/>
                <w:bottom w:val="none" w:sz="0" w:space="0" w:color="auto"/>
                <w:right w:val="none" w:sz="0" w:space="0" w:color="auto"/>
              </w:divBdr>
            </w:div>
          </w:divsChild>
        </w:div>
        <w:div w:id="2052262527">
          <w:marLeft w:val="0"/>
          <w:marRight w:val="0"/>
          <w:marTop w:val="120"/>
          <w:marBottom w:val="0"/>
          <w:divBdr>
            <w:top w:val="none" w:sz="0" w:space="0" w:color="auto"/>
            <w:left w:val="none" w:sz="0" w:space="0" w:color="auto"/>
            <w:bottom w:val="none" w:sz="0" w:space="0" w:color="auto"/>
            <w:right w:val="none" w:sz="0" w:space="0" w:color="auto"/>
          </w:divBdr>
          <w:divsChild>
            <w:div w:id="448202275">
              <w:marLeft w:val="0"/>
              <w:marRight w:val="0"/>
              <w:marTop w:val="0"/>
              <w:marBottom w:val="0"/>
              <w:divBdr>
                <w:top w:val="none" w:sz="0" w:space="0" w:color="auto"/>
                <w:left w:val="none" w:sz="0" w:space="0" w:color="auto"/>
                <w:bottom w:val="none" w:sz="0" w:space="0" w:color="auto"/>
                <w:right w:val="none" w:sz="0" w:space="0" w:color="auto"/>
              </w:divBdr>
            </w:div>
          </w:divsChild>
        </w:div>
        <w:div w:id="1199003960">
          <w:marLeft w:val="0"/>
          <w:marRight w:val="0"/>
          <w:marTop w:val="120"/>
          <w:marBottom w:val="0"/>
          <w:divBdr>
            <w:top w:val="none" w:sz="0" w:space="0" w:color="auto"/>
            <w:left w:val="none" w:sz="0" w:space="0" w:color="auto"/>
            <w:bottom w:val="none" w:sz="0" w:space="0" w:color="auto"/>
            <w:right w:val="none" w:sz="0" w:space="0" w:color="auto"/>
          </w:divBdr>
          <w:divsChild>
            <w:div w:id="581569435">
              <w:marLeft w:val="0"/>
              <w:marRight w:val="0"/>
              <w:marTop w:val="0"/>
              <w:marBottom w:val="0"/>
              <w:divBdr>
                <w:top w:val="none" w:sz="0" w:space="0" w:color="auto"/>
                <w:left w:val="none" w:sz="0" w:space="0" w:color="auto"/>
                <w:bottom w:val="none" w:sz="0" w:space="0" w:color="auto"/>
                <w:right w:val="none" w:sz="0" w:space="0" w:color="auto"/>
              </w:divBdr>
            </w:div>
          </w:divsChild>
        </w:div>
        <w:div w:id="1221673760">
          <w:marLeft w:val="0"/>
          <w:marRight w:val="0"/>
          <w:marTop w:val="120"/>
          <w:marBottom w:val="0"/>
          <w:divBdr>
            <w:top w:val="none" w:sz="0" w:space="0" w:color="auto"/>
            <w:left w:val="none" w:sz="0" w:space="0" w:color="auto"/>
            <w:bottom w:val="none" w:sz="0" w:space="0" w:color="auto"/>
            <w:right w:val="none" w:sz="0" w:space="0" w:color="auto"/>
          </w:divBdr>
          <w:divsChild>
            <w:div w:id="1754662367">
              <w:marLeft w:val="0"/>
              <w:marRight w:val="0"/>
              <w:marTop w:val="0"/>
              <w:marBottom w:val="0"/>
              <w:divBdr>
                <w:top w:val="none" w:sz="0" w:space="0" w:color="auto"/>
                <w:left w:val="none" w:sz="0" w:space="0" w:color="auto"/>
                <w:bottom w:val="none" w:sz="0" w:space="0" w:color="auto"/>
                <w:right w:val="none" w:sz="0" w:space="0" w:color="auto"/>
              </w:divBdr>
            </w:div>
          </w:divsChild>
        </w:div>
        <w:div w:id="135146833">
          <w:marLeft w:val="0"/>
          <w:marRight w:val="0"/>
          <w:marTop w:val="120"/>
          <w:marBottom w:val="0"/>
          <w:divBdr>
            <w:top w:val="none" w:sz="0" w:space="0" w:color="auto"/>
            <w:left w:val="none" w:sz="0" w:space="0" w:color="auto"/>
            <w:bottom w:val="none" w:sz="0" w:space="0" w:color="auto"/>
            <w:right w:val="none" w:sz="0" w:space="0" w:color="auto"/>
          </w:divBdr>
          <w:divsChild>
            <w:div w:id="1351025187">
              <w:marLeft w:val="0"/>
              <w:marRight w:val="0"/>
              <w:marTop w:val="0"/>
              <w:marBottom w:val="0"/>
              <w:divBdr>
                <w:top w:val="none" w:sz="0" w:space="0" w:color="auto"/>
                <w:left w:val="none" w:sz="0" w:space="0" w:color="auto"/>
                <w:bottom w:val="none" w:sz="0" w:space="0" w:color="auto"/>
                <w:right w:val="none" w:sz="0" w:space="0" w:color="auto"/>
              </w:divBdr>
            </w:div>
            <w:div w:id="137116473">
              <w:marLeft w:val="0"/>
              <w:marRight w:val="0"/>
              <w:marTop w:val="0"/>
              <w:marBottom w:val="0"/>
              <w:divBdr>
                <w:top w:val="none" w:sz="0" w:space="0" w:color="auto"/>
                <w:left w:val="none" w:sz="0" w:space="0" w:color="auto"/>
                <w:bottom w:val="none" w:sz="0" w:space="0" w:color="auto"/>
                <w:right w:val="none" w:sz="0" w:space="0" w:color="auto"/>
              </w:divBdr>
            </w:div>
          </w:divsChild>
        </w:div>
        <w:div w:id="1021319551">
          <w:marLeft w:val="0"/>
          <w:marRight w:val="0"/>
          <w:marTop w:val="120"/>
          <w:marBottom w:val="0"/>
          <w:divBdr>
            <w:top w:val="none" w:sz="0" w:space="0" w:color="auto"/>
            <w:left w:val="none" w:sz="0" w:space="0" w:color="auto"/>
            <w:bottom w:val="none" w:sz="0" w:space="0" w:color="auto"/>
            <w:right w:val="none" w:sz="0" w:space="0" w:color="auto"/>
          </w:divBdr>
          <w:divsChild>
            <w:div w:id="99298322">
              <w:marLeft w:val="0"/>
              <w:marRight w:val="0"/>
              <w:marTop w:val="0"/>
              <w:marBottom w:val="0"/>
              <w:divBdr>
                <w:top w:val="none" w:sz="0" w:space="0" w:color="auto"/>
                <w:left w:val="none" w:sz="0" w:space="0" w:color="auto"/>
                <w:bottom w:val="none" w:sz="0" w:space="0" w:color="auto"/>
                <w:right w:val="none" w:sz="0" w:space="0" w:color="auto"/>
              </w:divBdr>
            </w:div>
            <w:div w:id="1200970436">
              <w:marLeft w:val="0"/>
              <w:marRight w:val="0"/>
              <w:marTop w:val="0"/>
              <w:marBottom w:val="0"/>
              <w:divBdr>
                <w:top w:val="none" w:sz="0" w:space="0" w:color="auto"/>
                <w:left w:val="none" w:sz="0" w:space="0" w:color="auto"/>
                <w:bottom w:val="none" w:sz="0" w:space="0" w:color="auto"/>
                <w:right w:val="none" w:sz="0" w:space="0" w:color="auto"/>
              </w:divBdr>
            </w:div>
          </w:divsChild>
        </w:div>
        <w:div w:id="747312382">
          <w:marLeft w:val="0"/>
          <w:marRight w:val="0"/>
          <w:marTop w:val="120"/>
          <w:marBottom w:val="0"/>
          <w:divBdr>
            <w:top w:val="none" w:sz="0" w:space="0" w:color="auto"/>
            <w:left w:val="none" w:sz="0" w:space="0" w:color="auto"/>
            <w:bottom w:val="none" w:sz="0" w:space="0" w:color="auto"/>
            <w:right w:val="none" w:sz="0" w:space="0" w:color="auto"/>
          </w:divBdr>
          <w:divsChild>
            <w:div w:id="871840250">
              <w:marLeft w:val="0"/>
              <w:marRight w:val="0"/>
              <w:marTop w:val="0"/>
              <w:marBottom w:val="0"/>
              <w:divBdr>
                <w:top w:val="none" w:sz="0" w:space="0" w:color="auto"/>
                <w:left w:val="none" w:sz="0" w:space="0" w:color="auto"/>
                <w:bottom w:val="none" w:sz="0" w:space="0" w:color="auto"/>
                <w:right w:val="none" w:sz="0" w:space="0" w:color="auto"/>
              </w:divBdr>
            </w:div>
            <w:div w:id="12727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undatiaorange.ro/?fbclid=IwAR3W4NBdlGPa20sAl8vSFV4EDCOeLsTGRzemsX5_8apiDmkK2vBP850y-U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anvr.ro%2F%3Ffbclid%3DIwAR2NE14fCacO34mNdZ6jbbCe6Td2Wh38RefZkU2sxSlTZpTbDbH4Q4T0IN8&amp;h=AT18e8xuRHJOzVw1EbfL0fGI5clAOlV-TDYvUhenG9JMEF_S_DwT29GVJFHdk5qKwAiOjvE7vTWYLAPpOuykjttiVmTEJz89fFGoAkW4AC4jwNMyy7kbUzUiDDvGsmDV-qnc&amp;__tn__=-UK-R&amp;c%5b0%5d=AT0oZsxDaJcwVv3eimzFabBc4iMwNo2E_m17FhgxP2KI6MTwcXjLXIDa0A-aGGWOesgnt8ZbpOB2Eezk3oFma1HRALPeeaWEDCZBWuq1H2DHWt4_qbQg04NwWgXvygVfhQca-yf3tTFQPrqO9Noj9K4sd4DHNh6EcwtuwNs1H0W5UN9DJkkopRUYwBLiKPG36ARdK8CeYc92hhg4GrVeTdGGvA" TargetMode="External"/><Relationship Id="rId5" Type="http://schemas.openxmlformats.org/officeDocument/2006/relationships/hyperlink" Target="http://www.unibuc.ro/?fbclid=IwAR1WSdU9RtNtbPgYOzG4wiFhRkQVyLGg3ZHgN9SFGMgvXCJsT-EZOyyMQhQ" TargetMode="External"/><Relationship Id="rId4" Type="http://schemas.openxmlformats.org/officeDocument/2006/relationships/hyperlink" Target="https://business.facebook.com/BlindHub.r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2020-10-29T11:07:00Z</dcterms:created>
  <dcterms:modified xsi:type="dcterms:W3CDTF">2020-10-29T11:40:00Z</dcterms:modified>
</cp:coreProperties>
</file>