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729" w:rsidRDefault="00D66729">
      <w:pP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Conferința online </w:t>
      </w:r>
      <w:r w:rsidRPr="00D66729">
        <w:rPr>
          <w:rFonts w:ascii="Times New Roman" w:eastAsia="Times New Roman" w:hAnsi="Times New Roman" w:cs="Times New Roman"/>
          <w:b/>
          <w:color w:val="000000" w:themeColor="text1"/>
          <w:sz w:val="24"/>
          <w:szCs w:val="24"/>
        </w:rPr>
        <w:t>„Modelarea numerică a proceselor Terestre și Planetare: de la a doua lege a lui Newton la supercomputing”</w:t>
      </w:r>
      <w:r>
        <w:rPr>
          <w:rFonts w:ascii="Times New Roman" w:eastAsia="Times New Roman" w:hAnsi="Times New Roman" w:cs="Times New Roman"/>
          <w:b/>
          <w:color w:val="000000" w:themeColor="text1"/>
          <w:sz w:val="24"/>
          <w:szCs w:val="24"/>
        </w:rPr>
        <w:t xml:space="preserve"> la UB</w:t>
      </w:r>
    </w:p>
    <w:p w:rsidR="00D66729" w:rsidRDefault="00D66729">
      <w:pPr>
        <w:rPr>
          <w:rFonts w:ascii="Times New Roman" w:eastAsia="Times New Roman" w:hAnsi="Times New Roman" w:cs="Times New Roman"/>
          <w:b/>
          <w:color w:val="000000" w:themeColor="text1"/>
          <w:sz w:val="24"/>
          <w:szCs w:val="24"/>
        </w:rPr>
      </w:pPr>
    </w:p>
    <w:p w:rsidR="00D66729" w:rsidRDefault="00D66729" w:rsidP="004B1C3D">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w:t>
      </w:r>
      <w:r w:rsidR="004B1C3D">
        <w:rPr>
          <w:rFonts w:ascii="Times New Roman" w:eastAsia="Times New Roman" w:hAnsi="Times New Roman" w:cs="Times New Roman"/>
          <w:color w:val="000000" w:themeColor="text1"/>
          <w:sz w:val="24"/>
          <w:szCs w:val="24"/>
        </w:rPr>
        <w:t>uni, 2 noiembrie 2020, d</w:t>
      </w:r>
      <w:r w:rsidR="008A03EE" w:rsidRPr="004B1C3D">
        <w:rPr>
          <w:rFonts w:ascii="Times New Roman" w:eastAsia="Times New Roman" w:hAnsi="Times New Roman" w:cs="Times New Roman"/>
          <w:color w:val="000000" w:themeColor="text1"/>
          <w:sz w:val="24"/>
          <w:szCs w:val="24"/>
        </w:rPr>
        <w:t>r. Vlad V. Manea, cercetător senior în cadrul Centrului de Geoștiințe și</w:t>
      </w:r>
      <w:r w:rsidR="004B1C3D" w:rsidRPr="004B1C3D">
        <w:rPr>
          <w:rFonts w:ascii="Times New Roman" w:eastAsia="Times New Roman" w:hAnsi="Times New Roman" w:cs="Times New Roman"/>
          <w:color w:val="000000" w:themeColor="text1"/>
          <w:sz w:val="24"/>
          <w:szCs w:val="24"/>
        </w:rPr>
        <w:t xml:space="preserve"> codirector al </w:t>
      </w:r>
      <w:hyperlink w:history="1">
        <w:r w:rsidR="004B1C3D" w:rsidRPr="00855E7E">
          <w:rPr>
            <w:rStyle w:val="Hyperlink"/>
            <w:rFonts w:ascii="Times New Roman" w:eastAsia="Times New Roman" w:hAnsi="Times New Roman" w:cs="Times New Roman"/>
            <w:b/>
            <w:sz w:val="24"/>
            <w:szCs w:val="24"/>
            <w:u w:val="none"/>
          </w:rPr>
          <w:t>Laboratorului Național de Vizualizare Științifică Avansată</w:t>
        </w:r>
      </w:hyperlink>
      <w:r w:rsidR="0075765B">
        <w:t xml:space="preserve"> </w:t>
      </w:r>
      <w:r>
        <w:rPr>
          <w:rFonts w:ascii="Times New Roman" w:eastAsia="Times New Roman" w:hAnsi="Times New Roman" w:cs="Times New Roman"/>
          <w:color w:val="000000" w:themeColor="text1"/>
          <w:sz w:val="24"/>
          <w:szCs w:val="24"/>
        </w:rPr>
        <w:t>al</w:t>
      </w:r>
      <w:r w:rsidR="004B1C3D" w:rsidRPr="004B1C3D">
        <w:rPr>
          <w:rFonts w:ascii="Times New Roman" w:eastAsia="Times New Roman" w:hAnsi="Times New Roman" w:cs="Times New Roman"/>
          <w:color w:val="000000" w:themeColor="text1"/>
          <w:sz w:val="24"/>
          <w:szCs w:val="24"/>
        </w:rPr>
        <w:t xml:space="preserve"> Universității Naționale Autonome</w:t>
      </w:r>
      <w:r w:rsidR="004B1C3D" w:rsidRPr="00DA5391">
        <w:rPr>
          <w:rFonts w:ascii="Times New Roman" w:eastAsia="Times New Roman" w:hAnsi="Times New Roman" w:cs="Times New Roman"/>
          <w:color w:val="000000" w:themeColor="text1"/>
          <w:sz w:val="24"/>
          <w:szCs w:val="24"/>
        </w:rPr>
        <w:t xml:space="preserve"> din Mexic</w:t>
      </w:r>
      <w:r w:rsidR="004B1C3D" w:rsidRPr="004B1C3D">
        <w:rPr>
          <w:rFonts w:ascii="Times New Roman" w:eastAsia="Times New Roman" w:hAnsi="Times New Roman" w:cs="Times New Roman"/>
          <w:color w:val="000000" w:themeColor="text1"/>
          <w:sz w:val="24"/>
          <w:szCs w:val="24"/>
        </w:rPr>
        <w:t>,</w:t>
      </w:r>
      <w:r w:rsidR="008A03EE" w:rsidRPr="004B1C3D">
        <w:rPr>
          <w:rFonts w:ascii="Times New Roman" w:eastAsia="Times New Roman" w:hAnsi="Times New Roman" w:cs="Times New Roman"/>
          <w:color w:val="000000" w:themeColor="text1"/>
          <w:sz w:val="24"/>
          <w:szCs w:val="24"/>
        </w:rPr>
        <w:t>va susține o conf</w:t>
      </w:r>
      <w:r>
        <w:rPr>
          <w:rFonts w:ascii="Times New Roman" w:eastAsia="Times New Roman" w:hAnsi="Times New Roman" w:cs="Times New Roman"/>
          <w:color w:val="000000" w:themeColor="text1"/>
          <w:sz w:val="24"/>
          <w:szCs w:val="24"/>
        </w:rPr>
        <w:t>erință online în cadrul Școlii D</w:t>
      </w:r>
      <w:r w:rsidR="008A03EE" w:rsidRPr="004B1C3D">
        <w:rPr>
          <w:rFonts w:ascii="Times New Roman" w:eastAsia="Times New Roman" w:hAnsi="Times New Roman" w:cs="Times New Roman"/>
          <w:color w:val="000000" w:themeColor="text1"/>
          <w:sz w:val="24"/>
          <w:szCs w:val="24"/>
        </w:rPr>
        <w:t xml:space="preserve">octorale „Simion Mehedinți” a Facultății de Geografie a UB. </w:t>
      </w:r>
    </w:p>
    <w:p w:rsidR="0075765B" w:rsidRDefault="008A03EE" w:rsidP="004B1C3D">
      <w:pPr>
        <w:jc w:val="both"/>
        <w:rPr>
          <w:rFonts w:ascii="Times New Roman" w:eastAsia="Times New Roman" w:hAnsi="Times New Roman" w:cs="Times New Roman"/>
          <w:color w:val="000000" w:themeColor="text1"/>
          <w:sz w:val="24"/>
          <w:szCs w:val="24"/>
        </w:rPr>
      </w:pPr>
      <w:r w:rsidRPr="004B1C3D">
        <w:rPr>
          <w:rFonts w:ascii="Times New Roman" w:eastAsia="Times New Roman" w:hAnsi="Times New Roman" w:cs="Times New Roman"/>
          <w:color w:val="000000" w:themeColor="text1"/>
          <w:sz w:val="24"/>
          <w:szCs w:val="24"/>
        </w:rPr>
        <w:t>Tema prelegerii, care se va desfășura în intervalul orar 18:00</w:t>
      </w:r>
      <w:r w:rsidR="004B1C3D" w:rsidRPr="004B1C3D">
        <w:rPr>
          <w:rFonts w:ascii="Times New Roman" w:eastAsia="Times New Roman" w:hAnsi="Times New Roman" w:cs="Times New Roman"/>
          <w:color w:val="000000" w:themeColor="text1"/>
          <w:sz w:val="24"/>
          <w:szCs w:val="24"/>
        </w:rPr>
        <w:t>-20:00, este „Modelarea numerică a proceselor Terestre ș</w:t>
      </w:r>
      <w:r w:rsidRPr="004B1C3D">
        <w:rPr>
          <w:rFonts w:ascii="Times New Roman" w:eastAsia="Times New Roman" w:hAnsi="Times New Roman" w:cs="Times New Roman"/>
          <w:color w:val="000000" w:themeColor="text1"/>
          <w:sz w:val="24"/>
          <w:szCs w:val="24"/>
        </w:rPr>
        <w:t xml:space="preserve">i Planetare: de la a doua lege a lui Newton la </w:t>
      </w:r>
      <w:r w:rsidRPr="004B1C3D">
        <w:rPr>
          <w:rFonts w:ascii="Times New Roman" w:eastAsia="Times New Roman" w:hAnsi="Times New Roman" w:cs="Times New Roman"/>
          <w:i/>
          <w:color w:val="000000" w:themeColor="text1"/>
          <w:sz w:val="24"/>
          <w:szCs w:val="24"/>
        </w:rPr>
        <w:t>supercomputing</w:t>
      </w:r>
      <w:r w:rsidRPr="004B1C3D">
        <w:rPr>
          <w:rFonts w:ascii="Times New Roman" w:eastAsia="Times New Roman" w:hAnsi="Times New Roman" w:cs="Times New Roman"/>
          <w:color w:val="000000" w:themeColor="text1"/>
          <w:sz w:val="24"/>
          <w:szCs w:val="24"/>
        </w:rPr>
        <w:t xml:space="preserve">”. </w:t>
      </w:r>
      <w:r w:rsidR="004B1C3D" w:rsidRPr="004B1C3D">
        <w:rPr>
          <w:rFonts w:ascii="Times New Roman" w:hAnsi="Times New Roman" w:cs="Times New Roman"/>
          <w:sz w:val="24"/>
          <w:szCs w:val="24"/>
        </w:rPr>
        <w:t>Eveniment</w:t>
      </w:r>
      <w:r w:rsidR="003A1654">
        <w:rPr>
          <w:rFonts w:ascii="Times New Roman" w:hAnsi="Times New Roman" w:cs="Times New Roman"/>
          <w:sz w:val="24"/>
          <w:szCs w:val="24"/>
        </w:rPr>
        <w:t>ul este destinat studenților și mai ales</w:t>
      </w:r>
      <w:r w:rsidR="004B1C3D" w:rsidRPr="004B1C3D">
        <w:rPr>
          <w:rFonts w:ascii="Times New Roman" w:hAnsi="Times New Roman" w:cs="Times New Roman"/>
          <w:sz w:val="24"/>
          <w:szCs w:val="24"/>
        </w:rPr>
        <w:t xml:space="preserve"> doctoranzilor de la Facultatea de Geografie a UB, conferința fiind urmată de o sesiune interactivă de întrebări și răspunsuri.</w:t>
      </w:r>
      <w:r w:rsidRPr="004B1C3D">
        <w:rPr>
          <w:rFonts w:ascii="Times New Roman" w:eastAsia="Times New Roman" w:hAnsi="Times New Roman" w:cs="Times New Roman"/>
          <w:color w:val="000000" w:themeColor="text1"/>
          <w:sz w:val="24"/>
          <w:szCs w:val="24"/>
        </w:rPr>
        <w:t xml:space="preserve">Persoanele interesate </w:t>
      </w:r>
      <w:r w:rsidR="00D66729">
        <w:rPr>
          <w:rFonts w:ascii="Times New Roman" w:eastAsia="Times New Roman" w:hAnsi="Times New Roman" w:cs="Times New Roman"/>
          <w:color w:val="000000" w:themeColor="text1"/>
          <w:sz w:val="24"/>
          <w:szCs w:val="24"/>
        </w:rPr>
        <w:t>de participarea la webinar</w:t>
      </w:r>
      <w:r w:rsidRPr="004B1C3D">
        <w:rPr>
          <w:rFonts w:ascii="Times New Roman" w:eastAsia="Times New Roman" w:hAnsi="Times New Roman" w:cs="Times New Roman"/>
          <w:color w:val="000000" w:themeColor="text1"/>
          <w:sz w:val="24"/>
          <w:szCs w:val="24"/>
        </w:rPr>
        <w:t>pot a</w:t>
      </w:r>
      <w:r w:rsidR="004B1C3D" w:rsidRPr="004B1C3D">
        <w:rPr>
          <w:rFonts w:ascii="Times New Roman" w:eastAsia="Times New Roman" w:hAnsi="Times New Roman" w:cs="Times New Roman"/>
          <w:color w:val="000000" w:themeColor="text1"/>
          <w:sz w:val="24"/>
          <w:szCs w:val="24"/>
        </w:rPr>
        <w:t>fla multe informații despre</w:t>
      </w:r>
      <w:r w:rsidR="00D66729">
        <w:rPr>
          <w:rFonts w:ascii="Times New Roman" w:eastAsia="Times New Roman" w:hAnsi="Times New Roman" w:cs="Times New Roman"/>
          <w:color w:val="000000" w:themeColor="text1"/>
          <w:sz w:val="24"/>
          <w:szCs w:val="24"/>
        </w:rPr>
        <w:t xml:space="preserve"> acesta</w:t>
      </w:r>
      <w:r w:rsidRPr="004B1C3D">
        <w:rPr>
          <w:rFonts w:ascii="Times New Roman" w:eastAsia="Times New Roman" w:hAnsi="Times New Roman" w:cs="Times New Roman"/>
          <w:color w:val="000000" w:themeColor="text1"/>
          <w:sz w:val="24"/>
          <w:szCs w:val="24"/>
        </w:rPr>
        <w:t> </w:t>
      </w:r>
      <w:hyperlink r:id="rId5" w:history="1">
        <w:r w:rsidR="0075765B" w:rsidRPr="0075765B">
          <w:rPr>
            <w:rStyle w:val="Hyperlink"/>
            <w:rFonts w:ascii="Times New Roman" w:eastAsia="Times New Roman" w:hAnsi="Times New Roman" w:cs="Times New Roman"/>
            <w:b/>
            <w:sz w:val="24"/>
            <w:szCs w:val="24"/>
          </w:rPr>
          <w:t>aici</w:t>
        </w:r>
      </w:hyperlink>
      <w:r w:rsidR="0075765B">
        <w:rPr>
          <w:rFonts w:ascii="Times New Roman" w:eastAsia="Times New Roman" w:hAnsi="Times New Roman" w:cs="Times New Roman"/>
          <w:color w:val="000000" w:themeColor="text1"/>
          <w:sz w:val="24"/>
          <w:szCs w:val="24"/>
        </w:rPr>
        <w:t xml:space="preserve">. </w:t>
      </w:r>
    </w:p>
    <w:p w:rsidR="004B1C3D" w:rsidRDefault="004B1C3D" w:rsidP="004B1C3D">
      <w:pPr>
        <w:jc w:val="both"/>
        <w:rPr>
          <w:rFonts w:ascii="Times New Roman" w:hAnsi="Times New Roman" w:cs="Times New Roman"/>
          <w:color w:val="000000" w:themeColor="text1"/>
          <w:sz w:val="24"/>
          <w:szCs w:val="24"/>
        </w:rPr>
      </w:pPr>
      <w:r w:rsidRPr="0075765B">
        <w:rPr>
          <w:rFonts w:ascii="Times New Roman" w:hAnsi="Times New Roman" w:cs="Times New Roman"/>
          <w:color w:val="000000" w:themeColor="text1"/>
          <w:sz w:val="24"/>
          <w:szCs w:val="24"/>
        </w:rPr>
        <w:t>Dr. Manea se ocupă cu modelarea n</w:t>
      </w:r>
      <w:r w:rsidR="00384345" w:rsidRPr="0075765B">
        <w:rPr>
          <w:rFonts w:ascii="Times New Roman" w:hAnsi="Times New Roman" w:cs="Times New Roman"/>
          <w:color w:val="000000" w:themeColor="text1"/>
          <w:sz w:val="24"/>
          <w:szCs w:val="24"/>
        </w:rPr>
        <w:t>umerică a proceselor tectonice de pe Terra</w:t>
      </w:r>
      <w:r w:rsidRPr="0075765B">
        <w:rPr>
          <w:rFonts w:ascii="Times New Roman" w:hAnsi="Times New Roman" w:cs="Times New Roman"/>
          <w:color w:val="000000" w:themeColor="text1"/>
          <w:sz w:val="24"/>
          <w:szCs w:val="24"/>
        </w:rPr>
        <w:t xml:space="preserve">, precum și </w:t>
      </w:r>
      <w:r w:rsidR="00384345" w:rsidRPr="0075765B">
        <w:rPr>
          <w:rFonts w:ascii="Times New Roman" w:hAnsi="Times New Roman" w:cs="Times New Roman"/>
          <w:color w:val="000000" w:themeColor="text1"/>
          <w:sz w:val="24"/>
          <w:szCs w:val="24"/>
        </w:rPr>
        <w:t xml:space="preserve">de </w:t>
      </w:r>
      <w:r w:rsidRPr="0075765B">
        <w:rPr>
          <w:rFonts w:ascii="Times New Roman" w:hAnsi="Times New Roman" w:cs="Times New Roman"/>
          <w:color w:val="000000" w:themeColor="text1"/>
          <w:sz w:val="24"/>
          <w:szCs w:val="24"/>
        </w:rPr>
        <w:t>pe alte planete ale Sistemului Solar. Cercetătorul este și membru plin al Academiei Mexicane de Științe și colaborează pe diverse teme de cercetare cu Facultatea de Geografie, UB, precum și cu institutele de Geodinamică și de Astronomie ale Academiei Romane. În prezent, dr. Manea este și profesor invitat în cadrul Institutul</w:t>
      </w:r>
      <w:r w:rsidR="00384345" w:rsidRPr="0075765B">
        <w:rPr>
          <w:rFonts w:ascii="Times New Roman" w:hAnsi="Times New Roman" w:cs="Times New Roman"/>
          <w:color w:val="000000" w:themeColor="text1"/>
          <w:sz w:val="24"/>
          <w:szCs w:val="24"/>
        </w:rPr>
        <w:t>ui</w:t>
      </w:r>
      <w:r w:rsidRPr="0075765B">
        <w:rPr>
          <w:rFonts w:ascii="Times New Roman" w:hAnsi="Times New Roman" w:cs="Times New Roman"/>
          <w:color w:val="000000" w:themeColor="text1"/>
          <w:sz w:val="24"/>
          <w:szCs w:val="24"/>
        </w:rPr>
        <w:t xml:space="preserve"> de Cercetare al Universității din București</w:t>
      </w:r>
      <w:r w:rsidR="00384345" w:rsidRPr="0075765B">
        <w:rPr>
          <w:rFonts w:ascii="Times New Roman" w:hAnsi="Times New Roman" w:cs="Times New Roman"/>
          <w:color w:val="000000" w:themeColor="text1"/>
          <w:sz w:val="24"/>
          <w:szCs w:val="24"/>
        </w:rPr>
        <w:t xml:space="preserve"> (ICUB)</w:t>
      </w:r>
      <w:r w:rsidRPr="0075765B">
        <w:rPr>
          <w:rFonts w:ascii="Times New Roman" w:hAnsi="Times New Roman" w:cs="Times New Roman"/>
          <w:color w:val="000000" w:themeColor="text1"/>
          <w:sz w:val="24"/>
          <w:szCs w:val="24"/>
        </w:rPr>
        <w:t>.</w:t>
      </w:r>
    </w:p>
    <w:p w:rsidR="008A03EE" w:rsidRPr="004B1C3D" w:rsidRDefault="008A03EE" w:rsidP="00E3204F">
      <w:pPr>
        <w:jc w:val="both"/>
        <w:rPr>
          <w:rFonts w:ascii="Times New Roman" w:hAnsi="Times New Roman" w:cs="Times New Roman"/>
          <w:sz w:val="24"/>
          <w:szCs w:val="24"/>
        </w:rPr>
      </w:pPr>
    </w:p>
    <w:p w:rsidR="00256AF9" w:rsidRPr="006F5A40" w:rsidRDefault="00256AF9" w:rsidP="00256AF9">
      <w:pPr>
        <w:pStyle w:val="NoSpacing"/>
        <w:rPr>
          <w:rFonts w:ascii="Times New Roman" w:hAnsi="Times New Roman" w:cs="Times New Roman"/>
          <w:sz w:val="24"/>
          <w:szCs w:val="24"/>
        </w:rPr>
      </w:pPr>
    </w:p>
    <w:sectPr w:rsidR="00256AF9" w:rsidRPr="006F5A40" w:rsidSect="006E41A4">
      <w:type w:val="continuous"/>
      <w:pgSz w:w="11906" w:h="16838" w:code="9"/>
      <w:pgMar w:top="1134" w:right="1134" w:bottom="1134" w:left="1134" w:header="1021" w:footer="851" w:gutter="0"/>
      <w:cols w:space="708"/>
      <w:titlePg/>
      <w:docGrid w:type="lines"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2D0A66" w15:done="0"/>
  <w15:commentEx w15:paraId="1DF49B63" w15:done="0"/>
</w15:commentsEx>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oan Dorel Miclea">
    <w15:presenceInfo w15:providerId="AD" w15:userId="S-1-5-21-3784510738-1345447453-770303815-114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grammar="clean"/>
  <w:defaultTabStop w:val="708"/>
  <w:hyphenationZone w:val="425"/>
  <w:drawingGridHorizontalSpacing w:val="110"/>
  <w:drawingGridVerticalSpacing w:val="163"/>
  <w:displayHorizontalDrawingGridEvery w:val="0"/>
  <w:displayVerticalDrawingGridEvery w:val="2"/>
  <w:characterSpacingControl w:val="doNotCompress"/>
  <w:compat/>
  <w:rsids>
    <w:rsidRoot w:val="006E41A4"/>
    <w:rsid w:val="00144DE6"/>
    <w:rsid w:val="001E348C"/>
    <w:rsid w:val="00210905"/>
    <w:rsid w:val="00256AF9"/>
    <w:rsid w:val="00292278"/>
    <w:rsid w:val="002E02E1"/>
    <w:rsid w:val="0034312B"/>
    <w:rsid w:val="00384345"/>
    <w:rsid w:val="003A1654"/>
    <w:rsid w:val="0045686A"/>
    <w:rsid w:val="004B1C3D"/>
    <w:rsid w:val="004B52D6"/>
    <w:rsid w:val="005261E3"/>
    <w:rsid w:val="00545DE1"/>
    <w:rsid w:val="0055437D"/>
    <w:rsid w:val="00662FE4"/>
    <w:rsid w:val="006B3586"/>
    <w:rsid w:val="006C0D26"/>
    <w:rsid w:val="006C26BE"/>
    <w:rsid w:val="006E41A4"/>
    <w:rsid w:val="006F5A40"/>
    <w:rsid w:val="0075765B"/>
    <w:rsid w:val="007B6DE6"/>
    <w:rsid w:val="007E2320"/>
    <w:rsid w:val="00855E7E"/>
    <w:rsid w:val="008A03EE"/>
    <w:rsid w:val="008B5E8D"/>
    <w:rsid w:val="008C7D42"/>
    <w:rsid w:val="008F5953"/>
    <w:rsid w:val="00904435"/>
    <w:rsid w:val="00A52C81"/>
    <w:rsid w:val="00AD6753"/>
    <w:rsid w:val="00AE65A1"/>
    <w:rsid w:val="00B020F6"/>
    <w:rsid w:val="00B2590E"/>
    <w:rsid w:val="00B669D7"/>
    <w:rsid w:val="00D36463"/>
    <w:rsid w:val="00D66729"/>
    <w:rsid w:val="00D917DB"/>
    <w:rsid w:val="00E000F6"/>
    <w:rsid w:val="00E3204F"/>
    <w:rsid w:val="00E6092C"/>
    <w:rsid w:val="00E94C08"/>
    <w:rsid w:val="00EC2FA1"/>
    <w:rsid w:val="00F01135"/>
    <w:rsid w:val="00F078AA"/>
    <w:rsid w:val="00FB78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F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6C26BE"/>
  </w:style>
  <w:style w:type="paragraph" w:styleId="NoSpacing">
    <w:name w:val="No Spacing"/>
    <w:uiPriority w:val="1"/>
    <w:qFormat/>
    <w:rsid w:val="00256AF9"/>
    <w:pPr>
      <w:spacing w:after="0" w:line="240" w:lineRule="auto"/>
    </w:pPr>
  </w:style>
  <w:style w:type="character" w:styleId="Hyperlink">
    <w:name w:val="Hyperlink"/>
    <w:basedOn w:val="DefaultParagraphFont"/>
    <w:uiPriority w:val="99"/>
    <w:unhideWhenUsed/>
    <w:rsid w:val="00F01135"/>
    <w:rPr>
      <w:color w:val="0000FF" w:themeColor="hyperlink"/>
      <w:u w:val="single"/>
    </w:rPr>
  </w:style>
  <w:style w:type="character" w:styleId="CommentReference">
    <w:name w:val="annotation reference"/>
    <w:basedOn w:val="DefaultParagraphFont"/>
    <w:uiPriority w:val="99"/>
    <w:semiHidden/>
    <w:unhideWhenUsed/>
    <w:rsid w:val="008F5953"/>
    <w:rPr>
      <w:sz w:val="16"/>
      <w:szCs w:val="16"/>
    </w:rPr>
  </w:style>
  <w:style w:type="paragraph" w:styleId="CommentText">
    <w:name w:val="annotation text"/>
    <w:basedOn w:val="Normal"/>
    <w:link w:val="CommentTextChar"/>
    <w:uiPriority w:val="99"/>
    <w:semiHidden/>
    <w:unhideWhenUsed/>
    <w:rsid w:val="008F5953"/>
    <w:pPr>
      <w:spacing w:line="240" w:lineRule="auto"/>
    </w:pPr>
    <w:rPr>
      <w:sz w:val="20"/>
      <w:szCs w:val="20"/>
    </w:rPr>
  </w:style>
  <w:style w:type="character" w:customStyle="1" w:styleId="CommentTextChar">
    <w:name w:val="Comment Text Char"/>
    <w:basedOn w:val="DefaultParagraphFont"/>
    <w:link w:val="CommentText"/>
    <w:uiPriority w:val="99"/>
    <w:semiHidden/>
    <w:rsid w:val="008F5953"/>
    <w:rPr>
      <w:sz w:val="20"/>
      <w:szCs w:val="20"/>
    </w:rPr>
  </w:style>
  <w:style w:type="paragraph" w:styleId="CommentSubject">
    <w:name w:val="annotation subject"/>
    <w:basedOn w:val="CommentText"/>
    <w:next w:val="CommentText"/>
    <w:link w:val="CommentSubjectChar"/>
    <w:uiPriority w:val="99"/>
    <w:semiHidden/>
    <w:unhideWhenUsed/>
    <w:rsid w:val="008F5953"/>
    <w:rPr>
      <w:b/>
      <w:bCs/>
    </w:rPr>
  </w:style>
  <w:style w:type="character" w:customStyle="1" w:styleId="CommentSubjectChar">
    <w:name w:val="Comment Subject Char"/>
    <w:basedOn w:val="CommentTextChar"/>
    <w:link w:val="CommentSubject"/>
    <w:uiPriority w:val="99"/>
    <w:semiHidden/>
    <w:rsid w:val="008F5953"/>
    <w:rPr>
      <w:b/>
      <w:bCs/>
      <w:sz w:val="20"/>
      <w:szCs w:val="20"/>
    </w:rPr>
  </w:style>
  <w:style w:type="paragraph" w:styleId="BalloonText">
    <w:name w:val="Balloon Text"/>
    <w:basedOn w:val="Normal"/>
    <w:link w:val="BalloonTextChar"/>
    <w:uiPriority w:val="99"/>
    <w:semiHidden/>
    <w:unhideWhenUsed/>
    <w:rsid w:val="008F59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595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774861080">
      <w:bodyDiv w:val="1"/>
      <w:marLeft w:val="0"/>
      <w:marRight w:val="0"/>
      <w:marTop w:val="0"/>
      <w:marBottom w:val="0"/>
      <w:divBdr>
        <w:top w:val="none" w:sz="0" w:space="0" w:color="auto"/>
        <w:left w:val="none" w:sz="0" w:space="0" w:color="auto"/>
        <w:bottom w:val="none" w:sz="0" w:space="0" w:color="auto"/>
        <w:right w:val="none" w:sz="0" w:space="0" w:color="auto"/>
      </w:divBdr>
      <w:divsChild>
        <w:div w:id="996955994">
          <w:marLeft w:val="0"/>
          <w:marRight w:val="0"/>
          <w:marTop w:val="0"/>
          <w:marBottom w:val="0"/>
          <w:divBdr>
            <w:top w:val="none" w:sz="0" w:space="0" w:color="auto"/>
            <w:left w:val="none" w:sz="0" w:space="0" w:color="auto"/>
            <w:bottom w:val="none" w:sz="0" w:space="0" w:color="auto"/>
            <w:right w:val="none" w:sz="0" w:space="0" w:color="auto"/>
          </w:divBdr>
        </w:div>
        <w:div w:id="1140458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unibuc.ro/wp-content/uploads/2020/10/Manea_VC_Numerical_modeling_of_Earth-and_planetary_processes-1.pdf" TargetMode="Externa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3397B252-8012-4495-8922-8112A8770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Pages>
  <Words>227</Words>
  <Characters>1295</Characters>
  <Application>Microsoft Office Word</Application>
  <DocSecurity>0</DocSecurity>
  <Lines>10</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EMB</dc:creator>
  <cp:lastModifiedBy>Aura</cp:lastModifiedBy>
  <cp:revision>32</cp:revision>
  <dcterms:created xsi:type="dcterms:W3CDTF">2020-10-09T09:40:00Z</dcterms:created>
  <dcterms:modified xsi:type="dcterms:W3CDTF">2020-10-21T05:50:00Z</dcterms:modified>
</cp:coreProperties>
</file>