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5C22E" w14:textId="3CEA0EAF" w:rsidR="00EA3D5F" w:rsidRPr="00EA3D5F" w:rsidRDefault="00EA3D5F">
      <w:pPr>
        <w:rPr>
          <w:b/>
          <w:bCs/>
          <w:sz w:val="24"/>
          <w:szCs w:val="24"/>
        </w:rPr>
      </w:pPr>
      <w:r w:rsidRPr="00EA3D5F">
        <w:rPr>
          <w:b/>
          <w:bCs/>
          <w:sz w:val="24"/>
          <w:szCs w:val="24"/>
        </w:rPr>
        <w:t xml:space="preserve">Universitatea din București susține </w:t>
      </w:r>
      <w:r w:rsidRPr="00EA3D5F">
        <w:rPr>
          <w:b/>
          <w:bCs/>
          <w:sz w:val="24"/>
          <w:szCs w:val="24"/>
        </w:rPr>
        <w:t>„Pactul Național pentru Cercetare”, publicat de Ad Astra – Asociația Cercetătorilor Români</w:t>
      </w:r>
    </w:p>
    <w:p w14:paraId="2A460CC2" w14:textId="1959C34B" w:rsidR="00EA3D5F" w:rsidRDefault="00EA3D5F">
      <w:pPr>
        <w:rPr>
          <w:sz w:val="24"/>
          <w:szCs w:val="24"/>
        </w:rPr>
      </w:pPr>
      <w:r w:rsidRPr="00EA3D5F">
        <w:rPr>
          <w:sz w:val="24"/>
          <w:szCs w:val="24"/>
        </w:rPr>
        <w:t xml:space="preserve">Universitatea din București susține în totalitate demersul privitor la „Pactul Național pentru Cercetare”, publicat de Ad Astra – Asociația Cercetătorilor Români, în noiembrie 2020. </w:t>
      </w:r>
    </w:p>
    <w:p w14:paraId="0AF2A2BC" w14:textId="77777777" w:rsidR="00EA3D5F" w:rsidRDefault="00EA3D5F">
      <w:pPr>
        <w:rPr>
          <w:sz w:val="24"/>
          <w:szCs w:val="24"/>
        </w:rPr>
      </w:pPr>
      <w:r w:rsidRPr="00EA3D5F">
        <w:rPr>
          <w:sz w:val="24"/>
          <w:szCs w:val="24"/>
        </w:rPr>
        <w:t xml:space="preserve">Așa cum se specifică în Strategia sa de Cercetare, perspectiva Universității din București este orientată spre intuirea și utilizarea potențialului încă nevalorificat, prin implementarea unor măsuri-cheie, care să utilizeze și să exploateze într-o manieră mult mai eficientă și dinamică structurile și infrastructurile de cercetare pe care instituția le deține și pe care le poate dezvolta prin colaborări, ca și printr-o deschidere mai puternică spre public și mediul privat. </w:t>
      </w:r>
    </w:p>
    <w:p w14:paraId="3344C353" w14:textId="5C643283" w:rsidR="003F38D7" w:rsidRPr="00EA3D5F" w:rsidRDefault="00EA3D5F">
      <w:pPr>
        <w:rPr>
          <w:sz w:val="24"/>
          <w:szCs w:val="24"/>
        </w:rPr>
      </w:pPr>
      <w:r w:rsidRPr="00EA3D5F">
        <w:rPr>
          <w:sz w:val="24"/>
          <w:szCs w:val="24"/>
        </w:rPr>
        <w:t>Având în vedere direcțiile și obiectivele strategice specificate în cadrul inițiativei Ad Astra, considerăm că toate aceste elemente au potențialul real de a se constitui într-un mecanism de schimbare care să producă modificări necesare și obligatorii atât pentru dezvoltarea la nivel național, european și internațional, cât și pentru crearea unui mediu competitiv, colaborativ și deschis spre imperativele contemporane.</w:t>
      </w:r>
    </w:p>
    <w:sectPr w:rsidR="003F38D7" w:rsidRPr="00EA3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5F"/>
    <w:rsid w:val="003F38D7"/>
    <w:rsid w:val="00EA3D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B4B3"/>
  <w15:chartTrackingRefBased/>
  <w15:docId w15:val="{601B8433-CB68-4BFC-928E-3829C1DF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1033</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2</cp:revision>
  <dcterms:created xsi:type="dcterms:W3CDTF">2020-11-23T09:32:00Z</dcterms:created>
  <dcterms:modified xsi:type="dcterms:W3CDTF">2020-11-23T09:35:00Z</dcterms:modified>
</cp:coreProperties>
</file>