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A2E3A" w14:textId="71E2549F" w:rsidR="005C47E6" w:rsidRPr="00F10C8F" w:rsidRDefault="007C557E" w:rsidP="00714877">
      <w:pPr>
        <w:spacing w:after="0" w:line="324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10C8F">
        <w:rPr>
          <w:rFonts w:ascii="Times New Roman" w:eastAsia="Times New Roman" w:hAnsi="Times New Roman" w:cs="Times New Roman"/>
          <w:b/>
          <w:kern w:val="36"/>
          <w:sz w:val="24"/>
          <w:szCs w:val="24"/>
          <w:lang w:val="ro-RO"/>
        </w:rPr>
        <w:t xml:space="preserve">Lansare online </w:t>
      </w:r>
      <w:r w:rsidR="00F10C8F" w:rsidRPr="00F10C8F">
        <w:rPr>
          <w:rFonts w:ascii="Times New Roman" w:eastAsia="Times New Roman" w:hAnsi="Times New Roman" w:cs="Times New Roman"/>
          <w:b/>
          <w:kern w:val="36"/>
          <w:sz w:val="24"/>
          <w:szCs w:val="24"/>
          <w:lang w:val="ro-RO"/>
        </w:rPr>
        <w:t xml:space="preserve">a cărții </w:t>
      </w:r>
      <w:r w:rsidRPr="00F10C8F">
        <w:rPr>
          <w:rFonts w:ascii="Times New Roman" w:eastAsia="Times New Roman" w:hAnsi="Times New Roman" w:cs="Times New Roman"/>
          <w:b/>
          <w:kern w:val="36"/>
          <w:sz w:val="24"/>
          <w:szCs w:val="24"/>
          <w:lang w:val="ro-RO"/>
        </w:rPr>
        <w:t>„</w:t>
      </w:r>
      <w:proofErr w:type="spellStart"/>
      <w:r w:rsidRPr="00F10C8F">
        <w:rPr>
          <w:rFonts w:ascii="Times New Roman" w:eastAsia="Times New Roman" w:hAnsi="Times New Roman" w:cs="Times New Roman"/>
          <w:b/>
          <w:iCs/>
          <w:kern w:val="36"/>
          <w:sz w:val="24"/>
          <w:szCs w:val="24"/>
          <w:lang w:val="ro-RO"/>
        </w:rPr>
        <w:t>Mysterium</w:t>
      </w:r>
      <w:proofErr w:type="spellEnd"/>
      <w:r w:rsidRPr="00F10C8F">
        <w:rPr>
          <w:rFonts w:ascii="Times New Roman" w:eastAsia="Times New Roman" w:hAnsi="Times New Roman" w:cs="Times New Roman"/>
          <w:b/>
          <w:iCs/>
          <w:kern w:val="36"/>
          <w:sz w:val="24"/>
          <w:szCs w:val="24"/>
          <w:lang w:val="ro-RO"/>
        </w:rPr>
        <w:t xml:space="preserve"> Christi. Meditații despre Crăciun”,</w:t>
      </w:r>
      <w:r w:rsidRPr="00F10C8F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  <w:lang w:val="ro-RO"/>
        </w:rPr>
        <w:t xml:space="preserve"> </w:t>
      </w:r>
      <w:r w:rsidR="00F10C8F" w:rsidRPr="00F10C8F">
        <w:rPr>
          <w:rFonts w:ascii="Times New Roman" w:eastAsia="Times New Roman" w:hAnsi="Times New Roman" w:cs="Times New Roman"/>
          <w:b/>
          <w:iCs/>
          <w:kern w:val="36"/>
          <w:sz w:val="24"/>
          <w:szCs w:val="24"/>
          <w:lang w:val="ro-RO"/>
        </w:rPr>
        <w:t xml:space="preserve">semnată </w:t>
      </w:r>
      <w:r w:rsidRPr="00F10C8F">
        <w:rPr>
          <w:rFonts w:ascii="Times New Roman" w:eastAsia="Times New Roman" w:hAnsi="Times New Roman" w:cs="Times New Roman"/>
          <w:b/>
          <w:iCs/>
          <w:kern w:val="36"/>
          <w:sz w:val="24"/>
          <w:szCs w:val="24"/>
          <w:lang w:val="ro-RO"/>
        </w:rPr>
        <w:t xml:space="preserve">de pr. prof. univ. dr. </w:t>
      </w:r>
      <w:r w:rsidR="00F10C8F" w:rsidRPr="00F10C8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Wilhelm </w:t>
      </w:r>
      <w:proofErr w:type="spellStart"/>
      <w:r w:rsidR="00F10C8F" w:rsidRPr="00F10C8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Dancă</w:t>
      </w:r>
      <w:proofErr w:type="spellEnd"/>
    </w:p>
    <w:p w14:paraId="0B37F4A1" w14:textId="77777777" w:rsidR="00F10C8F" w:rsidRDefault="00F10C8F" w:rsidP="00714877">
      <w:pPr>
        <w:spacing w:after="0" w:line="324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CEFF83D" w14:textId="77777777" w:rsidR="00F10C8F" w:rsidRDefault="00F10C8F" w:rsidP="00F10C8F">
      <w:pPr>
        <w:shd w:val="clear" w:color="auto" w:fill="FCFCFC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10C8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Joi, </w:t>
      </w:r>
      <w:r w:rsidRPr="00F10C8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10 decembrie 2020</w:t>
      </w:r>
      <w:r w:rsidRPr="00F10C8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are loc </w:t>
      </w:r>
      <w:r w:rsidRPr="00F10C8F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online</w:t>
      </w:r>
      <w:r w:rsidRPr="00F10C8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lansarea cărții </w:t>
      </w:r>
      <w:proofErr w:type="spellStart"/>
      <w:r w:rsidRPr="00F10C8F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ro-RO"/>
        </w:rPr>
        <w:t>Mysterium</w:t>
      </w:r>
      <w:proofErr w:type="spellEnd"/>
      <w:r w:rsidRPr="00F10C8F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ro-RO"/>
        </w:rPr>
        <w:t xml:space="preserve"> Christi. Meditații despre Crăciun, </w:t>
      </w:r>
      <w:r w:rsidRPr="00F10C8F">
        <w:rPr>
          <w:rFonts w:ascii="Times New Roman" w:eastAsia="Times New Roman" w:hAnsi="Times New Roman" w:cs="Times New Roman"/>
          <w:iCs/>
          <w:kern w:val="36"/>
          <w:sz w:val="24"/>
          <w:szCs w:val="24"/>
          <w:lang w:val="ro-RO"/>
        </w:rPr>
        <w:t xml:space="preserve">semnată de pr. prof. univ. dr. </w:t>
      </w:r>
      <w:r w:rsidRPr="00F10C8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Wilhelm </w:t>
      </w:r>
      <w:proofErr w:type="spellStart"/>
      <w:r w:rsidRPr="00F10C8F">
        <w:rPr>
          <w:rFonts w:ascii="Times New Roman" w:eastAsia="Times New Roman" w:hAnsi="Times New Roman" w:cs="Times New Roman"/>
          <w:sz w:val="24"/>
          <w:szCs w:val="24"/>
          <w:lang w:val="ro-RO"/>
        </w:rPr>
        <w:t>Dancă</w:t>
      </w:r>
      <w:proofErr w:type="spellEnd"/>
      <w:r w:rsidRPr="00F10C8F">
        <w:rPr>
          <w:rFonts w:ascii="Times New Roman" w:eastAsia="Times New Roman" w:hAnsi="Times New Roman" w:cs="Times New Roman"/>
          <w:sz w:val="24"/>
          <w:szCs w:val="24"/>
          <w:lang w:val="ro-RO"/>
        </w:rPr>
        <w:t>, decanul Facultății de Teologie Romano-Catolică a UB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F10C8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publicată la Editura „</w:t>
      </w:r>
      <w:proofErr w:type="spellStart"/>
      <w:r w:rsidRPr="00F10C8F">
        <w:rPr>
          <w:rFonts w:ascii="Times New Roman" w:eastAsia="Times New Roman" w:hAnsi="Times New Roman" w:cs="Times New Roman"/>
          <w:sz w:val="24"/>
          <w:szCs w:val="24"/>
          <w:lang w:val="ro-RO"/>
        </w:rPr>
        <w:t>Ratio</w:t>
      </w:r>
      <w:proofErr w:type="spellEnd"/>
      <w:r w:rsidRPr="00F10C8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et </w:t>
      </w:r>
      <w:proofErr w:type="spellStart"/>
      <w:r w:rsidRPr="00F10C8F">
        <w:rPr>
          <w:rFonts w:ascii="Times New Roman" w:eastAsia="Times New Roman" w:hAnsi="Times New Roman" w:cs="Times New Roman"/>
          <w:sz w:val="24"/>
          <w:szCs w:val="24"/>
          <w:lang w:val="ro-RO"/>
        </w:rPr>
        <w:t>Revelatio</w:t>
      </w:r>
      <w:proofErr w:type="spellEnd"/>
      <w:r w:rsidRPr="00F10C8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” din Oradea. </w:t>
      </w:r>
    </w:p>
    <w:p w14:paraId="694E0524" w14:textId="0902F1A9" w:rsidR="00F10C8F" w:rsidRPr="00F10C8F" w:rsidRDefault="00F10C8F" w:rsidP="00F10C8F">
      <w:pPr>
        <w:shd w:val="clear" w:color="auto" w:fill="FCFCFC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10C8F">
        <w:rPr>
          <w:rFonts w:ascii="Times New Roman" w:eastAsia="Times New Roman" w:hAnsi="Times New Roman" w:cs="Times New Roman"/>
          <w:sz w:val="24"/>
          <w:szCs w:val="24"/>
          <w:lang w:val="ro-RO"/>
        </w:rPr>
        <w:t>Evenimentul va avea loc începând cu ora 19:00, prin intermediul rețelei de socializare Facebook. Persoanele interesate pot găsi mai multe informații și se pot conecta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la eveniment</w:t>
      </w:r>
      <w:r w:rsidRPr="00F10C8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hyperlink r:id="rId4" w:history="1">
        <w:r w:rsidRPr="00F10C8F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  <w:lang w:val="ro-RO"/>
          </w:rPr>
          <w:t>aic</w:t>
        </w:r>
        <w:r w:rsidRPr="00F10C8F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  <w:lang w:val="ro-RO"/>
          </w:rPr>
          <w:t>i</w:t>
        </w:r>
      </w:hyperlink>
      <w:r w:rsidRPr="00F10C8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</w:p>
    <w:p w14:paraId="7128196E" w14:textId="77777777" w:rsidR="00F10C8F" w:rsidRPr="00F10C8F" w:rsidRDefault="00F10C8F" w:rsidP="00F10C8F">
      <w:pPr>
        <w:shd w:val="clear" w:color="auto" w:fill="FCFCFC"/>
        <w:spacing w:before="240" w:after="24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F10C8F">
        <w:rPr>
          <w:rFonts w:ascii="Times New Roman" w:eastAsia="Times New Roman" w:hAnsi="Times New Roman" w:cs="Times New Roman"/>
          <w:sz w:val="24"/>
          <w:szCs w:val="24"/>
          <w:lang w:val="ro-RO"/>
        </w:rPr>
        <w:t>„</w:t>
      </w:r>
      <w:r w:rsidRPr="00F10C8F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Recomand cartea spre lectură și meditație acum, în timpul </w:t>
      </w:r>
      <w:r w:rsidRPr="00F10C8F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o-RO"/>
        </w:rPr>
        <w:t>Adventului</w:t>
      </w:r>
      <w:r w:rsidRPr="00F10C8F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. Dar se poate citi cu folos și în timpul Crăciunului. Poate fi luată drept cadou de suflet pentru cei dragi cu ocazia Crăciunului. </w:t>
      </w:r>
      <w:r w:rsidRPr="00F10C8F">
        <w:rPr>
          <w:rFonts w:ascii="Times New Roman" w:eastAsia="Times New Roman" w:hAnsi="Times New Roman" w:cs="Times New Roman"/>
          <w:sz w:val="24"/>
          <w:szCs w:val="24"/>
          <w:lang w:val="ro-RO"/>
        </w:rPr>
        <w:t>Atât cartea, cât și evenimentul ajută la pregătirea spirituală pentru a participa în mod autentic creștin la sărbătoarea Nașterii Domnului</w:t>
      </w:r>
      <w:r w:rsidRPr="00F10C8F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”, este mesajul autorului.</w:t>
      </w:r>
    </w:p>
    <w:p w14:paraId="2A648B9F" w14:textId="77777777" w:rsidR="00F10C8F" w:rsidRPr="00F10C8F" w:rsidRDefault="00F10C8F" w:rsidP="00F10C8F">
      <w:pPr>
        <w:shd w:val="clear" w:color="auto" w:fill="FCFCFC"/>
        <w:spacing w:before="240" w:after="24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F10C8F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Volumul evidențiază atât importanța reală a Crăciunului, independent de valența comercială căpătată în contemporaneitate, cât și elementele comune, simbolice, ale </w:t>
      </w:r>
      <w:r w:rsidRPr="00F10C8F">
        <w:rPr>
          <w:rFonts w:ascii="Times New Roman" w:eastAsia="Times New Roman" w:hAnsi="Times New Roman" w:cs="Times New Roman"/>
          <w:sz w:val="24"/>
          <w:szCs w:val="24"/>
          <w:lang w:val="ro-RO"/>
        </w:rPr>
        <w:t>Nașterii și Învierii Domnului.</w:t>
      </w:r>
    </w:p>
    <w:p w14:paraId="6E4D1392" w14:textId="77777777" w:rsidR="00F10C8F" w:rsidRPr="00F10C8F" w:rsidRDefault="00F10C8F" w:rsidP="00F10C8F">
      <w:pPr>
        <w:spacing w:after="0" w:line="324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iCs/>
          <w:kern w:val="36"/>
          <w:sz w:val="24"/>
          <w:szCs w:val="24"/>
          <w:lang w:val="ro-RO"/>
        </w:rPr>
      </w:pPr>
      <w:r w:rsidRPr="00F10C8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Volumul, apărut recent la editura </w:t>
      </w:r>
      <w:proofErr w:type="spellStart"/>
      <w:r w:rsidRPr="00F10C8F">
        <w:rPr>
          <w:rFonts w:ascii="Times New Roman" w:eastAsia="Times New Roman" w:hAnsi="Times New Roman" w:cs="Times New Roman"/>
          <w:sz w:val="24"/>
          <w:szCs w:val="24"/>
          <w:lang w:val="ro-RO"/>
        </w:rPr>
        <w:t>Ratio</w:t>
      </w:r>
      <w:proofErr w:type="spellEnd"/>
      <w:r w:rsidRPr="00F10C8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et </w:t>
      </w:r>
      <w:proofErr w:type="spellStart"/>
      <w:r w:rsidRPr="00F10C8F">
        <w:rPr>
          <w:rFonts w:ascii="Times New Roman" w:eastAsia="Times New Roman" w:hAnsi="Times New Roman" w:cs="Times New Roman"/>
          <w:sz w:val="24"/>
          <w:szCs w:val="24"/>
          <w:lang w:val="ro-RO"/>
        </w:rPr>
        <w:t>Revelatio</w:t>
      </w:r>
      <w:proofErr w:type="spellEnd"/>
      <w:r w:rsidRPr="00F10C8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Oradea, va putea fi găsit în librăriile din țară și va putea fi comandat </w:t>
      </w:r>
      <w:r w:rsidRPr="00F10C8F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online</w:t>
      </w:r>
      <w:r w:rsidRPr="00F10C8F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1DF4CCD0" w14:textId="77C1FBED" w:rsidR="00F10C8F" w:rsidRPr="00F10C8F" w:rsidRDefault="00F10C8F" w:rsidP="00F10C8F">
      <w:pPr>
        <w:shd w:val="clear" w:color="auto" w:fill="FCFCFC"/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10C8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ro-RO"/>
        </w:rPr>
        <w:t>Prof. univ. dr.</w:t>
      </w:r>
      <w:r w:rsidRPr="00F10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o-RO"/>
        </w:rPr>
        <w:t xml:space="preserve"> </w:t>
      </w:r>
      <w:r w:rsidRPr="00F10C8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Wilhelm </w:t>
      </w:r>
      <w:proofErr w:type="spellStart"/>
      <w:r w:rsidRPr="00F10C8F">
        <w:rPr>
          <w:rFonts w:ascii="Times New Roman" w:eastAsia="Times New Roman" w:hAnsi="Times New Roman" w:cs="Times New Roman"/>
          <w:sz w:val="24"/>
          <w:szCs w:val="24"/>
          <w:lang w:val="ro-RO"/>
        </w:rPr>
        <w:t>Dancă</w:t>
      </w:r>
      <w:proofErr w:type="spellEnd"/>
      <w:r w:rsidRPr="00F10C8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(n. 1959)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este</w:t>
      </w:r>
      <w:r w:rsidRPr="00F10C8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preot, decan al Facultății de Teologie Romano-Catolică a Universității din București, profesor abilitat în domeniile Filosofie și Teologie, autor a numeroase articole, studii și cărți.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Totodată, p</w:t>
      </w:r>
      <w:bookmarkStart w:id="0" w:name="_GoBack"/>
      <w:bookmarkEnd w:id="0"/>
      <w:r w:rsidRPr="00F10C8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rofesorul </w:t>
      </w:r>
      <w:proofErr w:type="spellStart"/>
      <w:r w:rsidRPr="00F10C8F">
        <w:rPr>
          <w:rFonts w:ascii="Times New Roman" w:eastAsia="Times New Roman" w:hAnsi="Times New Roman" w:cs="Times New Roman"/>
          <w:sz w:val="24"/>
          <w:szCs w:val="24"/>
          <w:lang w:val="ro-RO"/>
        </w:rPr>
        <w:t>Dancă</w:t>
      </w:r>
      <w:proofErr w:type="spellEnd"/>
      <w:r w:rsidRPr="00F10C8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este membru al Academiei Române și membru al Academiei Europene de Științe și Arte din Salzburg.</w:t>
      </w:r>
    </w:p>
    <w:p w14:paraId="17170601" w14:textId="77777777" w:rsidR="00F10C8F" w:rsidRPr="00F10C8F" w:rsidRDefault="00F10C8F" w:rsidP="00714877">
      <w:pPr>
        <w:spacing w:after="0" w:line="324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ro-RO"/>
        </w:rPr>
      </w:pPr>
    </w:p>
    <w:sectPr w:rsidR="00F10C8F" w:rsidRPr="00F10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0E7"/>
    <w:rsid w:val="001E485E"/>
    <w:rsid w:val="005C47E6"/>
    <w:rsid w:val="00714877"/>
    <w:rsid w:val="007C557E"/>
    <w:rsid w:val="00804A70"/>
    <w:rsid w:val="00885A1E"/>
    <w:rsid w:val="008B2C28"/>
    <w:rsid w:val="009866F0"/>
    <w:rsid w:val="00B65A64"/>
    <w:rsid w:val="00CE10E7"/>
    <w:rsid w:val="00F10C8F"/>
    <w:rsid w:val="00F334D2"/>
    <w:rsid w:val="00F9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942E2"/>
  <w15:docId w15:val="{B5D5EE96-30DF-4E7A-8D5B-8AEDAC6A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C47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1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10E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C47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C47E6"/>
    <w:rPr>
      <w:color w:val="0000FF"/>
      <w:u w:val="single"/>
    </w:rPr>
  </w:style>
  <w:style w:type="character" w:customStyle="1" w:styleId="byline">
    <w:name w:val="byline"/>
    <w:basedOn w:val="DefaultParagraphFont"/>
    <w:rsid w:val="005C47E6"/>
  </w:style>
  <w:style w:type="character" w:customStyle="1" w:styleId="author">
    <w:name w:val="author"/>
    <w:basedOn w:val="DefaultParagraphFont"/>
    <w:rsid w:val="005C47E6"/>
  </w:style>
  <w:style w:type="character" w:styleId="FollowedHyperlink">
    <w:name w:val="FollowedHyperlink"/>
    <w:basedOn w:val="DefaultParagraphFont"/>
    <w:uiPriority w:val="99"/>
    <w:semiHidden/>
    <w:unhideWhenUsed/>
    <w:rsid w:val="00F10C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2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events/103909494323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Scarlat</dc:creator>
  <cp:lastModifiedBy>Elena Andreea Carstea</cp:lastModifiedBy>
  <cp:revision>43</cp:revision>
  <dcterms:created xsi:type="dcterms:W3CDTF">2020-12-09T14:12:00Z</dcterms:created>
  <dcterms:modified xsi:type="dcterms:W3CDTF">2020-12-09T14:36:00Z</dcterms:modified>
</cp:coreProperties>
</file>