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B32" w:rsidRPr="00CD1B32" w:rsidRDefault="00CD1B32" w:rsidP="00CD1B32">
      <w:pPr>
        <w:pStyle w:val="NormalWeb"/>
        <w:jc w:val="both"/>
        <w:rPr>
          <w:b/>
          <w:color w:val="002147"/>
        </w:rPr>
      </w:pPr>
      <w:bookmarkStart w:id="0" w:name="_GoBack"/>
    </w:p>
    <w:p w:rsidR="00CD1B32" w:rsidRPr="00CD1B32" w:rsidRDefault="00CD1B32" w:rsidP="00CD1B32">
      <w:pPr>
        <w:pStyle w:val="NormalWeb"/>
        <w:jc w:val="both"/>
        <w:rPr>
          <w:b/>
          <w:color w:val="002147"/>
        </w:rPr>
      </w:pPr>
      <w:r w:rsidRPr="00CD1B32">
        <w:rPr>
          <w:b/>
          <w:color w:val="002147"/>
        </w:rPr>
        <w:t>Studenții UB, invitați să se înscrie în programul online Tü-VIPP, organizat de Universitatea din Tübingen sub egida CIVIS</w:t>
      </w:r>
    </w:p>
    <w:bookmarkEnd w:id="0"/>
    <w:p w:rsidR="00CD1B32" w:rsidRDefault="00CD1B32" w:rsidP="00CD1B32">
      <w:pPr>
        <w:pStyle w:val="NormalWeb"/>
        <w:jc w:val="both"/>
        <w:rPr>
          <w:color w:val="002147"/>
        </w:rPr>
      </w:pPr>
    </w:p>
    <w:p w:rsidR="00CD1B32" w:rsidRDefault="00CD1B32" w:rsidP="00CD1B32">
      <w:pPr>
        <w:pStyle w:val="NormalWeb"/>
        <w:jc w:val="both"/>
      </w:pPr>
      <w:r>
        <w:rPr>
          <w:color w:val="002147"/>
        </w:rPr>
        <w:t xml:space="preserve">Studenții Universității din București sunt invitați să se înscrie în programul online Tü-VIPP, organizat de </w:t>
      </w:r>
      <w:hyperlink r:id="rId7" w:history="1">
        <w:r>
          <w:rPr>
            <w:rStyle w:val="Hyperlink"/>
            <w:b/>
            <w:bCs/>
            <w:i/>
            <w:iCs/>
            <w:color w:val="002147"/>
          </w:rPr>
          <w:t>Universitatea din Tübingen</w:t>
        </w:r>
      </w:hyperlink>
      <w:r>
        <w:rPr>
          <w:rStyle w:val="Robust"/>
          <w:rFonts w:eastAsiaTheme="majorEastAsia"/>
          <w:color w:val="002147"/>
        </w:rPr>
        <w:t xml:space="preserve"> </w:t>
      </w:r>
      <w:r>
        <w:rPr>
          <w:color w:val="002147"/>
        </w:rPr>
        <w:t>sub egida CIVIS pentru a contribui la extinderea mobilităților virtuale în cadrul universităților partenere.</w:t>
      </w:r>
    </w:p>
    <w:p w:rsidR="00CD1B32" w:rsidRDefault="00CD1B32" w:rsidP="00CD1B32">
      <w:pPr>
        <w:pStyle w:val="NormalWeb"/>
        <w:jc w:val="both"/>
      </w:pPr>
      <w:r>
        <w:rPr>
          <w:color w:val="002147"/>
        </w:rPr>
        <w:t xml:space="preserve">Astfel, în perioada 26 aprilie-2 iulie 2021, studenții internaționali au ocazia de a urma </w:t>
      </w:r>
      <w:r>
        <w:rPr>
          <w:rStyle w:val="Accentuat"/>
          <w:color w:val="002147"/>
        </w:rPr>
        <w:t>online</w:t>
      </w:r>
      <w:r>
        <w:rPr>
          <w:color w:val="002147"/>
        </w:rPr>
        <w:t xml:space="preserve"> o serie de cursuri puse la dispoziție de universitatea germană, reunite în programul pilot </w:t>
      </w:r>
      <w:r>
        <w:rPr>
          <w:rStyle w:val="Robust"/>
          <w:rFonts w:eastAsiaTheme="majorEastAsia"/>
          <w:color w:val="00CCFF"/>
        </w:rPr>
        <w:t>Tübingen - Virtual Intercultural Pre-Package (Tü-VIPP)</w:t>
      </w:r>
      <w:r>
        <w:rPr>
          <w:color w:val="002147"/>
        </w:rPr>
        <w:t>. Acesta poate fi considerat și unul introductiv, de orientare pentru</w:t>
      </w:r>
      <w:r>
        <w:rPr>
          <w:rStyle w:val="Robust"/>
          <w:rFonts w:eastAsiaTheme="majorEastAsia"/>
          <w:color w:val="002147"/>
        </w:rPr>
        <w:t xml:space="preserve"> studenții internaționali care intenționează să-și continue studiile sau să aplice pentru un program de studii sau un stagiu de cercetare la Universitatea din Tübingen</w:t>
      </w:r>
      <w:r>
        <w:rPr>
          <w:color w:val="002147"/>
        </w:rPr>
        <w:t>.</w:t>
      </w:r>
    </w:p>
    <w:p w:rsidR="00CD1B32" w:rsidRDefault="00CD1B32" w:rsidP="00CD1B32">
      <w:pPr>
        <w:pStyle w:val="NormalWeb"/>
        <w:jc w:val="both"/>
      </w:pPr>
      <w:r>
        <w:rPr>
          <w:color w:val="002147"/>
        </w:rPr>
        <w:t>Accesul la</w:t>
      </w:r>
      <w:r>
        <w:rPr>
          <w:rStyle w:val="Robust"/>
          <w:rFonts w:eastAsiaTheme="majorEastAsia"/>
          <w:color w:val="002147"/>
        </w:rPr>
        <w:t xml:space="preserve"> </w:t>
      </w:r>
      <w:r>
        <w:rPr>
          <w:rStyle w:val="Accentuat"/>
          <w:b/>
          <w:bCs/>
          <w:color w:val="002147"/>
        </w:rPr>
        <w:t xml:space="preserve">Tü-VIPP </w:t>
      </w:r>
      <w:r>
        <w:rPr>
          <w:color w:val="002147"/>
        </w:rPr>
        <w:t>este</w:t>
      </w:r>
      <w:r>
        <w:rPr>
          <w:rStyle w:val="Robust"/>
          <w:rFonts w:eastAsiaTheme="majorEastAsia"/>
          <w:color w:val="00CCFF"/>
        </w:rPr>
        <w:t xml:space="preserve"> gratuit</w:t>
      </w:r>
      <w:r>
        <w:rPr>
          <w:color w:val="002147"/>
        </w:rPr>
        <w:t>, nu există limitări în ceea ce privește numărul de cursuri frecventate, iar după finalizarea acestora, cursanții vor obține</w:t>
      </w:r>
      <w:r>
        <w:rPr>
          <w:rStyle w:val="Robust"/>
          <w:rFonts w:eastAsiaTheme="majorEastAsia"/>
          <w:color w:val="00CCFF"/>
        </w:rPr>
        <w:t xml:space="preserve"> credite</w:t>
      </w:r>
      <w:r>
        <w:rPr>
          <w:color w:val="002147"/>
        </w:rPr>
        <w:t>.</w:t>
      </w:r>
    </w:p>
    <w:p w:rsidR="00CD1B32" w:rsidRDefault="00CD1B32" w:rsidP="00CD1B32">
      <w:pPr>
        <w:pStyle w:val="NormalWeb"/>
        <w:jc w:val="both"/>
      </w:pPr>
      <w:r>
        <w:rPr>
          <w:color w:val="002147"/>
        </w:rPr>
        <w:t>Limbile de comunicare, în funcție de opțiuni, sunt</w:t>
      </w:r>
      <w:r>
        <w:rPr>
          <w:rStyle w:val="Robust"/>
          <w:rFonts w:eastAsiaTheme="majorEastAsia"/>
          <w:color w:val="002147"/>
        </w:rPr>
        <w:t xml:space="preserve"> germană</w:t>
      </w:r>
      <w:r>
        <w:rPr>
          <w:color w:val="002147"/>
        </w:rPr>
        <w:t xml:space="preserve"> și </w:t>
      </w:r>
      <w:r>
        <w:rPr>
          <w:rStyle w:val="Robust"/>
          <w:rFonts w:eastAsiaTheme="majorEastAsia"/>
          <w:color w:val="002147"/>
        </w:rPr>
        <w:t>engleză</w:t>
      </w:r>
      <w:r>
        <w:rPr>
          <w:color w:val="002147"/>
        </w:rPr>
        <w:t>.</w:t>
      </w:r>
    </w:p>
    <w:p w:rsidR="00CD1B32" w:rsidRDefault="00CD1B32" w:rsidP="00CD1B32">
      <w:pPr>
        <w:pStyle w:val="NormalWeb"/>
        <w:jc w:val="both"/>
      </w:pPr>
      <w:r>
        <w:rPr>
          <w:rStyle w:val="Robust"/>
          <w:rFonts w:eastAsiaTheme="majorEastAsia"/>
          <w:color w:val="00CCFF"/>
        </w:rPr>
        <w:t>Termenul limită</w:t>
      </w:r>
      <w:r>
        <w:rPr>
          <w:color w:val="002147"/>
        </w:rPr>
        <w:t xml:space="preserve"> pentru trimiterea aplicațiilor  este </w:t>
      </w:r>
      <w:r>
        <w:rPr>
          <w:rStyle w:val="Robust"/>
          <w:rFonts w:eastAsiaTheme="majorEastAsia"/>
          <w:color w:val="00CCFF"/>
        </w:rPr>
        <w:t>luni, 8 martie 2021</w:t>
      </w:r>
      <w:r>
        <w:rPr>
          <w:color w:val="002147"/>
        </w:rPr>
        <w:t xml:space="preserve">, iar mai multe informații privind procesul de înscriere și de selecție sunt disponibile </w:t>
      </w:r>
      <w:hyperlink r:id="rId8" w:anchor="c1134363" w:history="1">
        <w:r>
          <w:rPr>
            <w:rStyle w:val="Hyperlink"/>
            <w:color w:val="002147"/>
          </w:rPr>
          <w:t> </w:t>
        </w:r>
        <w:r>
          <w:rPr>
            <w:rStyle w:val="Robust"/>
            <w:rFonts w:eastAsiaTheme="majorEastAsia"/>
            <w:color w:val="00CCFF"/>
            <w:u w:val="single"/>
          </w:rPr>
          <w:t>aici</w:t>
        </w:r>
      </w:hyperlink>
      <w:r>
        <w:rPr>
          <w:color w:val="002147"/>
        </w:rPr>
        <w:t xml:space="preserve">. Formularul de înregistrare poate fi accesat </w:t>
      </w:r>
      <w:hyperlink r:id="rId9" w:history="1">
        <w:r>
          <w:rPr>
            <w:rStyle w:val="Hyperlink"/>
            <w:b/>
            <w:bCs/>
            <w:color w:val="00CCFF"/>
          </w:rPr>
          <w:t>aici</w:t>
        </w:r>
      </w:hyperlink>
      <w:r>
        <w:rPr>
          <w:color w:val="002147"/>
        </w:rPr>
        <w:t>.</w:t>
      </w:r>
    </w:p>
    <w:p w:rsidR="00CD1B32" w:rsidRDefault="00CD1B32" w:rsidP="00CD1B32">
      <w:pPr>
        <w:pStyle w:val="NormalWeb"/>
        <w:jc w:val="both"/>
      </w:pPr>
      <w:r>
        <w:rPr>
          <w:color w:val="002147"/>
        </w:rPr>
        <w:t>Studenții UB au posibilitatea să urmeze, printre altele, cursuri de limbă și civilizație germană, comunicare, științe politice, relații internaționale și altele.</w:t>
      </w:r>
    </w:p>
    <w:p w:rsidR="00CD1B32" w:rsidRDefault="00CD1B32" w:rsidP="00CD1B32">
      <w:pPr>
        <w:pStyle w:val="NormalWeb"/>
        <w:jc w:val="both"/>
      </w:pPr>
      <w:r>
        <w:rPr>
          <w:color w:val="002147"/>
        </w:rPr>
        <w:t>Mai multe informații despre</w:t>
      </w:r>
      <w:r>
        <w:rPr>
          <w:rStyle w:val="Robust"/>
          <w:rFonts w:eastAsiaTheme="majorEastAsia"/>
          <w:color w:val="002147"/>
        </w:rPr>
        <w:t> </w:t>
      </w:r>
      <w:r>
        <w:rPr>
          <w:rStyle w:val="Accentuat"/>
          <w:b/>
          <w:bCs/>
          <w:color w:val="002147"/>
        </w:rPr>
        <w:t xml:space="preserve">Tü-VIPP </w:t>
      </w:r>
      <w:r>
        <w:rPr>
          <w:color w:val="002147"/>
        </w:rPr>
        <w:t xml:space="preserve">pot fi accesate </w:t>
      </w:r>
      <w:hyperlink r:id="rId10" w:history="1">
        <w:r>
          <w:rPr>
            <w:rStyle w:val="Hyperlink"/>
            <w:b/>
            <w:bCs/>
            <w:color w:val="00CCFF"/>
          </w:rPr>
          <w:t>aici</w:t>
        </w:r>
      </w:hyperlink>
      <w:r>
        <w:rPr>
          <w:rStyle w:val="Accentuat"/>
          <w:color w:val="002147"/>
        </w:rPr>
        <w:t>.</w:t>
      </w:r>
    </w:p>
    <w:p w:rsidR="00CD1B32" w:rsidRDefault="00CD1B32" w:rsidP="00CD1B32">
      <w:pPr>
        <w:pStyle w:val="NormalWeb"/>
        <w:jc w:val="both"/>
      </w:pPr>
      <w:r>
        <w:rPr>
          <w:color w:val="002147"/>
        </w:rPr>
        <w:t>Universitatea Civică Europeană CIVIS este o alianță academică ce reunește nouă dintre cele mai importante universități din Europa: Aix-Marseille Université, National and Kapodistrian University of Athens, Universitatea din București, Université Libre de Bruxelles, Universidad Autónoma de Madrid, Sapienza Università di Roma, Stockholm University, Eberhard Karls Universität Tübingen și University of Glasgow, în calitate de partener asociat. CIVIS reunește o comunitate de aproximativ 450.000 de studenți și 65.000 de angajați, dintre care peste 30.000 sunt cadre universitare și cercetători.</w:t>
      </w:r>
    </w:p>
    <w:p w:rsidR="00CD1B32" w:rsidRPr="00CD1B32" w:rsidRDefault="00CD1B32" w:rsidP="00A67761">
      <w:pPr>
        <w:spacing w:after="0" w:line="360" w:lineRule="auto"/>
        <w:jc w:val="both"/>
        <w:rPr>
          <w:rFonts w:cs="Times New Roman"/>
          <w:sz w:val="24"/>
          <w:szCs w:val="24"/>
          <w:lang w:val="ro-RO"/>
        </w:rPr>
      </w:pPr>
    </w:p>
    <w:sectPr w:rsidR="00CD1B32" w:rsidRPr="00CD1B3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9D8" w:rsidRDefault="006809D8" w:rsidP="0058439A">
      <w:pPr>
        <w:spacing w:after="0" w:line="240" w:lineRule="auto"/>
      </w:pPr>
      <w:r>
        <w:separator/>
      </w:r>
    </w:p>
  </w:endnote>
  <w:endnote w:type="continuationSeparator" w:id="0">
    <w:p w:rsidR="006809D8" w:rsidRDefault="006809D8" w:rsidP="00584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9D8" w:rsidRDefault="006809D8" w:rsidP="0058439A">
      <w:pPr>
        <w:spacing w:after="0" w:line="240" w:lineRule="auto"/>
      </w:pPr>
      <w:r>
        <w:separator/>
      </w:r>
    </w:p>
  </w:footnote>
  <w:footnote w:type="continuationSeparator" w:id="0">
    <w:p w:rsidR="006809D8" w:rsidRDefault="006809D8" w:rsidP="005843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39A" w:rsidRDefault="00C0791C" w:rsidP="005F5C38">
    <w:pPr>
      <w:pStyle w:val="Antet"/>
      <w:jc w:val="right"/>
    </w:pPr>
    <w:r>
      <w:rPr>
        <w:noProof/>
        <w:lang w:val="en-US"/>
      </w:rPr>
      <w:t xml:space="preserve">                        </w:t>
    </w:r>
    <w:r w:rsidR="0058439A">
      <w:rPr>
        <w:noProof/>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090"/>
    <w:rsid w:val="000701E8"/>
    <w:rsid w:val="00070548"/>
    <w:rsid w:val="000726AF"/>
    <w:rsid w:val="00082688"/>
    <w:rsid w:val="00092A30"/>
    <w:rsid w:val="000C0554"/>
    <w:rsid w:val="000C79FE"/>
    <w:rsid w:val="00110B64"/>
    <w:rsid w:val="00113D79"/>
    <w:rsid w:val="00170B88"/>
    <w:rsid w:val="001B3B15"/>
    <w:rsid w:val="00210DF9"/>
    <w:rsid w:val="00234280"/>
    <w:rsid w:val="00235597"/>
    <w:rsid w:val="002803DF"/>
    <w:rsid w:val="002B14E1"/>
    <w:rsid w:val="00303FAE"/>
    <w:rsid w:val="0031421E"/>
    <w:rsid w:val="0034035F"/>
    <w:rsid w:val="00345043"/>
    <w:rsid w:val="003D3C55"/>
    <w:rsid w:val="003E6788"/>
    <w:rsid w:val="003F7001"/>
    <w:rsid w:val="00425BC4"/>
    <w:rsid w:val="00464159"/>
    <w:rsid w:val="004C55ED"/>
    <w:rsid w:val="004D6F75"/>
    <w:rsid w:val="00526B5A"/>
    <w:rsid w:val="005706AC"/>
    <w:rsid w:val="0058439A"/>
    <w:rsid w:val="005F5C38"/>
    <w:rsid w:val="00627039"/>
    <w:rsid w:val="00647D55"/>
    <w:rsid w:val="006809D8"/>
    <w:rsid w:val="00684129"/>
    <w:rsid w:val="00693CD3"/>
    <w:rsid w:val="006A6A72"/>
    <w:rsid w:val="006D4F8E"/>
    <w:rsid w:val="006E086F"/>
    <w:rsid w:val="006E17EB"/>
    <w:rsid w:val="006F0F4D"/>
    <w:rsid w:val="00736471"/>
    <w:rsid w:val="00780074"/>
    <w:rsid w:val="007977CE"/>
    <w:rsid w:val="007B22E6"/>
    <w:rsid w:val="007B5663"/>
    <w:rsid w:val="007C7D05"/>
    <w:rsid w:val="00805D3E"/>
    <w:rsid w:val="00837D2C"/>
    <w:rsid w:val="008545C9"/>
    <w:rsid w:val="00861CDD"/>
    <w:rsid w:val="00874506"/>
    <w:rsid w:val="008F4EB9"/>
    <w:rsid w:val="008F508B"/>
    <w:rsid w:val="00955622"/>
    <w:rsid w:val="00962BBA"/>
    <w:rsid w:val="009932ED"/>
    <w:rsid w:val="009C24FD"/>
    <w:rsid w:val="00A36C9C"/>
    <w:rsid w:val="00A40480"/>
    <w:rsid w:val="00A43BB6"/>
    <w:rsid w:val="00A43E81"/>
    <w:rsid w:val="00A5119D"/>
    <w:rsid w:val="00A55916"/>
    <w:rsid w:val="00A67761"/>
    <w:rsid w:val="00AA3AFA"/>
    <w:rsid w:val="00AC1517"/>
    <w:rsid w:val="00AD6833"/>
    <w:rsid w:val="00AE11AE"/>
    <w:rsid w:val="00B26DCC"/>
    <w:rsid w:val="00B36A97"/>
    <w:rsid w:val="00B612E5"/>
    <w:rsid w:val="00BC29B6"/>
    <w:rsid w:val="00BC43DC"/>
    <w:rsid w:val="00BE3182"/>
    <w:rsid w:val="00BE540C"/>
    <w:rsid w:val="00C03A9E"/>
    <w:rsid w:val="00C0791C"/>
    <w:rsid w:val="00C167B1"/>
    <w:rsid w:val="00C45B5A"/>
    <w:rsid w:val="00C615D6"/>
    <w:rsid w:val="00C71ECB"/>
    <w:rsid w:val="00CB4AE2"/>
    <w:rsid w:val="00CD1B32"/>
    <w:rsid w:val="00D30A5D"/>
    <w:rsid w:val="00D323BD"/>
    <w:rsid w:val="00D3516D"/>
    <w:rsid w:val="00D36EAA"/>
    <w:rsid w:val="00D4765E"/>
    <w:rsid w:val="00D77EE8"/>
    <w:rsid w:val="00D969E6"/>
    <w:rsid w:val="00DB24BF"/>
    <w:rsid w:val="00DC4415"/>
    <w:rsid w:val="00DC5E16"/>
    <w:rsid w:val="00DD29B3"/>
    <w:rsid w:val="00DF12BA"/>
    <w:rsid w:val="00F73F62"/>
    <w:rsid w:val="00F82090"/>
    <w:rsid w:val="00FB59FC"/>
    <w:rsid w:val="00FE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A72"/>
    <w:pPr>
      <w:spacing w:after="40" w:line="480" w:lineRule="auto"/>
    </w:pPr>
    <w:rPr>
      <w:rFonts w:ascii="Times New Roman" w:hAnsi="Times New Roman"/>
      <w:lang w:val="en-GB"/>
    </w:rPr>
  </w:style>
  <w:style w:type="paragraph" w:styleId="Titlu1">
    <w:name w:val="heading 1"/>
    <w:basedOn w:val="Normal"/>
    <w:next w:val="Normal"/>
    <w:link w:val="Titlu1Caracter"/>
    <w:autoRedefine/>
    <w:uiPriority w:val="9"/>
    <w:qFormat/>
    <w:rsid w:val="00C03A9E"/>
    <w:pPr>
      <w:keepNext/>
      <w:keepLines/>
      <w:spacing w:before="480" w:after="0" w:line="276" w:lineRule="auto"/>
      <w:outlineLvl w:val="0"/>
    </w:pPr>
    <w:rPr>
      <w:rFonts w:eastAsiaTheme="majorEastAsia" w:cstheme="majorBidi"/>
      <w:b/>
      <w:bCs/>
      <w:sz w:val="28"/>
      <w:szCs w:val="28"/>
    </w:rPr>
  </w:style>
  <w:style w:type="paragraph" w:styleId="Titlu2">
    <w:name w:val="heading 2"/>
    <w:basedOn w:val="Normal"/>
    <w:next w:val="Normal"/>
    <w:link w:val="Titlu2Caracter"/>
    <w:autoRedefine/>
    <w:uiPriority w:val="9"/>
    <w:semiHidden/>
    <w:unhideWhenUsed/>
    <w:qFormat/>
    <w:rsid w:val="00D4765E"/>
    <w:pPr>
      <w:keepNext/>
      <w:keepLines/>
      <w:spacing w:before="40" w:after="0"/>
      <w:outlineLvl w:val="1"/>
    </w:pPr>
    <w:rPr>
      <w:rFonts w:eastAsiaTheme="majorEastAsia" w:cstheme="majorBidi"/>
      <w:i/>
      <w:color w:val="000000" w:themeColor="text1"/>
      <w:sz w:val="24"/>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03A9E"/>
    <w:rPr>
      <w:rFonts w:ascii="Times New Roman" w:eastAsiaTheme="majorEastAsia" w:hAnsi="Times New Roman" w:cstheme="majorBidi"/>
      <w:b/>
      <w:bCs/>
      <w:sz w:val="28"/>
      <w:szCs w:val="28"/>
    </w:rPr>
  </w:style>
  <w:style w:type="character" w:customStyle="1" w:styleId="Titlu2Caracter">
    <w:name w:val="Titlu 2 Caracter"/>
    <w:basedOn w:val="Fontdeparagrafimplicit"/>
    <w:link w:val="Titlu2"/>
    <w:uiPriority w:val="9"/>
    <w:semiHidden/>
    <w:rsid w:val="00D4765E"/>
    <w:rPr>
      <w:rFonts w:ascii="Times New Roman" w:eastAsiaTheme="majorEastAsia" w:hAnsi="Times New Roman" w:cstheme="majorBidi"/>
      <w:i/>
      <w:color w:val="000000" w:themeColor="text1"/>
      <w:sz w:val="24"/>
      <w:szCs w:val="26"/>
    </w:rPr>
  </w:style>
  <w:style w:type="paragraph" w:styleId="Antet">
    <w:name w:val="header"/>
    <w:basedOn w:val="Normal"/>
    <w:link w:val="AntetCaracter"/>
    <w:uiPriority w:val="99"/>
    <w:unhideWhenUsed/>
    <w:rsid w:val="0058439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8439A"/>
    <w:rPr>
      <w:rFonts w:ascii="Times New Roman" w:hAnsi="Times New Roman"/>
      <w:lang w:val="en-GB"/>
    </w:rPr>
  </w:style>
  <w:style w:type="paragraph" w:styleId="Subsol">
    <w:name w:val="footer"/>
    <w:basedOn w:val="Normal"/>
    <w:link w:val="SubsolCaracter"/>
    <w:uiPriority w:val="99"/>
    <w:unhideWhenUsed/>
    <w:rsid w:val="0058439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8439A"/>
    <w:rPr>
      <w:rFonts w:ascii="Times New Roman" w:hAnsi="Times New Roman"/>
      <w:lang w:val="en-GB"/>
    </w:rPr>
  </w:style>
  <w:style w:type="character" w:styleId="Hyperlink">
    <w:name w:val="Hyperlink"/>
    <w:basedOn w:val="Fontdeparagrafimplicit"/>
    <w:uiPriority w:val="99"/>
    <w:unhideWhenUsed/>
    <w:rsid w:val="00AE11AE"/>
    <w:rPr>
      <w:color w:val="0563C1" w:themeColor="hyperlink"/>
      <w:u w:val="single"/>
    </w:rPr>
  </w:style>
  <w:style w:type="paragraph" w:styleId="Corptext">
    <w:name w:val="Body Text"/>
    <w:basedOn w:val="Normal"/>
    <w:link w:val="CorptextCaracter"/>
    <w:uiPriority w:val="1"/>
    <w:qFormat/>
    <w:rsid w:val="00A67761"/>
    <w:pPr>
      <w:widowControl w:val="0"/>
      <w:autoSpaceDE w:val="0"/>
      <w:autoSpaceDN w:val="0"/>
      <w:adjustRightInd w:val="0"/>
      <w:spacing w:after="0" w:line="240" w:lineRule="auto"/>
    </w:pPr>
    <w:rPr>
      <w:rFonts w:ascii="Trebuchet MS" w:eastAsia="Times New Roman" w:hAnsi="Trebuchet MS" w:cs="Trebuchet MS"/>
      <w:sz w:val="24"/>
      <w:szCs w:val="24"/>
      <w:lang w:val="en-US"/>
    </w:rPr>
  </w:style>
  <w:style w:type="character" w:customStyle="1" w:styleId="CorptextCaracter">
    <w:name w:val="Corp text Caracter"/>
    <w:basedOn w:val="Fontdeparagrafimplicit"/>
    <w:link w:val="Corptext"/>
    <w:uiPriority w:val="1"/>
    <w:rsid w:val="00A67761"/>
    <w:rPr>
      <w:rFonts w:ascii="Trebuchet MS" w:eastAsia="Times New Roman" w:hAnsi="Trebuchet MS" w:cs="Trebuchet MS"/>
      <w:sz w:val="24"/>
      <w:szCs w:val="24"/>
    </w:rPr>
  </w:style>
  <w:style w:type="paragraph" w:styleId="TextnBalon">
    <w:name w:val="Balloon Text"/>
    <w:basedOn w:val="Normal"/>
    <w:link w:val="TextnBalonCaracter"/>
    <w:uiPriority w:val="99"/>
    <w:semiHidden/>
    <w:unhideWhenUsed/>
    <w:rsid w:val="00A43BB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43BB6"/>
    <w:rPr>
      <w:rFonts w:ascii="Tahoma" w:hAnsi="Tahoma" w:cs="Tahoma"/>
      <w:sz w:val="16"/>
      <w:szCs w:val="16"/>
      <w:lang w:val="en-GB"/>
    </w:rPr>
  </w:style>
  <w:style w:type="paragraph" w:styleId="NormalWeb">
    <w:name w:val="Normal (Web)"/>
    <w:basedOn w:val="Normal"/>
    <w:uiPriority w:val="99"/>
    <w:semiHidden/>
    <w:unhideWhenUsed/>
    <w:rsid w:val="00CD1B32"/>
    <w:pPr>
      <w:spacing w:before="100" w:beforeAutospacing="1" w:after="100" w:afterAutospacing="1" w:line="240" w:lineRule="auto"/>
    </w:pPr>
    <w:rPr>
      <w:rFonts w:eastAsia="Times New Roman" w:cs="Times New Roman"/>
      <w:sz w:val="24"/>
      <w:szCs w:val="24"/>
      <w:lang w:val="en-US"/>
    </w:rPr>
  </w:style>
  <w:style w:type="character" w:styleId="Robust">
    <w:name w:val="Strong"/>
    <w:basedOn w:val="Fontdeparagrafimplicit"/>
    <w:uiPriority w:val="22"/>
    <w:qFormat/>
    <w:rsid w:val="00CD1B32"/>
    <w:rPr>
      <w:b/>
      <w:bCs/>
    </w:rPr>
  </w:style>
  <w:style w:type="character" w:styleId="Accentuat">
    <w:name w:val="Emphasis"/>
    <w:basedOn w:val="Fontdeparagrafimplicit"/>
    <w:uiPriority w:val="20"/>
    <w:qFormat/>
    <w:rsid w:val="00CD1B3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A72"/>
    <w:pPr>
      <w:spacing w:after="40" w:line="480" w:lineRule="auto"/>
    </w:pPr>
    <w:rPr>
      <w:rFonts w:ascii="Times New Roman" w:hAnsi="Times New Roman"/>
      <w:lang w:val="en-GB"/>
    </w:rPr>
  </w:style>
  <w:style w:type="paragraph" w:styleId="Titlu1">
    <w:name w:val="heading 1"/>
    <w:basedOn w:val="Normal"/>
    <w:next w:val="Normal"/>
    <w:link w:val="Titlu1Caracter"/>
    <w:autoRedefine/>
    <w:uiPriority w:val="9"/>
    <w:qFormat/>
    <w:rsid w:val="00C03A9E"/>
    <w:pPr>
      <w:keepNext/>
      <w:keepLines/>
      <w:spacing w:before="480" w:after="0" w:line="276" w:lineRule="auto"/>
      <w:outlineLvl w:val="0"/>
    </w:pPr>
    <w:rPr>
      <w:rFonts w:eastAsiaTheme="majorEastAsia" w:cstheme="majorBidi"/>
      <w:b/>
      <w:bCs/>
      <w:sz w:val="28"/>
      <w:szCs w:val="28"/>
    </w:rPr>
  </w:style>
  <w:style w:type="paragraph" w:styleId="Titlu2">
    <w:name w:val="heading 2"/>
    <w:basedOn w:val="Normal"/>
    <w:next w:val="Normal"/>
    <w:link w:val="Titlu2Caracter"/>
    <w:autoRedefine/>
    <w:uiPriority w:val="9"/>
    <w:semiHidden/>
    <w:unhideWhenUsed/>
    <w:qFormat/>
    <w:rsid w:val="00D4765E"/>
    <w:pPr>
      <w:keepNext/>
      <w:keepLines/>
      <w:spacing w:before="40" w:after="0"/>
      <w:outlineLvl w:val="1"/>
    </w:pPr>
    <w:rPr>
      <w:rFonts w:eastAsiaTheme="majorEastAsia" w:cstheme="majorBidi"/>
      <w:i/>
      <w:color w:val="000000" w:themeColor="text1"/>
      <w:sz w:val="24"/>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03A9E"/>
    <w:rPr>
      <w:rFonts w:ascii="Times New Roman" w:eastAsiaTheme="majorEastAsia" w:hAnsi="Times New Roman" w:cstheme="majorBidi"/>
      <w:b/>
      <w:bCs/>
      <w:sz w:val="28"/>
      <w:szCs w:val="28"/>
    </w:rPr>
  </w:style>
  <w:style w:type="character" w:customStyle="1" w:styleId="Titlu2Caracter">
    <w:name w:val="Titlu 2 Caracter"/>
    <w:basedOn w:val="Fontdeparagrafimplicit"/>
    <w:link w:val="Titlu2"/>
    <w:uiPriority w:val="9"/>
    <w:semiHidden/>
    <w:rsid w:val="00D4765E"/>
    <w:rPr>
      <w:rFonts w:ascii="Times New Roman" w:eastAsiaTheme="majorEastAsia" w:hAnsi="Times New Roman" w:cstheme="majorBidi"/>
      <w:i/>
      <w:color w:val="000000" w:themeColor="text1"/>
      <w:sz w:val="24"/>
      <w:szCs w:val="26"/>
    </w:rPr>
  </w:style>
  <w:style w:type="paragraph" w:styleId="Antet">
    <w:name w:val="header"/>
    <w:basedOn w:val="Normal"/>
    <w:link w:val="AntetCaracter"/>
    <w:uiPriority w:val="99"/>
    <w:unhideWhenUsed/>
    <w:rsid w:val="0058439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8439A"/>
    <w:rPr>
      <w:rFonts w:ascii="Times New Roman" w:hAnsi="Times New Roman"/>
      <w:lang w:val="en-GB"/>
    </w:rPr>
  </w:style>
  <w:style w:type="paragraph" w:styleId="Subsol">
    <w:name w:val="footer"/>
    <w:basedOn w:val="Normal"/>
    <w:link w:val="SubsolCaracter"/>
    <w:uiPriority w:val="99"/>
    <w:unhideWhenUsed/>
    <w:rsid w:val="0058439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8439A"/>
    <w:rPr>
      <w:rFonts w:ascii="Times New Roman" w:hAnsi="Times New Roman"/>
      <w:lang w:val="en-GB"/>
    </w:rPr>
  </w:style>
  <w:style w:type="character" w:styleId="Hyperlink">
    <w:name w:val="Hyperlink"/>
    <w:basedOn w:val="Fontdeparagrafimplicit"/>
    <w:uiPriority w:val="99"/>
    <w:unhideWhenUsed/>
    <w:rsid w:val="00AE11AE"/>
    <w:rPr>
      <w:color w:val="0563C1" w:themeColor="hyperlink"/>
      <w:u w:val="single"/>
    </w:rPr>
  </w:style>
  <w:style w:type="paragraph" w:styleId="Corptext">
    <w:name w:val="Body Text"/>
    <w:basedOn w:val="Normal"/>
    <w:link w:val="CorptextCaracter"/>
    <w:uiPriority w:val="1"/>
    <w:qFormat/>
    <w:rsid w:val="00A67761"/>
    <w:pPr>
      <w:widowControl w:val="0"/>
      <w:autoSpaceDE w:val="0"/>
      <w:autoSpaceDN w:val="0"/>
      <w:adjustRightInd w:val="0"/>
      <w:spacing w:after="0" w:line="240" w:lineRule="auto"/>
    </w:pPr>
    <w:rPr>
      <w:rFonts w:ascii="Trebuchet MS" w:eastAsia="Times New Roman" w:hAnsi="Trebuchet MS" w:cs="Trebuchet MS"/>
      <w:sz w:val="24"/>
      <w:szCs w:val="24"/>
      <w:lang w:val="en-US"/>
    </w:rPr>
  </w:style>
  <w:style w:type="character" w:customStyle="1" w:styleId="CorptextCaracter">
    <w:name w:val="Corp text Caracter"/>
    <w:basedOn w:val="Fontdeparagrafimplicit"/>
    <w:link w:val="Corptext"/>
    <w:uiPriority w:val="1"/>
    <w:rsid w:val="00A67761"/>
    <w:rPr>
      <w:rFonts w:ascii="Trebuchet MS" w:eastAsia="Times New Roman" w:hAnsi="Trebuchet MS" w:cs="Trebuchet MS"/>
      <w:sz w:val="24"/>
      <w:szCs w:val="24"/>
    </w:rPr>
  </w:style>
  <w:style w:type="paragraph" w:styleId="TextnBalon">
    <w:name w:val="Balloon Text"/>
    <w:basedOn w:val="Normal"/>
    <w:link w:val="TextnBalonCaracter"/>
    <w:uiPriority w:val="99"/>
    <w:semiHidden/>
    <w:unhideWhenUsed/>
    <w:rsid w:val="00A43BB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43BB6"/>
    <w:rPr>
      <w:rFonts w:ascii="Tahoma" w:hAnsi="Tahoma" w:cs="Tahoma"/>
      <w:sz w:val="16"/>
      <w:szCs w:val="16"/>
      <w:lang w:val="en-GB"/>
    </w:rPr>
  </w:style>
  <w:style w:type="paragraph" w:styleId="NormalWeb">
    <w:name w:val="Normal (Web)"/>
    <w:basedOn w:val="Normal"/>
    <w:uiPriority w:val="99"/>
    <w:semiHidden/>
    <w:unhideWhenUsed/>
    <w:rsid w:val="00CD1B32"/>
    <w:pPr>
      <w:spacing w:before="100" w:beforeAutospacing="1" w:after="100" w:afterAutospacing="1" w:line="240" w:lineRule="auto"/>
    </w:pPr>
    <w:rPr>
      <w:rFonts w:eastAsia="Times New Roman" w:cs="Times New Roman"/>
      <w:sz w:val="24"/>
      <w:szCs w:val="24"/>
      <w:lang w:val="en-US"/>
    </w:rPr>
  </w:style>
  <w:style w:type="character" w:styleId="Robust">
    <w:name w:val="Strong"/>
    <w:basedOn w:val="Fontdeparagrafimplicit"/>
    <w:uiPriority w:val="22"/>
    <w:qFormat/>
    <w:rsid w:val="00CD1B32"/>
    <w:rPr>
      <w:b/>
      <w:bCs/>
    </w:rPr>
  </w:style>
  <w:style w:type="character" w:styleId="Accentuat">
    <w:name w:val="Emphasis"/>
    <w:basedOn w:val="Fontdeparagrafimplicit"/>
    <w:uiPriority w:val="20"/>
    <w:qFormat/>
    <w:rsid w:val="00CD1B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699608">
      <w:bodyDiv w:val="1"/>
      <w:marLeft w:val="0"/>
      <w:marRight w:val="0"/>
      <w:marTop w:val="0"/>
      <w:marBottom w:val="0"/>
      <w:divBdr>
        <w:top w:val="none" w:sz="0" w:space="0" w:color="auto"/>
        <w:left w:val="none" w:sz="0" w:space="0" w:color="auto"/>
        <w:bottom w:val="none" w:sz="0" w:space="0" w:color="auto"/>
        <w:right w:val="none" w:sz="0" w:space="0" w:color="auto"/>
      </w:divBdr>
    </w:div>
    <w:div w:id="1000502428">
      <w:bodyDiv w:val="1"/>
      <w:marLeft w:val="0"/>
      <w:marRight w:val="0"/>
      <w:marTop w:val="0"/>
      <w:marBottom w:val="0"/>
      <w:divBdr>
        <w:top w:val="none" w:sz="0" w:space="0" w:color="auto"/>
        <w:left w:val="none" w:sz="0" w:space="0" w:color="auto"/>
        <w:bottom w:val="none" w:sz="0" w:space="0" w:color="auto"/>
        <w:right w:val="none" w:sz="0" w:space="0" w:color="auto"/>
      </w:divBdr>
    </w:div>
    <w:div w:id="1029258299">
      <w:bodyDiv w:val="1"/>
      <w:marLeft w:val="0"/>
      <w:marRight w:val="0"/>
      <w:marTop w:val="0"/>
      <w:marBottom w:val="0"/>
      <w:divBdr>
        <w:top w:val="none" w:sz="0" w:space="0" w:color="auto"/>
        <w:left w:val="none" w:sz="0" w:space="0" w:color="auto"/>
        <w:bottom w:val="none" w:sz="0" w:space="0" w:color="auto"/>
        <w:right w:val="none" w:sz="0" w:space="0" w:color="auto"/>
      </w:divBdr>
    </w:div>
    <w:div w:id="1264414875">
      <w:bodyDiv w:val="1"/>
      <w:marLeft w:val="0"/>
      <w:marRight w:val="0"/>
      <w:marTop w:val="0"/>
      <w:marBottom w:val="0"/>
      <w:divBdr>
        <w:top w:val="none" w:sz="0" w:space="0" w:color="auto"/>
        <w:left w:val="none" w:sz="0" w:space="0" w:color="auto"/>
        <w:bottom w:val="none" w:sz="0" w:space="0" w:color="auto"/>
        <w:right w:val="none" w:sz="0" w:space="0" w:color="auto"/>
      </w:divBdr>
      <w:divsChild>
        <w:div w:id="2027170587">
          <w:marLeft w:val="0"/>
          <w:marRight w:val="0"/>
          <w:marTop w:val="0"/>
          <w:marBottom w:val="0"/>
          <w:divBdr>
            <w:top w:val="none" w:sz="0" w:space="0" w:color="auto"/>
            <w:left w:val="none" w:sz="0" w:space="0" w:color="auto"/>
            <w:bottom w:val="none" w:sz="0" w:space="0" w:color="auto"/>
            <w:right w:val="none" w:sz="0" w:space="0" w:color="auto"/>
          </w:divBdr>
        </w:div>
      </w:divsChild>
    </w:div>
    <w:div w:id="1511480054">
      <w:bodyDiv w:val="1"/>
      <w:marLeft w:val="0"/>
      <w:marRight w:val="0"/>
      <w:marTop w:val="0"/>
      <w:marBottom w:val="0"/>
      <w:divBdr>
        <w:top w:val="none" w:sz="0" w:space="0" w:color="auto"/>
        <w:left w:val="none" w:sz="0" w:space="0" w:color="auto"/>
        <w:bottom w:val="none" w:sz="0" w:space="0" w:color="auto"/>
        <w:right w:val="none" w:sz="0" w:space="0" w:color="auto"/>
      </w:divBdr>
    </w:div>
    <w:div w:id="1578829644">
      <w:bodyDiv w:val="1"/>
      <w:marLeft w:val="0"/>
      <w:marRight w:val="0"/>
      <w:marTop w:val="0"/>
      <w:marBottom w:val="0"/>
      <w:divBdr>
        <w:top w:val="none" w:sz="0" w:space="0" w:color="auto"/>
        <w:left w:val="none" w:sz="0" w:space="0" w:color="auto"/>
        <w:bottom w:val="none" w:sz="0" w:space="0" w:color="auto"/>
        <w:right w:val="none" w:sz="0" w:space="0" w:color="auto"/>
      </w:divBdr>
    </w:div>
    <w:div w:id="1744568648">
      <w:bodyDiv w:val="1"/>
      <w:marLeft w:val="0"/>
      <w:marRight w:val="0"/>
      <w:marTop w:val="0"/>
      <w:marBottom w:val="0"/>
      <w:divBdr>
        <w:top w:val="none" w:sz="0" w:space="0" w:color="auto"/>
        <w:left w:val="none" w:sz="0" w:space="0" w:color="auto"/>
        <w:bottom w:val="none" w:sz="0" w:space="0" w:color="auto"/>
        <w:right w:val="none" w:sz="0" w:space="0" w:color="auto"/>
      </w:divBdr>
    </w:div>
    <w:div w:id="1943999245">
      <w:bodyDiv w:val="1"/>
      <w:marLeft w:val="0"/>
      <w:marRight w:val="0"/>
      <w:marTop w:val="0"/>
      <w:marBottom w:val="0"/>
      <w:divBdr>
        <w:top w:val="none" w:sz="0" w:space="0" w:color="auto"/>
        <w:left w:val="none" w:sz="0" w:space="0" w:color="auto"/>
        <w:bottom w:val="none" w:sz="0" w:space="0" w:color="auto"/>
        <w:right w:val="none" w:sz="0" w:space="0" w:color="auto"/>
      </w:divBdr>
      <w:divsChild>
        <w:div w:id="293102640">
          <w:marLeft w:val="0"/>
          <w:marRight w:val="0"/>
          <w:marTop w:val="0"/>
          <w:marBottom w:val="0"/>
          <w:divBdr>
            <w:top w:val="none" w:sz="0" w:space="0" w:color="auto"/>
            <w:left w:val="none" w:sz="0" w:space="0" w:color="auto"/>
            <w:bottom w:val="none" w:sz="0" w:space="0" w:color="auto"/>
            <w:right w:val="none" w:sz="0" w:space="0" w:color="auto"/>
          </w:divBdr>
        </w:div>
        <w:div w:id="578373429">
          <w:marLeft w:val="0"/>
          <w:marRight w:val="0"/>
          <w:marTop w:val="0"/>
          <w:marBottom w:val="0"/>
          <w:divBdr>
            <w:top w:val="none" w:sz="0" w:space="0" w:color="auto"/>
            <w:left w:val="none" w:sz="0" w:space="0" w:color="auto"/>
            <w:bottom w:val="none" w:sz="0" w:space="0" w:color="auto"/>
            <w:right w:val="none" w:sz="0" w:space="0" w:color="auto"/>
          </w:divBdr>
        </w:div>
        <w:div w:id="1634402711">
          <w:marLeft w:val="0"/>
          <w:marRight w:val="0"/>
          <w:marTop w:val="0"/>
          <w:marBottom w:val="0"/>
          <w:divBdr>
            <w:top w:val="none" w:sz="0" w:space="0" w:color="auto"/>
            <w:left w:val="none" w:sz="0" w:space="0" w:color="auto"/>
            <w:bottom w:val="none" w:sz="0" w:space="0" w:color="auto"/>
            <w:right w:val="none" w:sz="0" w:space="0" w:color="auto"/>
          </w:divBdr>
        </w:div>
        <w:div w:id="363945844">
          <w:marLeft w:val="0"/>
          <w:marRight w:val="0"/>
          <w:marTop w:val="0"/>
          <w:marBottom w:val="0"/>
          <w:divBdr>
            <w:top w:val="none" w:sz="0" w:space="0" w:color="auto"/>
            <w:left w:val="none" w:sz="0" w:space="0" w:color="auto"/>
            <w:bottom w:val="none" w:sz="0" w:space="0" w:color="auto"/>
            <w:right w:val="none" w:sz="0" w:space="0" w:color="auto"/>
          </w:divBdr>
        </w:div>
        <w:div w:id="2100904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tuebingen.de/international/studierende-aus-dem-ausland/erasmus-und-austausch-nach-tuebingen/tue-vipp/applic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i-tuebingen.de/en/university/"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ni-tuebingen.de/de/180552" TargetMode="External"/><Relationship Id="rId4" Type="http://schemas.openxmlformats.org/officeDocument/2006/relationships/webSettings" Target="webSettings.xml"/><Relationship Id="rId9" Type="http://schemas.openxmlformats.org/officeDocument/2006/relationships/hyperlink" Target="https://forms.office.com/Pages/ResponsePage.aspx?id=M1hH4ejb4EqJTs0PVhyY9DvCQmNn2sRKivwa5uO8FtlUNTkwQkFOQks0SVFBRFpZUE5HQUlWTjlYRy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377</Words>
  <Characters>2152</Characters>
  <Application>Microsoft Office Word</Application>
  <DocSecurity>0</DocSecurity>
  <Lines>17</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dc:creator>
  <cp:keywords/>
  <dc:description/>
  <cp:lastModifiedBy>Aura Stan</cp:lastModifiedBy>
  <cp:revision>17</cp:revision>
  <dcterms:created xsi:type="dcterms:W3CDTF">2021-02-18T20:02:00Z</dcterms:created>
  <dcterms:modified xsi:type="dcterms:W3CDTF">2021-02-25T14:29:00Z</dcterms:modified>
</cp:coreProperties>
</file>