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A5F95" w14:textId="725DCC27" w:rsidR="00F86581" w:rsidRPr="00385B71" w:rsidRDefault="00F86581" w:rsidP="004C7592">
      <w:pPr>
        <w:spacing w:before="240" w:after="0" w:line="360" w:lineRule="auto"/>
        <w:jc w:val="both"/>
        <w:rPr>
          <w:rFonts w:ascii="principalGeorgia" w:hAnsi="principalGeorgia" w:cs="Times New Roman"/>
          <w:b/>
          <w:bCs/>
          <w:color w:val="002060"/>
          <w:sz w:val="24"/>
          <w:lang w:val="ro-RO"/>
        </w:rPr>
      </w:pPr>
      <w:bookmarkStart w:id="0" w:name="_Hlk65495695"/>
      <w:r w:rsidRPr="00385B71">
        <w:rPr>
          <w:rFonts w:ascii="principalGeorgia" w:hAnsi="principalGeorgia" w:cs="Times New Roman"/>
          <w:b/>
          <w:bCs/>
          <w:color w:val="002060"/>
          <w:sz w:val="24"/>
          <w:lang w:val="ro-RO"/>
        </w:rPr>
        <w:t>Profesorul Liviu P. Dinu, invitatul celei de-a VI-a ediții a conferințelor ISDS – UB</w:t>
      </w:r>
    </w:p>
    <w:p w14:paraId="068E6497" w14:textId="40064F22" w:rsidR="00DF4703" w:rsidRPr="00385B71" w:rsidRDefault="00DF4703" w:rsidP="004C7592">
      <w:pPr>
        <w:spacing w:before="240" w:after="0" w:line="360" w:lineRule="auto"/>
        <w:jc w:val="both"/>
        <w:rPr>
          <w:rFonts w:ascii="principalGeorgia" w:hAnsi="principalGeorgia" w:cs="Times New Roman"/>
          <w:i/>
          <w:color w:val="002060"/>
          <w:sz w:val="24"/>
          <w:lang w:val="ro-RO"/>
        </w:rPr>
      </w:pP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Joi, </w:t>
      </w:r>
      <w:r w:rsidR="00112A9C" w:rsidRPr="00385B71">
        <w:rPr>
          <w:rFonts w:ascii="principalGeorgia" w:hAnsi="principalGeorgia" w:cs="Times New Roman"/>
          <w:color w:val="002060"/>
          <w:sz w:val="24"/>
          <w:lang w:val="ro-RO"/>
        </w:rPr>
        <w:t>4 martie 2021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, începând cu ora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>18:</w:t>
      </w:r>
      <w:r w:rsidR="00134688" w:rsidRPr="00385B71">
        <w:rPr>
          <w:rFonts w:ascii="principalGeorgia" w:hAnsi="principalGeorgia" w:cs="Times New Roman"/>
          <w:color w:val="002060"/>
          <w:sz w:val="24"/>
          <w:lang w:val="ro-RO"/>
        </w:rPr>
        <w:t>00</w:t>
      </w:r>
      <w:bookmarkEnd w:id="0"/>
      <w:r w:rsidR="00134688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, </w:t>
      </w:r>
      <w:proofErr w:type="spellStart"/>
      <w:r w:rsidR="00134688" w:rsidRPr="00385B71">
        <w:rPr>
          <w:rFonts w:ascii="principalGeorgia" w:hAnsi="principalGeorgia" w:cs="Times New Roman"/>
          <w:b/>
          <w:color w:val="002060"/>
          <w:sz w:val="24"/>
          <w:lang w:val="ro-RO"/>
        </w:rPr>
        <w:t>Interdisciplinary</w:t>
      </w:r>
      <w:proofErr w:type="spellEnd"/>
      <w:r w:rsidR="00134688" w:rsidRPr="00385B71">
        <w:rPr>
          <w:rFonts w:ascii="principalGeorgia" w:hAnsi="principalGeorgia" w:cs="Times New Roman"/>
          <w:b/>
          <w:color w:val="002060"/>
          <w:sz w:val="24"/>
          <w:lang w:val="ro-RO"/>
        </w:rPr>
        <w:t xml:space="preserve"> </w:t>
      </w:r>
      <w:proofErr w:type="spellStart"/>
      <w:r w:rsidR="00134688" w:rsidRPr="00385B71">
        <w:rPr>
          <w:rFonts w:ascii="principalGeorgia" w:hAnsi="principalGeorgia" w:cs="Times New Roman"/>
          <w:b/>
          <w:color w:val="002060"/>
          <w:sz w:val="24"/>
          <w:lang w:val="ro-RO"/>
        </w:rPr>
        <w:t>School</w:t>
      </w:r>
      <w:proofErr w:type="spellEnd"/>
      <w:r w:rsidR="00134688" w:rsidRPr="00385B71">
        <w:rPr>
          <w:rFonts w:ascii="principalGeorgia" w:hAnsi="principalGeorgia" w:cs="Times New Roman"/>
          <w:b/>
          <w:color w:val="002060"/>
          <w:sz w:val="24"/>
          <w:lang w:val="ro-RO"/>
        </w:rPr>
        <w:t xml:space="preserve"> of Doctoral Studies </w:t>
      </w:r>
      <w:r w:rsidR="00385B71">
        <w:rPr>
          <w:rFonts w:ascii="principalGeorgia" w:hAnsi="principalGeorgia" w:cs="Times New Roman"/>
          <w:b/>
          <w:color w:val="002060"/>
          <w:sz w:val="24"/>
          <w:lang w:val="ro-RO"/>
        </w:rPr>
        <w:t>organizează online</w:t>
      </w:r>
      <w:r w:rsidR="00134688" w:rsidRPr="00385B71">
        <w:rPr>
          <w:rFonts w:ascii="principalGeorgia" w:hAnsi="principalGeorgia" w:cs="Times New Roman"/>
          <w:b/>
          <w:color w:val="002060"/>
          <w:sz w:val="24"/>
          <w:lang w:val="ro-RO"/>
        </w:rPr>
        <w:t xml:space="preserve"> conferința</w:t>
      </w:r>
      <w:r w:rsidR="00134688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bookmarkStart w:id="1" w:name="_Hlk65495600"/>
      <w:r w:rsidR="003079B8">
        <w:rPr>
          <w:rFonts w:ascii="principalGeorgia" w:hAnsi="principalGeorgia" w:cs="Times New Roman"/>
          <w:i/>
          <w:color w:val="002060"/>
          <w:sz w:val="24"/>
          <w:lang w:val="ro-RO"/>
        </w:rPr>
        <w:t>„</w:t>
      </w:r>
      <w:r w:rsidR="004C7592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Cu un kil de carne de vac</w:t>
      </w:r>
      <w:r w:rsidR="00385B71">
        <w:rPr>
          <w:rFonts w:ascii="principalGeorgia" w:hAnsi="principalGeorgia" w:cs="Times New Roman"/>
          <w:i/>
          <w:color w:val="002060"/>
          <w:sz w:val="24"/>
          <w:lang w:val="ro-RO"/>
        </w:rPr>
        <w:t>ă</w:t>
      </w:r>
      <w:r w:rsidR="004C7592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 nu mori de foame, cu un litru de vin nu mori de sete”</w:t>
      </w:r>
      <w:bookmarkEnd w:id="1"/>
      <w:r w:rsidR="00007532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, </w:t>
      </w:r>
      <w:bookmarkStart w:id="2" w:name="_Hlk65495609"/>
      <w:r w:rsidR="00FC053E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susținută de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>prof. univ. dr.</w:t>
      </w:r>
      <w:r w:rsidR="00FC053E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4C7592" w:rsidRPr="00385B71">
        <w:rPr>
          <w:rFonts w:ascii="principalGeorgia" w:hAnsi="principalGeorgia" w:cs="Times New Roman"/>
          <w:color w:val="002060"/>
          <w:sz w:val="24"/>
          <w:lang w:val="ro-RO"/>
        </w:rPr>
        <w:t>Liviu P. Dinu.</w:t>
      </w:r>
      <w:bookmarkEnd w:id="2"/>
    </w:p>
    <w:p w14:paraId="47E28CD5" w14:textId="77777777" w:rsidR="00385B71" w:rsidRDefault="00385B71" w:rsidP="004C7592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>
        <w:rPr>
          <w:rFonts w:ascii="principalGeorgia" w:hAnsi="principalGeorgia" w:cs="Times New Roman"/>
          <w:color w:val="002060"/>
          <w:sz w:val="24"/>
          <w:lang w:val="ro-RO"/>
        </w:rPr>
        <w:t>Î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>ntr-una din ultimele sale provoc</w:t>
      </w:r>
      <w:r w:rsidR="00F70817" w:rsidRPr="00385B71">
        <w:rPr>
          <w:rFonts w:ascii="principalGeorgia" w:hAnsi="principalGeorgia" w:cs="Times New Roman"/>
          <w:color w:val="002060"/>
          <w:sz w:val="24"/>
          <w:lang w:val="ro-RO"/>
        </w:rPr>
        <w:t>ă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>r</w:t>
      </w:r>
      <w:r>
        <w:rPr>
          <w:rFonts w:ascii="principalGeorgia" w:hAnsi="principalGeorgia" w:cs="Times New Roman"/>
          <w:color w:val="002060"/>
          <w:sz w:val="24"/>
          <w:lang w:val="ro-RO"/>
        </w:rPr>
        <w:t>i ș</w:t>
      </w:r>
      <w:r w:rsidR="00F70817" w:rsidRPr="00385B71">
        <w:rPr>
          <w:rFonts w:ascii="principalGeorgia" w:hAnsi="principalGeorgia" w:cs="Times New Roman"/>
          <w:color w:val="002060"/>
          <w:sz w:val="24"/>
          <w:lang w:val="ro-RO"/>
        </w:rPr>
        <w:t>tiin</w:t>
      </w:r>
      <w:r>
        <w:rPr>
          <w:rFonts w:ascii="principalGeorgia" w:hAnsi="principalGeorgia" w:cs="Times New Roman"/>
          <w:color w:val="002060"/>
          <w:sz w:val="24"/>
          <w:lang w:val="ro-RO"/>
        </w:rPr>
        <w:t>ț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ifice, </w:t>
      </w:r>
      <w:r w:rsidR="00A62A69" w:rsidRPr="00385B71">
        <w:rPr>
          <w:rFonts w:ascii="principalGeorgia" w:hAnsi="principalGeorgia" w:cs="Times New Roman"/>
          <w:color w:val="002060"/>
          <w:sz w:val="24"/>
          <w:lang w:val="ro-RO"/>
        </w:rPr>
        <w:t>Darwin (1859) a lansat ideea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că genealogia limbilor este în concordanță cu </w:t>
      </w:r>
      <w:r w:rsidR="00C67B41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genealogia 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>națiunilo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>r (realizat</w:t>
      </w:r>
      <w:r w:rsidR="00F70817" w:rsidRPr="00385B71">
        <w:rPr>
          <w:rFonts w:ascii="principalGeorgia" w:hAnsi="principalGeorgia" w:cs="Times New Roman"/>
          <w:color w:val="002060"/>
          <w:sz w:val="24"/>
          <w:lang w:val="ro-RO"/>
        </w:rPr>
        <w:t>ă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pe</w:t>
      </w:r>
      <w:r w:rsidR="00AC5FE0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>analiza similarit</w:t>
      </w:r>
      <w:r w:rsidR="00F70817" w:rsidRPr="00385B71">
        <w:rPr>
          <w:rFonts w:ascii="principalGeorgia" w:hAnsi="principalGeorgia" w:cs="Times New Roman"/>
          <w:color w:val="002060"/>
          <w:sz w:val="24"/>
          <w:lang w:val="ro-RO"/>
        </w:rPr>
        <w:t>ăț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ii </w:t>
      </w:r>
      <w:r w:rsidR="00F70817" w:rsidRPr="00385B71">
        <w:rPr>
          <w:rFonts w:ascii="principalGeorgia" w:hAnsi="principalGeorgia" w:cs="Times New Roman"/>
          <w:color w:val="002060"/>
          <w:sz w:val="24"/>
          <w:lang w:val="ro-RO"/>
        </w:rPr>
        <w:t>lanț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>urilor</w:t>
      </w:r>
      <w:r w:rsidR="00AC5FE0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A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>DN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). </w:t>
      </w:r>
    </w:p>
    <w:p w14:paraId="7579326B" w14:textId="74962EA5" w:rsidR="00385B71" w:rsidRDefault="00DC52BC" w:rsidP="004C7592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Dacă gruparea limbilor în familii lingvistice este astăzi general acceptată, gradele de 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apropiere dintre 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limbi sunt departe de a fi 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>clar</w:t>
      </w:r>
      <w:r w:rsidR="00007532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stabilite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. 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De altfel, 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problema inteligibilității limbilor este menționată </w:t>
      </w:r>
      <w:r w:rsidR="003079B8">
        <w:rPr>
          <w:rFonts w:ascii="principalGeorgia" w:hAnsi="principalGeorgia" w:cs="Times New Roman"/>
          <w:color w:val="002060"/>
          <w:sz w:val="24"/>
          <w:lang w:val="ro-RO"/>
        </w:rPr>
        <w:t xml:space="preserve">la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>150 de ani după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provocare</w:t>
      </w:r>
      <w:r w:rsidR="00C67B41" w:rsidRPr="00385B71">
        <w:rPr>
          <w:rFonts w:ascii="principalGeorgia" w:hAnsi="principalGeorgia" w:cs="Times New Roman"/>
          <w:color w:val="002060"/>
          <w:sz w:val="24"/>
          <w:lang w:val="ro-RO"/>
        </w:rPr>
        <w:t>a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lui Darwin</w:t>
      </w:r>
      <w:r w:rsidR="008C72AF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>î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ntr-un raport 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>oficial publicat în 2007 de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că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>tre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Comisia Europeană (în cadrul </w:t>
      </w:r>
      <w:r w:rsidR="00E05D7B" w:rsidRPr="00385B71">
        <w:rPr>
          <w:rFonts w:ascii="principalGeorgia" w:hAnsi="principalGeorgia" w:cs="Times New Roman"/>
          <w:color w:val="002060"/>
          <w:sz w:val="24"/>
          <w:lang w:val="ro-RO"/>
        </w:rPr>
        <w:t>Grupului la Nivel Înalt pentru M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ultilingvism),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>î</w:t>
      </w:r>
      <w:r w:rsidR="008C72AF" w:rsidRPr="00385B71">
        <w:rPr>
          <w:rFonts w:ascii="principalGeorgia" w:hAnsi="principalGeorgia" w:cs="Times New Roman"/>
          <w:color w:val="002060"/>
          <w:sz w:val="24"/>
          <w:lang w:val="ro-RO"/>
        </w:rPr>
        <w:t>n cadrul c</w:t>
      </w:r>
      <w:r w:rsidR="00F70817" w:rsidRPr="00385B71">
        <w:rPr>
          <w:rFonts w:ascii="principalGeorgia" w:hAnsi="principalGeorgia" w:cs="Times New Roman"/>
          <w:color w:val="002060"/>
          <w:sz w:val="24"/>
          <w:lang w:val="ro-RO"/>
        </w:rPr>
        <w:t>ă</w:t>
      </w:r>
      <w:r w:rsidR="008C72AF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ruia a fost 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>s</w:t>
      </w:r>
      <w:r w:rsidR="00A27623" w:rsidRPr="00385B71">
        <w:rPr>
          <w:rFonts w:ascii="principalGeorgia" w:hAnsi="principalGeorgia" w:cs="Times New Roman"/>
          <w:color w:val="002060"/>
          <w:sz w:val="24"/>
          <w:lang w:val="ro-RO"/>
        </w:rPr>
        <w:t>ublinia</w:t>
      </w:r>
      <w:r w:rsidR="00A62A69" w:rsidRPr="00385B71">
        <w:rPr>
          <w:rFonts w:ascii="principalGeorgia" w:hAnsi="principalGeorgia" w:cs="Times New Roman"/>
          <w:color w:val="002060"/>
          <w:sz w:val="24"/>
          <w:lang w:val="ro-RO"/>
        </w:rPr>
        <w:t>t</w:t>
      </w:r>
      <w:r w:rsidR="00F70817" w:rsidRPr="00385B71">
        <w:rPr>
          <w:rFonts w:ascii="principalGeorgia" w:hAnsi="principalGeorgia" w:cs="Times New Roman"/>
          <w:color w:val="002060"/>
          <w:sz w:val="24"/>
          <w:lang w:val="ro-RO"/>
        </w:rPr>
        <w:t>ă</w:t>
      </w:r>
      <w:r w:rsidR="00A27623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„</w:t>
      </w:r>
      <w:r w:rsidR="00A27623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o lipsă de cunoaștere</w:t>
      </w:r>
      <w:r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 </w:t>
      </w:r>
      <w:r w:rsidR="00A27623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cu p</w:t>
      </w:r>
      <w:r w:rsidR="008C72AF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r</w:t>
      </w:r>
      <w:r w:rsidR="00A27623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ivire la </w:t>
      </w:r>
      <w:r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inteligibilitatea </w:t>
      </w:r>
      <w:r w:rsidR="004E2C48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reciprocă</w:t>
      </w:r>
      <w:r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 </w:t>
      </w:r>
      <w:r w:rsidR="004E2C48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di</w:t>
      </w:r>
      <w:r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ntre </w:t>
      </w:r>
      <w:r w:rsidR="00A27623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limbile </w:t>
      </w:r>
      <w:r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 </w:t>
      </w:r>
      <w:r w:rsidR="004E2C48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înrudite </w:t>
      </w:r>
      <w:r w:rsidR="00A27623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din Europa</w:t>
      </w:r>
      <w:r w:rsidR="0005778D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 (chiar</w:t>
      </w:r>
      <w:r w:rsidR="00A62A69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 </w:t>
      </w:r>
      <w:r w:rsidR="0005778D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pentru  limbi</w:t>
      </w:r>
      <w:r w:rsidR="00A62A69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 foarte</w:t>
      </w:r>
      <w:r w:rsidR="0005778D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 apropiate)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”. </w:t>
      </w:r>
    </w:p>
    <w:p w14:paraId="1FB59A66" w14:textId="31CEE971" w:rsidR="00DC52BC" w:rsidRPr="00385B71" w:rsidRDefault="00385B71" w:rsidP="004C7592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>
        <w:rPr>
          <w:rFonts w:ascii="principalGeorgia" w:hAnsi="principalGeorgia" w:cs="Times New Roman"/>
          <w:color w:val="002060"/>
          <w:sz w:val="24"/>
          <w:lang w:val="ro-RO"/>
        </w:rPr>
        <w:t>În cadrul evenimentului, invitatul va prezenta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>o hartă a distanțelor lingvistice dintre limbile europene (cu accent pe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l</w:t>
      </w:r>
      <w:r w:rsidR="004D3ED0" w:rsidRPr="00385B71">
        <w:rPr>
          <w:rFonts w:ascii="principalGeorgia" w:hAnsi="principalGeorgia" w:cs="Times New Roman"/>
          <w:color w:val="002060"/>
          <w:sz w:val="24"/>
          <w:lang w:val="ro-RO"/>
        </w:rPr>
        <w:t>imba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română) la diferite niveluri: fonetic, lexical, sintactic și semantic.</w:t>
      </w:r>
    </w:p>
    <w:p w14:paraId="14F1059A" w14:textId="493315B1" w:rsidR="00DA3428" w:rsidRPr="00385B71" w:rsidRDefault="00385B71" w:rsidP="00DA3428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>
        <w:rPr>
          <w:rFonts w:ascii="principalGeorgia" w:hAnsi="principalGeorgia" w:cs="Times New Roman"/>
          <w:color w:val="002060"/>
          <w:sz w:val="24"/>
          <w:lang w:val="ro-RO"/>
        </w:rPr>
        <w:t>Prof. univ. dr.</w:t>
      </w:r>
      <w:r w:rsidR="00524C0B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DA3428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Liviu P Dinu este </w:t>
      </w:r>
      <w:r>
        <w:rPr>
          <w:rFonts w:ascii="principalGeorgia" w:hAnsi="principalGeorgia" w:cs="Times New Roman"/>
          <w:color w:val="002060"/>
          <w:sz w:val="24"/>
          <w:lang w:val="ro-RO"/>
        </w:rPr>
        <w:t>cadru didactic</w:t>
      </w:r>
      <w:r w:rsidR="00DA3428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la Facultatea de Matematică și Informa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tică și director al Centrului </w:t>
      </w:r>
      <w:r w:rsidR="00A62A69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de Cercetare 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pentru Tehnologii </w:t>
      </w:r>
      <w:r w:rsidR="00A62A69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ale 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>Limbajului din cadrul Universității</w:t>
      </w:r>
      <w:r w:rsidR="00DA3428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din București. Intere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sele sale </w:t>
      </w:r>
      <w:r w:rsidR="00F70817" w:rsidRPr="00385B71">
        <w:rPr>
          <w:rFonts w:ascii="principalGeorgia" w:hAnsi="principalGeorgia" w:cs="Times New Roman"/>
          <w:color w:val="002060"/>
          <w:sz w:val="24"/>
          <w:lang w:val="ro-RO"/>
        </w:rPr>
        <w:t>de cercetare includ: lingvistica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computațională, p</w:t>
      </w:r>
      <w:r w:rsidR="00DA3428" w:rsidRPr="00385B71">
        <w:rPr>
          <w:rFonts w:ascii="principalGeorgia" w:hAnsi="principalGeorgia" w:cs="Times New Roman"/>
          <w:color w:val="002060"/>
          <w:sz w:val="24"/>
          <w:lang w:val="ro-RO"/>
        </w:rPr>
        <w:t>r</w:t>
      </w:r>
      <w:r w:rsidR="00F70817" w:rsidRPr="00385B71">
        <w:rPr>
          <w:rFonts w:ascii="principalGeorgia" w:hAnsi="principalGeorgia" w:cs="Times New Roman"/>
          <w:color w:val="002060"/>
          <w:sz w:val="24"/>
          <w:lang w:val="ro-RO"/>
        </w:rPr>
        <w:t>ocesarea</w:t>
      </w:r>
      <w:r w:rsidR="00DC52BC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limbajului natural și p</w:t>
      </w:r>
      <w:r w:rsidR="00DA3428" w:rsidRPr="00385B71">
        <w:rPr>
          <w:rFonts w:ascii="principalGeorgia" w:hAnsi="principalGeorgia" w:cs="Times New Roman"/>
          <w:color w:val="002060"/>
          <w:sz w:val="24"/>
          <w:lang w:val="ro-RO"/>
        </w:rPr>
        <w:t>relucrarea informațiilor.</w:t>
      </w:r>
    </w:p>
    <w:p w14:paraId="7D70A545" w14:textId="460586E2" w:rsidR="008C2EAC" w:rsidRPr="00385B71" w:rsidRDefault="00DF4703" w:rsidP="00DA3428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Pentru </w:t>
      </w:r>
      <w:r w:rsidR="00511141" w:rsidRPr="00385B71">
        <w:rPr>
          <w:rFonts w:ascii="principalGeorgia" w:hAnsi="principalGeorgia" w:cs="Times New Roman"/>
          <w:color w:val="002060"/>
          <w:sz w:val="24"/>
          <w:lang w:val="ro-RO"/>
        </w:rPr>
        <w:t>a primi</w:t>
      </w:r>
      <w:r w:rsidR="00FC053E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datele de </w:t>
      </w:r>
      <w:r w:rsidR="0005778D" w:rsidRPr="00385B71">
        <w:rPr>
          <w:rFonts w:ascii="principalGeorgia" w:hAnsi="principalGeorgia" w:cs="Times New Roman"/>
          <w:color w:val="002060"/>
          <w:sz w:val="24"/>
          <w:lang w:val="ro-RO"/>
        </w:rPr>
        <w:t>acces</w:t>
      </w:r>
      <w:r w:rsidR="003079B8">
        <w:rPr>
          <w:rFonts w:ascii="principalGeorgia" w:hAnsi="principalGeorgia" w:cs="Times New Roman"/>
          <w:color w:val="002060"/>
          <w:sz w:val="24"/>
          <w:lang w:val="ro-RO"/>
        </w:rPr>
        <w:t xml:space="preserve"> la</w:t>
      </w:r>
      <w:r w:rsidR="003079B8" w:rsidRPr="003079B8">
        <w:rPr>
          <w:rFonts w:ascii="principalGeorgia" w:hAnsi="principalGeorgia" w:cs="Times New Roman"/>
          <w:b/>
          <w:color w:val="002060"/>
          <w:sz w:val="24"/>
          <w:lang w:val="ro-RO"/>
        </w:rPr>
        <w:t xml:space="preserve"> </w:t>
      </w:r>
      <w:r w:rsidR="003079B8" w:rsidRPr="00385B71">
        <w:rPr>
          <w:rFonts w:ascii="principalGeorgia" w:hAnsi="principalGeorgia" w:cs="Times New Roman"/>
          <w:b/>
          <w:color w:val="002060"/>
          <w:sz w:val="24"/>
          <w:lang w:val="ro-RO"/>
        </w:rPr>
        <w:t>conferința</w:t>
      </w:r>
      <w:r w:rsidR="003079B8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3079B8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“Cu un kil de carne de vac</w:t>
      </w:r>
      <w:r w:rsidR="003079B8">
        <w:rPr>
          <w:rFonts w:ascii="principalGeorgia" w:hAnsi="principalGeorgia" w:cs="Times New Roman"/>
          <w:i/>
          <w:color w:val="002060"/>
          <w:sz w:val="24"/>
          <w:lang w:val="ro-RO"/>
        </w:rPr>
        <w:t>ă</w:t>
      </w:r>
      <w:r w:rsidR="003079B8"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 xml:space="preserve"> nu mori de foame, cu un litru de vin nu mori de sete”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,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 xml:space="preserve">persoanele interesate sunt rugate să completeze formularul disponibil </w:t>
      </w:r>
      <w:hyperlink r:id="rId6" w:history="1">
        <w:r w:rsidR="00385B71" w:rsidRPr="00385B71">
          <w:rPr>
            <w:rStyle w:val="Hyperlink"/>
            <w:rFonts w:ascii="principalGeorgia" w:hAnsi="principalGeorgia" w:cs="Times New Roman"/>
            <w:b/>
            <w:sz w:val="24"/>
            <w:lang w:val="ro-RO"/>
          </w:rPr>
          <w:t>aici</w:t>
        </w:r>
      </w:hyperlink>
      <w:r w:rsidR="00385B71">
        <w:rPr>
          <w:rFonts w:ascii="principalGeorgia" w:hAnsi="principalGeorgia" w:cs="Times New Roman"/>
          <w:color w:val="002060"/>
          <w:sz w:val="24"/>
          <w:lang w:val="ro-RO"/>
        </w:rPr>
        <w:t>.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</w:p>
    <w:p w14:paraId="658132BA" w14:textId="77777777" w:rsidR="00EF7A68" w:rsidRPr="00385B71" w:rsidRDefault="00EF7A68" w:rsidP="00385B71">
      <w:pPr>
        <w:spacing w:before="240" w:after="0" w:line="360" w:lineRule="auto"/>
        <w:rPr>
          <w:rFonts w:ascii="principalGeorgia" w:hAnsi="principalGeorgia" w:cs="Times New Roman"/>
          <w:i/>
          <w:color w:val="002060"/>
          <w:sz w:val="24"/>
          <w:lang w:val="ro-RO"/>
        </w:rPr>
      </w:pPr>
      <w:r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Despre seria de conferințe ISDS-UB</w:t>
      </w:r>
    </w:p>
    <w:p w14:paraId="2883E5F5" w14:textId="772A772F" w:rsidR="00FD2A9E" w:rsidRPr="00385B71" w:rsidRDefault="003E5F4C" w:rsidP="00792EDA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 w:rsidRPr="00385B71">
        <w:rPr>
          <w:rFonts w:ascii="principalGeorgia" w:hAnsi="principalGeorgia" w:cs="Times New Roman"/>
          <w:color w:val="002060"/>
          <w:sz w:val="24"/>
          <w:lang w:val="ro-RO"/>
        </w:rPr>
        <w:t>Ajunse</w:t>
      </w:r>
      <w:r w:rsidR="00B95D92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deja la a șa</w:t>
      </w:r>
      <w:r w:rsidR="000B0E83" w:rsidRPr="00385B71">
        <w:rPr>
          <w:rFonts w:ascii="principalGeorgia" w:hAnsi="principalGeorgia" w:cs="Times New Roman"/>
          <w:color w:val="002060"/>
          <w:sz w:val="24"/>
          <w:lang w:val="ro-RO"/>
        </w:rPr>
        <w:t>pte</w:t>
      </w:r>
      <w:r w:rsidR="00B95D92" w:rsidRPr="00385B71">
        <w:rPr>
          <w:rFonts w:ascii="principalGeorgia" w:hAnsi="principalGeorgia" w:cs="Times New Roman"/>
          <w:color w:val="002060"/>
          <w:sz w:val="24"/>
          <w:lang w:val="ro-RO"/>
        </w:rPr>
        <w:t>a</w:t>
      </w:r>
      <w:r w:rsidR="00862360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0B0E83" w:rsidRPr="00385B71">
        <w:rPr>
          <w:rFonts w:ascii="principalGeorgia" w:hAnsi="principalGeorgia" w:cs="Times New Roman"/>
          <w:color w:val="002060"/>
          <w:sz w:val="24"/>
          <w:lang w:val="ro-RO"/>
        </w:rPr>
        <w:t>susținere</w:t>
      </w:r>
      <w:r w:rsidR="00862360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, 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>conferințele</w:t>
      </w:r>
      <w:r w:rsidR="00862360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ISDS a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>u</w:t>
      </w:r>
      <w:r w:rsidR="00862360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fost l</w:t>
      </w:r>
      <w:r w:rsidR="00E349D5" w:rsidRPr="00385B71">
        <w:rPr>
          <w:rFonts w:ascii="principalGeorgia" w:hAnsi="principalGeorgia" w:cs="Times New Roman"/>
          <w:color w:val="002060"/>
          <w:sz w:val="24"/>
          <w:lang w:val="ro-RO"/>
        </w:rPr>
        <w:t>a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>nsate</w:t>
      </w:r>
      <w:r w:rsidR="00E349D5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la sfârșitul anului 2019, cu scopul </w:t>
      </w:r>
      <w:r w:rsidR="00F61CEA" w:rsidRPr="00385B71">
        <w:rPr>
          <w:rFonts w:ascii="principalGeorgia" w:hAnsi="principalGeorgia" w:cs="Times New Roman"/>
          <w:color w:val="002060"/>
          <w:sz w:val="24"/>
          <w:lang w:val="ro-RO"/>
        </w:rPr>
        <w:t>de a stimula cercetările interdisciplinare</w:t>
      </w:r>
      <w:r w:rsidR="00396707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1541BF" w:rsidRPr="00385B71">
        <w:rPr>
          <w:rFonts w:ascii="principalGeorgia" w:hAnsi="principalGeorgia" w:cs="Times New Roman"/>
          <w:color w:val="002060"/>
          <w:sz w:val="24"/>
          <w:lang w:val="ro-RO"/>
        </w:rPr>
        <w:t>și de a face cunoscute rezultatele acestora, atât comunității academice cât și publicului larg.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</w:p>
    <w:p w14:paraId="6719C06B" w14:textId="6B0B3E83" w:rsidR="00792EDA" w:rsidRPr="00385B71" w:rsidRDefault="00FD2A9E" w:rsidP="00792EDA">
      <w:pPr>
        <w:spacing w:before="240" w:after="0" w:line="360" w:lineRule="auto"/>
        <w:rPr>
          <w:rFonts w:ascii="principalGeorgia" w:hAnsi="principalGeorgia" w:cs="Times New Roman"/>
          <w:color w:val="002060"/>
          <w:sz w:val="24"/>
          <w:lang w:val="ro-RO"/>
        </w:rPr>
      </w:pPr>
      <w:r w:rsidRPr="00385B71">
        <w:rPr>
          <w:rFonts w:ascii="principalGeorgia" w:hAnsi="principalGeorgia" w:cs="Times New Roman"/>
          <w:color w:val="002060"/>
          <w:sz w:val="24"/>
          <w:lang w:val="ro-RO"/>
        </w:rPr>
        <w:lastRenderedPageBreak/>
        <w:t>Următoarea conferință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va </w:t>
      </w:r>
      <w:r w:rsidR="00B81F07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fi susținută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>joi,</w:t>
      </w:r>
      <w:r w:rsidR="00A779C6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 xml:space="preserve">18 martie </w:t>
      </w:r>
      <w:r w:rsidR="00AF42F1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2021 </w:t>
      </w:r>
      <w:r w:rsidR="00B81F07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de domnul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>prof. univ. dr.</w:t>
      </w:r>
      <w:r w:rsidR="00A779C6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B95D92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Emil Ionescu. 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</w:p>
    <w:p w14:paraId="61F7AF99" w14:textId="77777777" w:rsidR="00EF7A68" w:rsidRPr="00385B71" w:rsidRDefault="00EF7A68" w:rsidP="00385B71">
      <w:pPr>
        <w:spacing w:before="240" w:after="0" w:line="360" w:lineRule="auto"/>
        <w:rPr>
          <w:rFonts w:ascii="principalGeorgia" w:hAnsi="principalGeorgia" w:cs="Times New Roman"/>
          <w:i/>
          <w:color w:val="002060"/>
          <w:sz w:val="24"/>
          <w:lang w:val="ro-RO"/>
        </w:rPr>
      </w:pPr>
      <w:r w:rsidRPr="00385B71">
        <w:rPr>
          <w:rFonts w:ascii="principalGeorgia" w:hAnsi="principalGeorgia" w:cs="Times New Roman"/>
          <w:i/>
          <w:color w:val="002060"/>
          <w:sz w:val="24"/>
          <w:lang w:val="ro-RO"/>
        </w:rPr>
        <w:t>Despre ISDS-UB</w:t>
      </w:r>
    </w:p>
    <w:p w14:paraId="76185B8B" w14:textId="634CC4B4" w:rsidR="00AD0FE0" w:rsidRPr="00385B71" w:rsidRDefault="00AD0FE0" w:rsidP="00792EDA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proofErr w:type="spellStart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>Interdisciplinary</w:t>
      </w:r>
      <w:proofErr w:type="spellEnd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proofErr w:type="spellStart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>School</w:t>
      </w:r>
      <w:proofErr w:type="spellEnd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of Doctoral Studies a fost înființată în anul 2018, cu scopul de a </w:t>
      </w:r>
      <w:r w:rsidR="00044B1E" w:rsidRPr="00385B71">
        <w:rPr>
          <w:rFonts w:ascii="principalGeorgia" w:hAnsi="principalGeorgia" w:cs="Times New Roman"/>
          <w:color w:val="002060"/>
          <w:sz w:val="24"/>
          <w:lang w:val="ro-RO"/>
        </w:rPr>
        <w:t>oferi tinerilor cercetători oportunitatea de a-și desfășura cercetarea într-un mediu de cercetare interdisciplinar.</w:t>
      </w:r>
      <w:r w:rsidR="001841D1" w:rsidRPr="00385B71">
        <w:rPr>
          <w:rFonts w:ascii="principalGeorgia" w:hAnsi="principalGeorgia"/>
          <w:lang w:val="ro-RO"/>
        </w:rPr>
        <w:t xml:space="preserve"> </w:t>
      </w:r>
      <w:r w:rsidR="001841D1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Studiul și cercetarea la ISDS-UB sunt organizate </w:t>
      </w:r>
      <w:r w:rsidR="00854D99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exclusiv în limbi de circulație internațională, </w:t>
      </w:r>
      <w:r w:rsidR="001841D1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în toate cele 19 domenii de doctorat în care Universitatea din București oferă studii doctorale, dar și în cadrul </w:t>
      </w:r>
      <w:r w:rsidR="00726A31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unor grupuri </w:t>
      </w:r>
      <w:r w:rsidR="001841D1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de cercetare </w:t>
      </w:r>
      <w:r w:rsidR="00726A31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și de pregătire </w:t>
      </w:r>
      <w:r w:rsidR="001B3B14" w:rsidRPr="00385B71">
        <w:rPr>
          <w:rFonts w:ascii="principalGeorgia" w:hAnsi="principalGeorgia" w:cs="Times New Roman"/>
          <w:color w:val="002060"/>
          <w:sz w:val="24"/>
          <w:lang w:val="ro-RO"/>
        </w:rPr>
        <w:t>interdisciplinară (</w:t>
      </w:r>
      <w:r w:rsidR="00726A31" w:rsidRPr="00385B71">
        <w:rPr>
          <w:rFonts w:ascii="principalGeorgia" w:hAnsi="principalGeorgia" w:cs="Times New Roman"/>
          <w:color w:val="002060"/>
          <w:sz w:val="24"/>
          <w:lang w:val="ro-RO"/>
        </w:rPr>
        <w:t>IRTG-uri</w:t>
      </w:r>
      <w:r w:rsidR="001B3B14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) </w:t>
      </w:r>
      <w:r w:rsidR="00385B71">
        <w:rPr>
          <w:rFonts w:ascii="principalGeorgia" w:hAnsi="principalGeorgia" w:cs="Times New Roman"/>
          <w:color w:val="002060"/>
          <w:sz w:val="24"/>
          <w:lang w:val="ro-RO"/>
        </w:rPr>
        <w:t>în care profesorii, cercetăt</w:t>
      </w:r>
      <w:r w:rsidR="006D02EF" w:rsidRPr="00385B71">
        <w:rPr>
          <w:rFonts w:ascii="principalGeorgia" w:hAnsi="principalGeorgia" w:cs="Times New Roman"/>
          <w:color w:val="002060"/>
          <w:sz w:val="24"/>
          <w:lang w:val="ro-RO"/>
        </w:rPr>
        <w:t>orii și doctoranzii din diferite domenii colaborează în vederea realizării unor cercetări inovative</w:t>
      </w:r>
      <w:r w:rsidR="00726A31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. În prezent, două astfel de grupuri sunt funcționale: </w:t>
      </w:r>
    </w:p>
    <w:p w14:paraId="1F7CD0F8" w14:textId="37BA0526" w:rsidR="00726A31" w:rsidRPr="00385B71" w:rsidRDefault="00726A31" w:rsidP="00385B71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proofErr w:type="spellStart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>Mind</w:t>
      </w:r>
      <w:proofErr w:type="spellEnd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, </w:t>
      </w:r>
      <w:proofErr w:type="spellStart"/>
      <w:r w:rsidR="00192149" w:rsidRPr="00385B71">
        <w:rPr>
          <w:rFonts w:ascii="principalGeorgia" w:hAnsi="principalGeorgia" w:cs="Times New Roman"/>
          <w:color w:val="002060"/>
          <w:sz w:val="24"/>
          <w:lang w:val="ro-RO"/>
        </w:rPr>
        <w:t>Language</w:t>
      </w:r>
      <w:proofErr w:type="spellEnd"/>
      <w:r w:rsidR="00192149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, </w:t>
      </w:r>
      <w:proofErr w:type="spellStart"/>
      <w:r w:rsidR="00192149" w:rsidRPr="00385B71">
        <w:rPr>
          <w:rFonts w:ascii="principalGeorgia" w:hAnsi="principalGeorgia" w:cs="Times New Roman"/>
          <w:color w:val="002060"/>
          <w:sz w:val="24"/>
          <w:lang w:val="ro-RO"/>
        </w:rPr>
        <w:t>and</w:t>
      </w:r>
      <w:proofErr w:type="spellEnd"/>
      <w:r w:rsidR="00192149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proofErr w:type="spellStart"/>
      <w:r w:rsidR="00192149" w:rsidRPr="00385B71">
        <w:rPr>
          <w:rFonts w:ascii="principalGeorgia" w:hAnsi="principalGeorgia" w:cs="Times New Roman"/>
          <w:color w:val="002060"/>
          <w:sz w:val="24"/>
          <w:lang w:val="ro-RO"/>
        </w:rPr>
        <w:t>Cognition-Biology</w:t>
      </w:r>
      <w:proofErr w:type="spellEnd"/>
      <w:r w:rsidR="008258FF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192149" w:rsidRPr="00385B71">
        <w:rPr>
          <w:rFonts w:ascii="principalGeorgia" w:hAnsi="principalGeorgia" w:cs="Times New Roman"/>
          <w:color w:val="002060"/>
          <w:sz w:val="24"/>
          <w:lang w:val="ro-RO"/>
        </w:rPr>
        <w:t>- care reunește profesori și doct</w:t>
      </w:r>
      <w:r w:rsidR="006D02EF" w:rsidRPr="00385B71">
        <w:rPr>
          <w:rFonts w:ascii="principalGeorgia" w:hAnsi="principalGeorgia" w:cs="Times New Roman"/>
          <w:color w:val="002060"/>
          <w:sz w:val="24"/>
          <w:lang w:val="ro-RO"/>
        </w:rPr>
        <w:t>oranzi din domeniile informatică</w:t>
      </w:r>
      <w:r w:rsidR="00192149" w:rsidRPr="00385B71">
        <w:rPr>
          <w:rFonts w:ascii="principalGeorgia" w:hAnsi="principalGeorgia" w:cs="Times New Roman"/>
          <w:color w:val="002060"/>
          <w:sz w:val="24"/>
          <w:lang w:val="ro-RO"/>
        </w:rPr>
        <w:t>, lingvistică, matematică, psihologie și filosofie;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</w:p>
    <w:p w14:paraId="12697C1C" w14:textId="4AA85B0E" w:rsidR="00726A31" w:rsidRPr="00385B71" w:rsidRDefault="00726A31" w:rsidP="00385B71">
      <w:pPr>
        <w:spacing w:before="240" w:after="0" w:line="360" w:lineRule="auto"/>
        <w:jc w:val="both"/>
        <w:rPr>
          <w:rFonts w:ascii="principalGeorgia" w:hAnsi="principalGeorgia" w:cs="Times New Roman"/>
          <w:color w:val="002060"/>
          <w:sz w:val="24"/>
          <w:lang w:val="ro-RO"/>
        </w:rPr>
      </w:pP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Complex </w:t>
      </w:r>
      <w:proofErr w:type="spellStart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>Systems</w:t>
      </w:r>
      <w:proofErr w:type="spellEnd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proofErr w:type="spellStart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>Disentanglement</w:t>
      </w:r>
      <w:proofErr w:type="spellEnd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proofErr w:type="spellStart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>through</w:t>
      </w:r>
      <w:proofErr w:type="spellEnd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Data </w:t>
      </w:r>
      <w:proofErr w:type="spellStart"/>
      <w:r w:rsidRPr="00385B71">
        <w:rPr>
          <w:rFonts w:ascii="principalGeorgia" w:hAnsi="principalGeorgia" w:cs="Times New Roman"/>
          <w:color w:val="002060"/>
          <w:sz w:val="24"/>
          <w:lang w:val="ro-RO"/>
        </w:rPr>
        <w:t>Analysis</w:t>
      </w:r>
      <w:proofErr w:type="spellEnd"/>
      <w:r w:rsidR="008258FF">
        <w:rPr>
          <w:rFonts w:ascii="principalGeorgia" w:hAnsi="principalGeorgia" w:cs="Times New Roman"/>
          <w:color w:val="002060"/>
          <w:sz w:val="24"/>
          <w:lang w:val="ro-RO"/>
        </w:rPr>
        <w:t xml:space="preserve"> - </w:t>
      </w:r>
      <w:r w:rsidR="00192149" w:rsidRPr="00385B71">
        <w:rPr>
          <w:rFonts w:ascii="principalGeorgia" w:hAnsi="principalGeorgia" w:cs="Times New Roman"/>
          <w:color w:val="002060"/>
          <w:sz w:val="24"/>
          <w:lang w:val="ro-RO"/>
        </w:rPr>
        <w:t>care reunește profesori și doctoranzi din domeniile</w:t>
      </w:r>
      <w:r w:rsidR="001B3B14"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geografie, matematică, fizică și sociologie.</w:t>
      </w:r>
    </w:p>
    <w:p w14:paraId="73CAF29E" w14:textId="5C59B5B8" w:rsidR="00DF4703" w:rsidRPr="00385B71" w:rsidRDefault="00FD2A9E" w:rsidP="00792EDA">
      <w:pPr>
        <w:spacing w:before="240" w:after="0" w:line="360" w:lineRule="auto"/>
        <w:rPr>
          <w:rFonts w:ascii="principalGeorgia" w:hAnsi="principalGeorgia" w:cs="Times New Roman"/>
          <w:color w:val="002060"/>
          <w:sz w:val="24"/>
          <w:lang w:val="ro-RO"/>
        </w:rPr>
      </w:pPr>
      <w:r w:rsidRPr="00385B71">
        <w:rPr>
          <w:rFonts w:ascii="principalGeorgia" w:hAnsi="principalGeorgia" w:cs="Times New Roman"/>
          <w:color w:val="002060"/>
          <w:sz w:val="24"/>
          <w:lang w:val="ro-RO"/>
        </w:rPr>
        <w:t>Pentru mai multe informații privind activitatea Școlii Doctorale, vă rugăm să accesați web-site-ul</w:t>
      </w:r>
      <w:r w:rsidR="003079B8">
        <w:rPr>
          <w:rFonts w:ascii="principalGeorgia" w:hAnsi="principalGeorgia" w:cs="Times New Roman"/>
          <w:color w:val="002060"/>
          <w:sz w:val="24"/>
          <w:lang w:val="ro-RO"/>
        </w:rPr>
        <w:t xml:space="preserve"> acesteia, disponibil la adresa</w:t>
      </w:r>
      <w:r w:rsidRPr="00385B71">
        <w:rPr>
          <w:rFonts w:ascii="principalGeorgia" w:hAnsi="principalGeorgia" w:cs="Times New Roman"/>
          <w:color w:val="002060"/>
          <w:sz w:val="24"/>
          <w:lang w:val="ro-RO"/>
        </w:rPr>
        <w:t xml:space="preserve"> </w:t>
      </w:r>
      <w:r w:rsidR="003079B8">
        <w:rPr>
          <w:rStyle w:val="Hyperlink"/>
          <w:rFonts w:ascii="principalGeorgia" w:hAnsi="principalGeorgia" w:cs="Times New Roman"/>
          <w:color w:val="002060"/>
          <w:sz w:val="24"/>
          <w:lang w:val="ro-RO"/>
        </w:rPr>
        <w:t>https:</w:t>
      </w:r>
      <w:bookmarkStart w:id="3" w:name="_GoBack"/>
      <w:bookmarkEnd w:id="3"/>
      <w:r w:rsidR="003079B8">
        <w:rPr>
          <w:rStyle w:val="Hyperlink"/>
          <w:rFonts w:ascii="principalGeorgia" w:hAnsi="principalGeorgia" w:cs="Times New Roman"/>
          <w:color w:val="002060"/>
          <w:sz w:val="24"/>
          <w:lang w:val="ro-RO"/>
        </w:rPr>
        <w:t>//isds.unibuc.ro.</w:t>
      </w:r>
    </w:p>
    <w:p w14:paraId="4BCA9D4B" w14:textId="77777777" w:rsidR="00FD2A9E" w:rsidRPr="00385B71" w:rsidRDefault="00FD2A9E" w:rsidP="00792EDA">
      <w:pPr>
        <w:spacing w:before="240" w:after="0" w:line="360" w:lineRule="auto"/>
        <w:rPr>
          <w:rFonts w:ascii="principalGeorgia" w:hAnsi="principalGeorgia" w:cs="Times New Roman"/>
          <w:color w:val="002060"/>
          <w:sz w:val="24"/>
          <w:lang w:val="ro-RO"/>
        </w:rPr>
      </w:pPr>
    </w:p>
    <w:sectPr w:rsidR="00FD2A9E" w:rsidRPr="00385B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4191"/>
    <w:multiLevelType w:val="hybridMultilevel"/>
    <w:tmpl w:val="2272F78A"/>
    <w:lvl w:ilvl="0" w:tplc="875074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5C19"/>
    <w:multiLevelType w:val="hybridMultilevel"/>
    <w:tmpl w:val="E7D43976"/>
    <w:lvl w:ilvl="0" w:tplc="2F2C3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F031F5"/>
    <w:multiLevelType w:val="hybridMultilevel"/>
    <w:tmpl w:val="99CA60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szQysTA2MDQ3MjRR0lEKTi0uzszPAykwrAUAovrwjywAAAA="/>
  </w:docVars>
  <w:rsids>
    <w:rsidRoot w:val="00DF4703"/>
    <w:rsid w:val="00007532"/>
    <w:rsid w:val="00044B1E"/>
    <w:rsid w:val="0005778D"/>
    <w:rsid w:val="000B0E83"/>
    <w:rsid w:val="000E114D"/>
    <w:rsid w:val="00112A9C"/>
    <w:rsid w:val="00134688"/>
    <w:rsid w:val="001541BF"/>
    <w:rsid w:val="001841D1"/>
    <w:rsid w:val="00192149"/>
    <w:rsid w:val="001B3B14"/>
    <w:rsid w:val="001D4FF7"/>
    <w:rsid w:val="002A7C45"/>
    <w:rsid w:val="002E3614"/>
    <w:rsid w:val="003079B8"/>
    <w:rsid w:val="003247EB"/>
    <w:rsid w:val="00385B71"/>
    <w:rsid w:val="0039276D"/>
    <w:rsid w:val="00396707"/>
    <w:rsid w:val="003E5F4C"/>
    <w:rsid w:val="003F41F0"/>
    <w:rsid w:val="003F7980"/>
    <w:rsid w:val="00436CAA"/>
    <w:rsid w:val="004617FC"/>
    <w:rsid w:val="004627E6"/>
    <w:rsid w:val="00480F19"/>
    <w:rsid w:val="004B6776"/>
    <w:rsid w:val="004C7592"/>
    <w:rsid w:val="004D3ED0"/>
    <w:rsid w:val="004E2C48"/>
    <w:rsid w:val="00511141"/>
    <w:rsid w:val="00524C0B"/>
    <w:rsid w:val="005610BF"/>
    <w:rsid w:val="00574B23"/>
    <w:rsid w:val="005A1EDC"/>
    <w:rsid w:val="005B7A81"/>
    <w:rsid w:val="005E59B5"/>
    <w:rsid w:val="005F1856"/>
    <w:rsid w:val="00600C5D"/>
    <w:rsid w:val="00632871"/>
    <w:rsid w:val="00643A2E"/>
    <w:rsid w:val="00650C34"/>
    <w:rsid w:val="006A74E0"/>
    <w:rsid w:val="006D02EF"/>
    <w:rsid w:val="00726A31"/>
    <w:rsid w:val="00792EDA"/>
    <w:rsid w:val="008155DF"/>
    <w:rsid w:val="008258FF"/>
    <w:rsid w:val="00854D99"/>
    <w:rsid w:val="00862360"/>
    <w:rsid w:val="008A155C"/>
    <w:rsid w:val="008C72AF"/>
    <w:rsid w:val="008D5F79"/>
    <w:rsid w:val="008F7D25"/>
    <w:rsid w:val="009C5356"/>
    <w:rsid w:val="00A13C09"/>
    <w:rsid w:val="00A23318"/>
    <w:rsid w:val="00A24F8E"/>
    <w:rsid w:val="00A27623"/>
    <w:rsid w:val="00A308EC"/>
    <w:rsid w:val="00A62A69"/>
    <w:rsid w:val="00A655FE"/>
    <w:rsid w:val="00A779C6"/>
    <w:rsid w:val="00AB101F"/>
    <w:rsid w:val="00AC5FE0"/>
    <w:rsid w:val="00AD0FE0"/>
    <w:rsid w:val="00AF42F1"/>
    <w:rsid w:val="00B34AB4"/>
    <w:rsid w:val="00B450BB"/>
    <w:rsid w:val="00B4699C"/>
    <w:rsid w:val="00B81F07"/>
    <w:rsid w:val="00B95D92"/>
    <w:rsid w:val="00BC0723"/>
    <w:rsid w:val="00C06EB1"/>
    <w:rsid w:val="00C231F0"/>
    <w:rsid w:val="00C27ED7"/>
    <w:rsid w:val="00C50CA4"/>
    <w:rsid w:val="00C61321"/>
    <w:rsid w:val="00C67B41"/>
    <w:rsid w:val="00D3327A"/>
    <w:rsid w:val="00DA3428"/>
    <w:rsid w:val="00DA6D78"/>
    <w:rsid w:val="00DC10A4"/>
    <w:rsid w:val="00DC52BC"/>
    <w:rsid w:val="00DF3E26"/>
    <w:rsid w:val="00DF4703"/>
    <w:rsid w:val="00E05D7B"/>
    <w:rsid w:val="00E27258"/>
    <w:rsid w:val="00E349D5"/>
    <w:rsid w:val="00EF7A68"/>
    <w:rsid w:val="00F14153"/>
    <w:rsid w:val="00F61CEA"/>
    <w:rsid w:val="00F70817"/>
    <w:rsid w:val="00F86581"/>
    <w:rsid w:val="00FC053E"/>
    <w:rsid w:val="00FD2A9E"/>
    <w:rsid w:val="00FD3941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49AC"/>
  <w15:docId w15:val="{727EA5D2-5013-4F95-9594-F7113E2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7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mas5bQt7cCQTfqcS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06BD-3C9E-42C2-975E-A48F9207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 Dorel Miclea</cp:lastModifiedBy>
  <cp:revision>4</cp:revision>
  <dcterms:created xsi:type="dcterms:W3CDTF">2021-03-02T11:01:00Z</dcterms:created>
  <dcterms:modified xsi:type="dcterms:W3CDTF">2021-03-02T13:47:00Z</dcterms:modified>
</cp:coreProperties>
</file>