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2E3A" w14:textId="7EF3D483" w:rsidR="005C47E6" w:rsidRPr="00E44768" w:rsidRDefault="00E0476A" w:rsidP="00714877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44768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Lansare</w:t>
      </w:r>
      <w:r w:rsidR="00F10C8F" w:rsidRPr="00E44768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 xml:space="preserve">a cărții </w:t>
      </w:r>
      <w:r w:rsidR="007C557E" w:rsidRPr="00E44768">
        <w:rPr>
          <w:rFonts w:ascii="Times New Roman" w:eastAsia="Times New Roman" w:hAnsi="Times New Roman" w:cs="Times New Roman"/>
          <w:b/>
          <w:kern w:val="36"/>
          <w:sz w:val="24"/>
          <w:szCs w:val="24"/>
          <w:lang w:val="ro-RO"/>
        </w:rPr>
        <w:t>„</w:t>
      </w:r>
      <w:proofErr w:type="spellStart"/>
      <w:r w:rsidR="00547B8B" w:rsidRPr="00E44768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>Mysterium</w:t>
      </w:r>
      <w:proofErr w:type="spellEnd"/>
      <w:r w:rsidR="00547B8B" w:rsidRPr="00E44768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 Christi</w:t>
      </w:r>
      <w:r w:rsidR="00547B8B"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7132E6" w:rsidRPr="00E44768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o-RO"/>
        </w:rPr>
        <w:t>Meditații despre</w:t>
      </w:r>
      <w:r w:rsidR="000060F8" w:rsidRPr="00E44768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o-RO"/>
        </w:rPr>
        <w:t xml:space="preserve"> Paște</w:t>
      </w:r>
      <w:r w:rsidR="007C557E" w:rsidRPr="00E44768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>”,</w:t>
      </w:r>
      <w:r w:rsidR="007C557E" w:rsidRPr="00E4476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  <w:lang w:val="ro-RO"/>
        </w:rPr>
        <w:t xml:space="preserve"> </w:t>
      </w:r>
      <w:r w:rsidR="00F10C8F" w:rsidRPr="00E44768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semnată </w:t>
      </w:r>
      <w:r w:rsidR="007C557E" w:rsidRPr="00E44768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de pr. prof. univ. dr. </w:t>
      </w:r>
      <w:r w:rsidR="00F10C8F" w:rsidRPr="00E447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Wilhelm </w:t>
      </w:r>
      <w:proofErr w:type="spellStart"/>
      <w:r w:rsidR="00F10C8F" w:rsidRPr="00E447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Dancă</w:t>
      </w:r>
      <w:proofErr w:type="spellEnd"/>
    </w:p>
    <w:p w14:paraId="42F241B1" w14:textId="77777777" w:rsidR="00420A0F" w:rsidRPr="00E44768" w:rsidRDefault="00420A0F" w:rsidP="00714877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DFEBE3C" w14:textId="77777777" w:rsidR="007132E6" w:rsidRPr="00E44768" w:rsidRDefault="007132E6" w:rsidP="000060F8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2A2F70C" w14:textId="13562995" w:rsidR="00057416" w:rsidRPr="00E44768" w:rsidRDefault="006A6D09" w:rsidP="000060F8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</w:pPr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>De curând, a apărut volumul</w:t>
      </w:r>
      <w:r w:rsidR="00037A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37AB8"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proofErr w:type="spellStart"/>
      <w:r w:rsidR="00037AB8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="00037AB8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</w:t>
      </w:r>
      <w:r w:rsidR="00037AB8" w:rsidRPr="00E4476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</w:t>
      </w:r>
      <w:r w:rsidR="00037AB8"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37AB8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>Meditații despre Paște”</w:t>
      </w:r>
      <w:r w:rsidR="00037AB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>,</w:t>
      </w:r>
      <w:r w:rsidR="00037AB8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 xml:space="preserve"> </w:t>
      </w:r>
      <w:r w:rsidR="00037AB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 xml:space="preserve">semnat de </w:t>
      </w:r>
      <w:r w:rsidRPr="00E44768">
        <w:rPr>
          <w:rFonts w:ascii="Times New Roman" w:eastAsia="Times New Roman" w:hAnsi="Times New Roman" w:cs="Times New Roman"/>
          <w:b/>
          <w:iCs/>
          <w:kern w:val="36"/>
          <w:sz w:val="24"/>
          <w:szCs w:val="24"/>
          <w:lang w:val="ro-RO"/>
        </w:rPr>
        <w:t xml:space="preserve">pr. prof. univ. dr. </w:t>
      </w:r>
      <w:r w:rsidRPr="00E447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Wilhelm </w:t>
      </w:r>
      <w:proofErr w:type="spellStart"/>
      <w:r w:rsidRPr="00E447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Dancă</w:t>
      </w:r>
      <w:proofErr w:type="spellEnd"/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>, decanul Facultății de Teologie Romano-Catolică a Universității din București. Cartea „</w:t>
      </w:r>
      <w:proofErr w:type="spellStart"/>
      <w:r w:rsidR="00547B8B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="00547B8B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</w:t>
      </w:r>
      <w:r w:rsidR="00547B8B" w:rsidRPr="00E4476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</w:t>
      </w:r>
      <w:r w:rsidR="000060F8"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20A0F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>Meditații despre Paște</w:t>
      </w:r>
      <w:r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>” re</w:t>
      </w:r>
      <w:r w:rsidR="00420A0F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>prezintă o continuare a primelor două</w:t>
      </w:r>
      <w:r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 xml:space="preserve"> volum</w:t>
      </w:r>
      <w:r w:rsidR="00420A0F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>e ale trilogiei</w:t>
      </w:r>
      <w:r w:rsidR="000060F8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 xml:space="preserve"> </w:t>
      </w:r>
      <w:proofErr w:type="spellStart"/>
      <w:r w:rsidR="000060F8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="000060F8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</w:t>
      </w:r>
      <w:r w:rsidR="000060F8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 xml:space="preserve">: </w:t>
      </w:r>
      <w:r w:rsidR="00547B8B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>„</w:t>
      </w:r>
      <w:proofErr w:type="spellStart"/>
      <w:r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Christi. </w:t>
      </w:r>
      <w:r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>Meditații despre Crăciun</w:t>
      </w:r>
      <w:r w:rsidR="00547B8B"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>”</w:t>
      </w:r>
      <w:r w:rsidR="00420A0F"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 (2020) și</w:t>
      </w:r>
      <w:r w:rsidR="00420A0F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</w:t>
      </w:r>
      <w:r w:rsidR="00420A0F"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proofErr w:type="spellStart"/>
      <w:r w:rsidR="00420A0F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="00420A0F"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</w:t>
      </w:r>
      <w:r w:rsidR="00420A0F" w:rsidRPr="00E4476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</w:t>
      </w:r>
      <w:r w:rsidR="00420A0F"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20A0F" w:rsidRPr="00E4476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  <w:t xml:space="preserve">Meditații despre Postul Mare” (2021). </w:t>
      </w:r>
    </w:p>
    <w:p w14:paraId="12EB8C30" w14:textId="48E66B27" w:rsidR="000060F8" w:rsidRDefault="00057416" w:rsidP="000060F8">
      <w:pPr>
        <w:pStyle w:val="NormalWeb"/>
        <w:shd w:val="clear" w:color="auto" w:fill="FFFFFF"/>
        <w:spacing w:before="150" w:beforeAutospacing="0" w:after="150" w:afterAutospacing="0"/>
        <w:jc w:val="both"/>
        <w:rPr>
          <w:lang w:val="ro-RO"/>
        </w:rPr>
      </w:pPr>
      <w:r w:rsidRPr="00E44768">
        <w:rPr>
          <w:lang w:val="ro-RO"/>
        </w:rPr>
        <w:t>Volumul evidențiază semnificația Paștelui</w:t>
      </w:r>
      <w:r w:rsidR="00037AB8">
        <w:rPr>
          <w:lang w:val="ro-RO"/>
        </w:rPr>
        <w:t xml:space="preserve"> </w:t>
      </w:r>
      <w:r w:rsidRPr="00E44768">
        <w:rPr>
          <w:lang w:val="ro-RO"/>
        </w:rPr>
        <w:t>și importanța pregătirii pe</w:t>
      </w:r>
      <w:r w:rsidR="00420A0F" w:rsidRPr="00E44768">
        <w:rPr>
          <w:lang w:val="ro-RO"/>
        </w:rPr>
        <w:t>ntru această sărbătoare sfântă; în accepți</w:t>
      </w:r>
      <w:r w:rsidR="000060F8" w:rsidRPr="00E44768">
        <w:rPr>
          <w:lang w:val="ro-RO"/>
        </w:rPr>
        <w:t>un</w:t>
      </w:r>
      <w:r w:rsidR="00420A0F" w:rsidRPr="00E44768">
        <w:rPr>
          <w:lang w:val="ro-RO"/>
        </w:rPr>
        <w:t>e creștină, o victori</w:t>
      </w:r>
      <w:r w:rsidR="00E44768" w:rsidRPr="00E44768">
        <w:rPr>
          <w:lang w:val="ro-RO"/>
        </w:rPr>
        <w:t>e a vieții asupra morții. De al</w:t>
      </w:r>
      <w:r w:rsidR="000060F8" w:rsidRPr="00E44768">
        <w:rPr>
          <w:lang w:val="ro-RO"/>
        </w:rPr>
        <w:t>tfel, datorită trăirii integrale la care invită experiența pascală, creștinii interpretează întreaga istorie prin prisma Învierii.</w:t>
      </w:r>
    </w:p>
    <w:p w14:paraId="5995D37C" w14:textId="77777777" w:rsidR="00037AB8" w:rsidRPr="00E44768" w:rsidRDefault="00037AB8" w:rsidP="00037AB8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Toate cele trei volume din seria </w:t>
      </w:r>
      <w:proofErr w:type="spellStart"/>
      <w:r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>Mysterium</w:t>
      </w:r>
      <w:proofErr w:type="spellEnd"/>
      <w:r w:rsidRPr="00E44768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  <w:t xml:space="preserve"> Christi</w:t>
      </w:r>
      <w:r w:rsidRPr="00E4476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 fost publicate la Editura </w:t>
      </w:r>
      <w:proofErr w:type="spellStart"/>
      <w:r w:rsidRPr="00E4476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Ratio</w:t>
      </w:r>
      <w:proofErr w:type="spellEnd"/>
      <w:r w:rsidRPr="00E4476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et </w:t>
      </w:r>
      <w:proofErr w:type="spellStart"/>
      <w:r w:rsidRPr="00E44768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Revelatio</w:t>
      </w:r>
      <w:proofErr w:type="spellEnd"/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Oradea și pot fi găsite atât online, cât și în librăriile din țară.</w:t>
      </w:r>
    </w:p>
    <w:p w14:paraId="0B37F4A1" w14:textId="15112A05" w:rsidR="00F10C8F" w:rsidRDefault="006A6D09" w:rsidP="000060F8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</w:pPr>
      <w:r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>Mai multe informații despre</w:t>
      </w:r>
      <w:r w:rsidR="000060F8"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 volumele anterioare ale</w:t>
      </w:r>
      <w:r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 </w:t>
      </w:r>
      <w:r w:rsidR="00E0476A"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>ace</w:t>
      </w:r>
      <w:r w:rsidR="000060F8"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>stei serii</w:t>
      </w:r>
      <w:r w:rsidR="00057416"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 </w:t>
      </w:r>
      <w:r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pot fi accesate </w:t>
      </w:r>
      <w:hyperlink r:id="rId4" w:history="1">
        <w:r w:rsidRPr="00E44768">
          <w:rPr>
            <w:rStyle w:val="Hyperlink"/>
            <w:rFonts w:ascii="Times New Roman" w:eastAsia="Times New Roman" w:hAnsi="Times New Roman" w:cs="Times New Roman"/>
            <w:b/>
            <w:iCs/>
            <w:kern w:val="36"/>
            <w:sz w:val="24"/>
            <w:szCs w:val="24"/>
            <w:lang w:val="ro-RO"/>
          </w:rPr>
          <w:t>aici</w:t>
        </w:r>
      </w:hyperlink>
      <w:r w:rsidR="000060F8"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 xml:space="preserve"> și </w:t>
      </w:r>
      <w:hyperlink r:id="rId5" w:history="1">
        <w:r w:rsidR="000060F8" w:rsidRPr="00E44768">
          <w:rPr>
            <w:rStyle w:val="Hyperlink"/>
            <w:rFonts w:ascii="Times New Roman" w:eastAsia="Times New Roman" w:hAnsi="Times New Roman" w:cs="Times New Roman"/>
            <w:b/>
            <w:iCs/>
            <w:kern w:val="36"/>
            <w:sz w:val="24"/>
            <w:szCs w:val="24"/>
            <w:lang w:val="ro-RO"/>
          </w:rPr>
          <w:t>aici</w:t>
        </w:r>
      </w:hyperlink>
      <w:r w:rsidR="000060F8" w:rsidRPr="00E44768">
        <w:rPr>
          <w:rFonts w:ascii="Times New Roman" w:eastAsia="Times New Roman" w:hAnsi="Times New Roman" w:cs="Times New Roman"/>
          <w:iCs/>
          <w:kern w:val="36"/>
          <w:sz w:val="24"/>
          <w:szCs w:val="24"/>
          <w:lang w:val="ro-RO"/>
        </w:rPr>
        <w:t>.</w:t>
      </w:r>
    </w:p>
    <w:p w14:paraId="0EE40771" w14:textId="77777777" w:rsidR="00037AB8" w:rsidRPr="00E44768" w:rsidRDefault="00037AB8" w:rsidP="00037AB8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 univ. dr. Wilhelm </w:t>
      </w:r>
      <w:proofErr w:type="spellStart"/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>Dancă</w:t>
      </w:r>
      <w:proofErr w:type="spellEnd"/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(n. 1959) este preot, decan al Facultății de Teologie Romano-Catolică a Universității din București, profesor abilitat în domeniile Filosofie și Teologie, autor a numeroase articole, studii și cărți. Totodată, profesorul </w:t>
      </w:r>
      <w:proofErr w:type="spellStart"/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>Dancă</w:t>
      </w:r>
      <w:proofErr w:type="spellEnd"/>
      <w:r w:rsidRPr="00E447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membru al Academiei Române și membru al Academiei Europene de Științe și Arte din Salzburg.</w:t>
      </w:r>
    </w:p>
    <w:p w14:paraId="184B5292" w14:textId="791A4535" w:rsidR="00547B8B" w:rsidRPr="00037AB8" w:rsidRDefault="00547B8B" w:rsidP="000060F8">
      <w:pPr>
        <w:pStyle w:val="NormalWeb"/>
        <w:shd w:val="clear" w:color="auto" w:fill="FFFFFF"/>
        <w:spacing w:before="150" w:beforeAutospacing="0" w:after="150" w:afterAutospacing="0"/>
        <w:jc w:val="both"/>
        <w:rPr>
          <w:lang w:val="ro-RO"/>
        </w:rPr>
      </w:pPr>
      <w:r w:rsidRPr="00037AB8">
        <w:rPr>
          <w:iCs/>
          <w:kern w:val="36"/>
          <w:lang w:val="ro-RO"/>
        </w:rPr>
        <w:t>„</w:t>
      </w:r>
      <w:r w:rsidR="000060F8" w:rsidRPr="00037AB8">
        <w:rPr>
          <w:lang w:val="ro-RO"/>
        </w:rPr>
        <w:t xml:space="preserve">În volumul </w:t>
      </w:r>
      <w:r w:rsidR="000060F8" w:rsidRPr="00037AB8">
        <w:rPr>
          <w:i/>
          <w:lang w:val="ro-RO"/>
        </w:rPr>
        <w:t>Meditații despre Paște</w:t>
      </w:r>
      <w:r w:rsidR="000060F8" w:rsidRPr="00037AB8">
        <w:rPr>
          <w:lang w:val="ro-RO"/>
        </w:rPr>
        <w:t xml:space="preserve"> am aprofundat vestirea învierii lui Christos, prezența lui în mijlocul ucenicilor și darul Duhului Sfânt. Am subliniat importanța celei de-a doua duminici a Paștelui în care Isus înviat apare din nou în mijlocul discipolilor și consacră în felul acesta ritmul duminical și-i dezvăluie sensul. De atunci încoace duminica este ziua în care Domnul apare în mijlocul comunității ucenicilor adunați la un loc. Cel Răstignit-Mort-Înviat vorbește dezvăluind sensul Scripturilor și-i invită pe discipoli să trăiască misterul său pascal, precum în cazul Sfântului apostol Toma, și le dăruiește pacea</w:t>
      </w:r>
      <w:r w:rsidRPr="00037AB8">
        <w:rPr>
          <w:iCs/>
          <w:kern w:val="36"/>
          <w:lang w:val="ro-RO"/>
        </w:rPr>
        <w:t>”, este mesajul autor</w:t>
      </w:r>
      <w:bookmarkStart w:id="0" w:name="_GoBack"/>
      <w:bookmarkEnd w:id="0"/>
      <w:r w:rsidRPr="00037AB8">
        <w:rPr>
          <w:iCs/>
          <w:kern w:val="36"/>
          <w:lang w:val="ro-RO"/>
        </w:rPr>
        <w:t>ului.</w:t>
      </w:r>
    </w:p>
    <w:p w14:paraId="2AC76A56" w14:textId="77777777" w:rsidR="006A6D09" w:rsidRPr="00E44768" w:rsidRDefault="006A6D09" w:rsidP="000060F8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274DED" w14:textId="77777777" w:rsidR="007132E6" w:rsidRPr="00E44768" w:rsidRDefault="007132E6" w:rsidP="00714877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522135" w14:textId="77777777" w:rsidR="00547B8B" w:rsidRPr="00E44768" w:rsidRDefault="00547B8B" w:rsidP="00714877">
      <w:pPr>
        <w:spacing w:after="0" w:line="324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ro-RO"/>
        </w:rPr>
      </w:pPr>
    </w:p>
    <w:sectPr w:rsidR="00547B8B" w:rsidRPr="00E4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E7"/>
    <w:rsid w:val="000060F8"/>
    <w:rsid w:val="00037AB8"/>
    <w:rsid w:val="00057416"/>
    <w:rsid w:val="001E485E"/>
    <w:rsid w:val="00420A0F"/>
    <w:rsid w:val="00547B8B"/>
    <w:rsid w:val="005C47E6"/>
    <w:rsid w:val="006A6D09"/>
    <w:rsid w:val="007132E6"/>
    <w:rsid w:val="00714877"/>
    <w:rsid w:val="007C557E"/>
    <w:rsid w:val="00804A70"/>
    <w:rsid w:val="00844FE3"/>
    <w:rsid w:val="00885A1E"/>
    <w:rsid w:val="008B2C28"/>
    <w:rsid w:val="009866F0"/>
    <w:rsid w:val="00A76C01"/>
    <w:rsid w:val="00B65A64"/>
    <w:rsid w:val="00CE10E7"/>
    <w:rsid w:val="00DF34EB"/>
    <w:rsid w:val="00E0476A"/>
    <w:rsid w:val="00E44768"/>
    <w:rsid w:val="00F10C8F"/>
    <w:rsid w:val="00F334D2"/>
    <w:rsid w:val="00F9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42E2"/>
  <w15:docId w15:val="{2207C12B-FF9D-4BE3-AC53-7C7CAA59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4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0E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47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C47E6"/>
    <w:rPr>
      <w:color w:val="0000FF"/>
      <w:u w:val="single"/>
    </w:rPr>
  </w:style>
  <w:style w:type="character" w:customStyle="1" w:styleId="byline">
    <w:name w:val="byline"/>
    <w:basedOn w:val="DefaultParagraphFont"/>
    <w:rsid w:val="005C47E6"/>
  </w:style>
  <w:style w:type="character" w:customStyle="1" w:styleId="author">
    <w:name w:val="author"/>
    <w:basedOn w:val="DefaultParagraphFont"/>
    <w:rsid w:val="005C47E6"/>
  </w:style>
  <w:style w:type="character" w:styleId="FollowedHyperlink">
    <w:name w:val="FollowedHyperlink"/>
    <w:basedOn w:val="DefaultParagraphFont"/>
    <w:uiPriority w:val="99"/>
    <w:semiHidden/>
    <w:unhideWhenUsed/>
    <w:rsid w:val="00F10C8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20A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lansarea-cartii-mysterium-christi-meditatii-despre-postul-mare-semnata-de-pr-prof-univ-dr-wilhelm-danca/" TargetMode="External"/><Relationship Id="rId4" Type="http://schemas.openxmlformats.org/officeDocument/2006/relationships/hyperlink" Target="https://unibuc.ro/lansare-online-a-cartii-mysterium-christi-meditatii-despre-craciun-semnata-de-pr-prof-univ-dr-wilhelm-dan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Scarlat</dc:creator>
  <cp:lastModifiedBy>Elena Andreea Carstea</cp:lastModifiedBy>
  <cp:revision>13</cp:revision>
  <cp:lastPrinted>2021-03-03T11:06:00Z</cp:lastPrinted>
  <dcterms:created xsi:type="dcterms:W3CDTF">2021-03-03T11:19:00Z</dcterms:created>
  <dcterms:modified xsi:type="dcterms:W3CDTF">2021-04-22T13:18:00Z</dcterms:modified>
</cp:coreProperties>
</file>