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FA189E" w14:textId="31518AF7" w:rsidR="008D0ADB" w:rsidRPr="008740B6" w:rsidRDefault="00BE0C54">
      <w:pPr>
        <w:rPr>
          <w:rFonts w:ascii="Times New Roman" w:hAnsi="Times New Roman" w:cs="Times New Roman"/>
          <w:b/>
          <w:sz w:val="24"/>
          <w:szCs w:val="24"/>
        </w:rPr>
      </w:pPr>
      <w:r w:rsidRPr="008740B6">
        <w:rPr>
          <w:rFonts w:ascii="Times New Roman" w:hAnsi="Times New Roman" w:cs="Times New Roman"/>
          <w:b/>
          <w:sz w:val="24"/>
          <w:szCs w:val="24"/>
        </w:rPr>
        <w:t>Liceeni</w:t>
      </w:r>
      <w:r w:rsidR="003054D9" w:rsidRPr="008740B6">
        <w:rPr>
          <w:rFonts w:ascii="Times New Roman" w:hAnsi="Times New Roman" w:cs="Times New Roman"/>
          <w:b/>
          <w:sz w:val="24"/>
          <w:szCs w:val="24"/>
        </w:rPr>
        <w:t>i</w:t>
      </w:r>
      <w:r w:rsidR="002D23F1" w:rsidRPr="008740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E1D55" w:rsidRPr="008740B6">
        <w:rPr>
          <w:rFonts w:ascii="Times New Roman" w:hAnsi="Times New Roman" w:cs="Times New Roman"/>
          <w:b/>
          <w:sz w:val="24"/>
          <w:szCs w:val="24"/>
        </w:rPr>
        <w:t>–</w:t>
      </w:r>
      <w:r w:rsidR="002D23F1" w:rsidRPr="008740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E1D55" w:rsidRPr="008740B6">
        <w:rPr>
          <w:rFonts w:ascii="Times New Roman" w:hAnsi="Times New Roman" w:cs="Times New Roman"/>
          <w:b/>
          <w:sz w:val="24"/>
          <w:szCs w:val="24"/>
        </w:rPr>
        <w:t xml:space="preserve">cercetători: </w:t>
      </w:r>
      <w:r w:rsidRPr="008740B6">
        <w:rPr>
          <w:rFonts w:ascii="Times New Roman" w:hAnsi="Times New Roman" w:cs="Times New Roman"/>
          <w:b/>
          <w:sz w:val="24"/>
          <w:szCs w:val="24"/>
        </w:rPr>
        <w:t>rezultat al unui p</w:t>
      </w:r>
      <w:r w:rsidR="008D0ADB" w:rsidRPr="008740B6">
        <w:rPr>
          <w:rFonts w:ascii="Times New Roman" w:hAnsi="Times New Roman" w:cs="Times New Roman"/>
          <w:b/>
          <w:sz w:val="24"/>
          <w:szCs w:val="24"/>
        </w:rPr>
        <w:t xml:space="preserve">arteneriat de succes pentru promovarea cercetării științifice în </w:t>
      </w:r>
      <w:r w:rsidRPr="008740B6">
        <w:rPr>
          <w:rFonts w:ascii="Times New Roman" w:hAnsi="Times New Roman" w:cs="Times New Roman"/>
          <w:b/>
          <w:sz w:val="24"/>
          <w:szCs w:val="24"/>
        </w:rPr>
        <w:t>învățământul preuniversitar</w:t>
      </w:r>
    </w:p>
    <w:p w14:paraId="498F503F" w14:textId="775F0AD2" w:rsidR="008D0ADB" w:rsidRPr="008740B6" w:rsidRDefault="008D0ADB" w:rsidP="003A2E2D">
      <w:pPr>
        <w:jc w:val="both"/>
        <w:rPr>
          <w:rFonts w:ascii="Times New Roman" w:hAnsi="Times New Roman" w:cs="Times New Roman"/>
          <w:sz w:val="24"/>
          <w:szCs w:val="24"/>
        </w:rPr>
      </w:pPr>
      <w:r w:rsidRPr="008740B6">
        <w:rPr>
          <w:rFonts w:ascii="Times New Roman" w:hAnsi="Times New Roman" w:cs="Times New Roman"/>
          <w:sz w:val="24"/>
          <w:szCs w:val="24"/>
        </w:rPr>
        <w:t>Uni</w:t>
      </w:r>
      <w:r w:rsidR="00BE0C54" w:rsidRPr="008740B6">
        <w:rPr>
          <w:rFonts w:ascii="Times New Roman" w:hAnsi="Times New Roman" w:cs="Times New Roman"/>
          <w:sz w:val="24"/>
          <w:szCs w:val="24"/>
        </w:rPr>
        <w:t xml:space="preserve">versitatea din București </w:t>
      </w:r>
      <w:r w:rsidR="00B20A8E" w:rsidRPr="008740B6">
        <w:rPr>
          <w:rFonts w:ascii="Times New Roman" w:hAnsi="Times New Roman" w:cs="Times New Roman"/>
          <w:sz w:val="24"/>
          <w:szCs w:val="24"/>
        </w:rPr>
        <w:t xml:space="preserve">– </w:t>
      </w:r>
      <w:r w:rsidR="00BE0C54" w:rsidRPr="008740B6">
        <w:rPr>
          <w:rFonts w:ascii="Times New Roman" w:hAnsi="Times New Roman" w:cs="Times New Roman"/>
          <w:sz w:val="24"/>
          <w:szCs w:val="24"/>
        </w:rPr>
        <w:t>prin Facultățile de Geografie și Biologie</w:t>
      </w:r>
      <w:r w:rsidR="009F3017" w:rsidRPr="008740B6">
        <w:rPr>
          <w:rFonts w:ascii="Times New Roman" w:hAnsi="Times New Roman" w:cs="Times New Roman"/>
          <w:sz w:val="24"/>
          <w:szCs w:val="24"/>
        </w:rPr>
        <w:t xml:space="preserve"> </w:t>
      </w:r>
      <w:r w:rsidR="00B20A8E" w:rsidRPr="008740B6">
        <w:rPr>
          <w:rFonts w:ascii="Times New Roman" w:hAnsi="Times New Roman" w:cs="Times New Roman"/>
          <w:sz w:val="24"/>
          <w:szCs w:val="24"/>
        </w:rPr>
        <w:t xml:space="preserve">– </w:t>
      </w:r>
      <w:r w:rsidRPr="008740B6">
        <w:rPr>
          <w:rFonts w:ascii="Times New Roman" w:hAnsi="Times New Roman" w:cs="Times New Roman"/>
          <w:sz w:val="24"/>
          <w:szCs w:val="24"/>
        </w:rPr>
        <w:t xml:space="preserve">și Colegiul Național Bilingv </w:t>
      </w:r>
      <w:r w:rsidR="000E1D55" w:rsidRPr="008740B6">
        <w:rPr>
          <w:rFonts w:ascii="Times New Roman" w:hAnsi="Times New Roman" w:cs="Times New Roman"/>
          <w:sz w:val="24"/>
          <w:szCs w:val="24"/>
        </w:rPr>
        <w:t>„</w:t>
      </w:r>
      <w:r w:rsidRPr="008740B6">
        <w:rPr>
          <w:rFonts w:ascii="Times New Roman" w:hAnsi="Times New Roman" w:cs="Times New Roman"/>
          <w:sz w:val="24"/>
          <w:szCs w:val="24"/>
        </w:rPr>
        <w:t>George Coșbuc</w:t>
      </w:r>
      <w:r w:rsidR="000E1D55" w:rsidRPr="008740B6">
        <w:rPr>
          <w:rFonts w:ascii="Times New Roman" w:hAnsi="Times New Roman" w:cs="Times New Roman"/>
          <w:sz w:val="24"/>
          <w:szCs w:val="24"/>
        </w:rPr>
        <w:t>”</w:t>
      </w:r>
      <w:r w:rsidRPr="008740B6">
        <w:rPr>
          <w:rFonts w:ascii="Times New Roman" w:hAnsi="Times New Roman" w:cs="Times New Roman"/>
          <w:sz w:val="24"/>
          <w:szCs w:val="24"/>
        </w:rPr>
        <w:t xml:space="preserve"> din București au </w:t>
      </w:r>
      <w:r w:rsidR="008740B6">
        <w:rPr>
          <w:rFonts w:ascii="Times New Roman" w:hAnsi="Times New Roman" w:cs="Times New Roman"/>
          <w:sz w:val="24"/>
          <w:szCs w:val="24"/>
        </w:rPr>
        <w:t xml:space="preserve">realizat </w:t>
      </w:r>
      <w:r w:rsidRPr="008740B6">
        <w:rPr>
          <w:rFonts w:ascii="Times New Roman" w:hAnsi="Times New Roman" w:cs="Times New Roman"/>
          <w:sz w:val="24"/>
          <w:szCs w:val="24"/>
        </w:rPr>
        <w:t xml:space="preserve">proiectul </w:t>
      </w:r>
      <w:r w:rsidRPr="008740B6">
        <w:rPr>
          <w:rFonts w:ascii="Times New Roman" w:hAnsi="Times New Roman" w:cs="Times New Roman"/>
          <w:i/>
          <w:sz w:val="24"/>
          <w:szCs w:val="24"/>
        </w:rPr>
        <w:t xml:space="preserve">PULCHRA </w:t>
      </w:r>
      <w:r w:rsidR="008740B6" w:rsidRPr="008740B6">
        <w:rPr>
          <w:rFonts w:ascii="Times New Roman" w:hAnsi="Times New Roman" w:cs="Times New Roman"/>
          <w:i/>
          <w:sz w:val="24"/>
          <w:szCs w:val="24"/>
        </w:rPr>
        <w:t>–</w:t>
      </w:r>
      <w:r w:rsidRPr="008740B6">
        <w:rPr>
          <w:rFonts w:ascii="Times New Roman" w:hAnsi="Times New Roman" w:cs="Times New Roman"/>
          <w:i/>
          <w:sz w:val="24"/>
          <w:szCs w:val="24"/>
        </w:rPr>
        <w:t xml:space="preserve"> Știința</w:t>
      </w:r>
      <w:r w:rsidR="008740B6" w:rsidRPr="008740B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740B6">
        <w:rPr>
          <w:rFonts w:ascii="Times New Roman" w:hAnsi="Times New Roman" w:cs="Times New Roman"/>
          <w:i/>
          <w:sz w:val="24"/>
          <w:szCs w:val="24"/>
        </w:rPr>
        <w:t>în medii urbane: construirea de centre comunitare de învățare participativă prin cercetare și activare</w:t>
      </w:r>
      <w:r w:rsidRPr="008740B6">
        <w:rPr>
          <w:rFonts w:ascii="Times New Roman" w:hAnsi="Times New Roman" w:cs="Times New Roman"/>
          <w:sz w:val="24"/>
          <w:szCs w:val="24"/>
        </w:rPr>
        <w:t xml:space="preserve">, </w:t>
      </w:r>
      <w:r w:rsidR="00EE5A71" w:rsidRPr="008740B6">
        <w:rPr>
          <w:rFonts w:ascii="Times New Roman" w:hAnsi="Times New Roman" w:cs="Times New Roman"/>
          <w:sz w:val="24"/>
          <w:szCs w:val="24"/>
        </w:rPr>
        <w:t xml:space="preserve">finanțat prin programul </w:t>
      </w:r>
      <w:proofErr w:type="spellStart"/>
      <w:r w:rsidR="00EE5A71" w:rsidRPr="008740B6">
        <w:rPr>
          <w:rFonts w:ascii="Times New Roman" w:hAnsi="Times New Roman" w:cs="Times New Roman"/>
          <w:i/>
          <w:sz w:val="24"/>
          <w:szCs w:val="24"/>
        </w:rPr>
        <w:t>Horizon</w:t>
      </w:r>
      <w:proofErr w:type="spellEnd"/>
      <w:r w:rsidR="00EE5A71" w:rsidRPr="008740B6">
        <w:rPr>
          <w:rFonts w:ascii="Times New Roman" w:hAnsi="Times New Roman" w:cs="Times New Roman"/>
          <w:i/>
          <w:sz w:val="24"/>
          <w:szCs w:val="24"/>
        </w:rPr>
        <w:t xml:space="preserve"> 2020</w:t>
      </w:r>
      <w:r w:rsidR="00EE5A71" w:rsidRPr="008740B6">
        <w:rPr>
          <w:rFonts w:ascii="Times New Roman" w:hAnsi="Times New Roman" w:cs="Times New Roman"/>
          <w:sz w:val="24"/>
          <w:szCs w:val="24"/>
        </w:rPr>
        <w:t xml:space="preserve"> al Uniunii Europene și coo</w:t>
      </w:r>
      <w:r w:rsidRPr="008740B6">
        <w:rPr>
          <w:rFonts w:ascii="Times New Roman" w:hAnsi="Times New Roman" w:cs="Times New Roman"/>
          <w:sz w:val="24"/>
          <w:szCs w:val="24"/>
        </w:rPr>
        <w:t xml:space="preserve">rdonat la nivelul României de </w:t>
      </w:r>
      <w:hyperlink r:id="rId4" w:history="1">
        <w:r w:rsidRPr="008740B6">
          <w:rPr>
            <w:rStyle w:val="Hyperlink"/>
            <w:rFonts w:ascii="Times New Roman" w:hAnsi="Times New Roman" w:cs="Times New Roman"/>
            <w:sz w:val="24"/>
            <w:szCs w:val="24"/>
          </w:rPr>
          <w:t>Unitatea de Cercetare în Educație (CNPEE)</w:t>
        </w:r>
        <w:r w:rsidR="00EE5A71" w:rsidRPr="008740B6">
          <w:rPr>
            <w:rStyle w:val="Hyperlink"/>
            <w:rFonts w:ascii="Times New Roman" w:hAnsi="Times New Roman" w:cs="Times New Roman"/>
            <w:sz w:val="24"/>
            <w:szCs w:val="24"/>
          </w:rPr>
          <w:t>.</w:t>
        </w:r>
      </w:hyperlink>
    </w:p>
    <w:p w14:paraId="6F8BAF40" w14:textId="29EE7B69" w:rsidR="00AF5CC5" w:rsidRPr="008740B6" w:rsidRDefault="00AF5CC5" w:rsidP="003A2E2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740B6">
        <w:rPr>
          <w:rFonts w:ascii="Times New Roman" w:hAnsi="Times New Roman" w:cs="Times New Roman"/>
          <w:b/>
          <w:sz w:val="24"/>
          <w:szCs w:val="24"/>
        </w:rPr>
        <w:t>Formarea unei echipe de reporteri de știință, printre scopurile proiectului</w:t>
      </w:r>
    </w:p>
    <w:p w14:paraId="1A065B7A" w14:textId="42C27988" w:rsidR="009E0AEC" w:rsidRPr="008740B6" w:rsidRDefault="009E0AEC" w:rsidP="003A2E2D">
      <w:pPr>
        <w:jc w:val="both"/>
        <w:rPr>
          <w:rFonts w:ascii="Times New Roman" w:hAnsi="Times New Roman" w:cs="Times New Roman"/>
          <w:sz w:val="24"/>
          <w:szCs w:val="24"/>
        </w:rPr>
      </w:pPr>
      <w:r w:rsidRPr="008740B6">
        <w:rPr>
          <w:rFonts w:ascii="Times New Roman" w:hAnsi="Times New Roman" w:cs="Times New Roman"/>
          <w:b/>
          <w:sz w:val="24"/>
          <w:szCs w:val="24"/>
        </w:rPr>
        <w:t>Proiectul PULCHRA</w:t>
      </w:r>
      <w:r w:rsidRPr="008740B6">
        <w:rPr>
          <w:rFonts w:ascii="Times New Roman" w:hAnsi="Times New Roman" w:cs="Times New Roman"/>
          <w:sz w:val="24"/>
          <w:szCs w:val="24"/>
        </w:rPr>
        <w:t xml:space="preserve"> își p</w:t>
      </w:r>
      <w:r w:rsidR="009F3017" w:rsidRPr="008740B6">
        <w:rPr>
          <w:rFonts w:ascii="Times New Roman" w:hAnsi="Times New Roman" w:cs="Times New Roman"/>
          <w:sz w:val="24"/>
          <w:szCs w:val="24"/>
        </w:rPr>
        <w:t>ropune ca obiective principale:</w:t>
      </w:r>
      <w:r w:rsidR="000E1D55" w:rsidRPr="008740B6">
        <w:rPr>
          <w:rFonts w:ascii="Times New Roman" w:hAnsi="Times New Roman" w:cs="Times New Roman"/>
          <w:sz w:val="24"/>
          <w:szCs w:val="24"/>
        </w:rPr>
        <w:t xml:space="preserve"> dezvoltarea conceptului de </w:t>
      </w:r>
      <w:r w:rsidR="000E1D55" w:rsidRPr="008740B6">
        <w:rPr>
          <w:rFonts w:ascii="Times New Roman" w:hAnsi="Times New Roman" w:cs="Times New Roman"/>
          <w:b/>
          <w:sz w:val="24"/>
          <w:szCs w:val="24"/>
        </w:rPr>
        <w:t>„</w:t>
      </w:r>
      <w:r w:rsidRPr="008740B6">
        <w:rPr>
          <w:rFonts w:ascii="Times New Roman" w:hAnsi="Times New Roman" w:cs="Times New Roman"/>
          <w:b/>
          <w:sz w:val="24"/>
          <w:szCs w:val="24"/>
        </w:rPr>
        <w:t>școală deschisă”</w:t>
      </w:r>
      <w:r w:rsidRPr="008740B6">
        <w:rPr>
          <w:rFonts w:ascii="Times New Roman" w:hAnsi="Times New Roman" w:cs="Times New Roman"/>
          <w:sz w:val="24"/>
          <w:szCs w:val="24"/>
        </w:rPr>
        <w:t>, prin realizarea unor cercetări în legătură cu probleme din viața reală în colaborare cu reprezentanți ai comunității, cu sprijinul unor organizații partenere, al experților ș</w:t>
      </w:r>
      <w:r w:rsidR="00AF5CC5" w:rsidRPr="008740B6">
        <w:rPr>
          <w:rFonts w:ascii="Times New Roman" w:hAnsi="Times New Roman" w:cs="Times New Roman"/>
          <w:sz w:val="24"/>
          <w:szCs w:val="24"/>
        </w:rPr>
        <w:t>i al altor părți interesate;</w:t>
      </w:r>
      <w:r w:rsidRPr="008740B6">
        <w:rPr>
          <w:rFonts w:ascii="Times New Roman" w:hAnsi="Times New Roman" w:cs="Times New Roman"/>
          <w:sz w:val="24"/>
          <w:szCs w:val="24"/>
        </w:rPr>
        <w:t xml:space="preserve"> realizarea unei învățări bazată pe investigația științifică, prin utilizarea de resurse, materiale și demersuri didactice documentate, produs</w:t>
      </w:r>
      <w:r w:rsidR="00AF5CC5" w:rsidRPr="008740B6">
        <w:rPr>
          <w:rFonts w:ascii="Times New Roman" w:hAnsi="Times New Roman" w:cs="Times New Roman"/>
          <w:sz w:val="24"/>
          <w:szCs w:val="24"/>
        </w:rPr>
        <w:t xml:space="preserve">e și facilitate de proiect; </w:t>
      </w:r>
      <w:r w:rsidRPr="008740B6">
        <w:rPr>
          <w:rFonts w:ascii="Times New Roman" w:hAnsi="Times New Roman" w:cs="Times New Roman"/>
          <w:sz w:val="24"/>
          <w:szCs w:val="24"/>
        </w:rPr>
        <w:t>formarea unei echipe de reporteri de știință, comunicatori ai evenimentelor derulate în proiect, elevi care să învețe cum să facă știința și evenimentele științifice mai ușor de înțeles.</w:t>
      </w:r>
    </w:p>
    <w:p w14:paraId="00F021F4" w14:textId="2ADD17E7" w:rsidR="009E0893" w:rsidRPr="008740B6" w:rsidRDefault="00EE5A71" w:rsidP="003A2E2D">
      <w:pPr>
        <w:jc w:val="both"/>
        <w:rPr>
          <w:rFonts w:ascii="Times New Roman" w:hAnsi="Times New Roman" w:cs="Times New Roman"/>
          <w:sz w:val="24"/>
          <w:szCs w:val="24"/>
        </w:rPr>
      </w:pPr>
      <w:r w:rsidRPr="008740B6">
        <w:rPr>
          <w:rFonts w:ascii="Times New Roman" w:hAnsi="Times New Roman" w:cs="Times New Roman"/>
          <w:sz w:val="24"/>
          <w:szCs w:val="24"/>
        </w:rPr>
        <w:t xml:space="preserve">Prin </w:t>
      </w:r>
      <w:r w:rsidRPr="008740B6">
        <w:rPr>
          <w:rFonts w:ascii="Times New Roman" w:hAnsi="Times New Roman" w:cs="Times New Roman"/>
          <w:b/>
          <w:sz w:val="24"/>
          <w:szCs w:val="24"/>
        </w:rPr>
        <w:t xml:space="preserve">proiectul </w:t>
      </w:r>
      <w:hyperlink r:id="rId5" w:history="1">
        <w:r w:rsidRPr="008740B6">
          <w:rPr>
            <w:rStyle w:val="Hyperlink"/>
            <w:rFonts w:ascii="Times New Roman" w:hAnsi="Times New Roman" w:cs="Times New Roman"/>
            <w:b/>
            <w:sz w:val="24"/>
            <w:szCs w:val="24"/>
          </w:rPr>
          <w:t>PULCHRA</w:t>
        </w:r>
      </w:hyperlink>
      <w:r w:rsidRPr="008740B6">
        <w:rPr>
          <w:rFonts w:ascii="Times New Roman" w:hAnsi="Times New Roman" w:cs="Times New Roman"/>
          <w:sz w:val="24"/>
          <w:szCs w:val="24"/>
        </w:rPr>
        <w:t xml:space="preserve">, </w:t>
      </w:r>
      <w:r w:rsidR="00BE0C54" w:rsidRPr="008740B6">
        <w:rPr>
          <w:rFonts w:ascii="Times New Roman" w:hAnsi="Times New Roman" w:cs="Times New Roman"/>
          <w:sz w:val="24"/>
          <w:szCs w:val="24"/>
        </w:rPr>
        <w:t>liceenii</w:t>
      </w:r>
      <w:r w:rsidRPr="008740B6">
        <w:rPr>
          <w:rFonts w:ascii="Times New Roman" w:hAnsi="Times New Roman" w:cs="Times New Roman"/>
          <w:sz w:val="24"/>
          <w:szCs w:val="24"/>
        </w:rPr>
        <w:t xml:space="preserve"> </w:t>
      </w:r>
      <w:r w:rsidR="00BE0C54" w:rsidRPr="008740B6">
        <w:rPr>
          <w:rFonts w:ascii="Times New Roman" w:hAnsi="Times New Roman" w:cs="Times New Roman"/>
          <w:sz w:val="24"/>
          <w:szCs w:val="24"/>
        </w:rPr>
        <w:t xml:space="preserve">Colegiului Național Bilingv </w:t>
      </w:r>
      <w:r w:rsidR="000E1D55" w:rsidRPr="008740B6">
        <w:rPr>
          <w:rFonts w:ascii="Times New Roman" w:hAnsi="Times New Roman" w:cs="Times New Roman"/>
          <w:sz w:val="24"/>
          <w:szCs w:val="24"/>
        </w:rPr>
        <w:t>„</w:t>
      </w:r>
      <w:r w:rsidR="00BE0C54" w:rsidRPr="008740B6">
        <w:rPr>
          <w:rFonts w:ascii="Times New Roman" w:hAnsi="Times New Roman" w:cs="Times New Roman"/>
          <w:sz w:val="24"/>
          <w:szCs w:val="24"/>
        </w:rPr>
        <w:t>George Coșbuc</w:t>
      </w:r>
      <w:r w:rsidR="000E1D55" w:rsidRPr="008740B6">
        <w:rPr>
          <w:rFonts w:ascii="Times New Roman" w:hAnsi="Times New Roman" w:cs="Times New Roman"/>
          <w:sz w:val="24"/>
          <w:szCs w:val="24"/>
        </w:rPr>
        <w:t>”</w:t>
      </w:r>
      <w:r w:rsidR="00BE0C54" w:rsidRPr="008740B6">
        <w:rPr>
          <w:rFonts w:ascii="Times New Roman" w:hAnsi="Times New Roman" w:cs="Times New Roman"/>
          <w:sz w:val="24"/>
          <w:szCs w:val="24"/>
        </w:rPr>
        <w:t xml:space="preserve"> din București </w:t>
      </w:r>
      <w:r w:rsidRPr="008740B6">
        <w:rPr>
          <w:rFonts w:ascii="Times New Roman" w:hAnsi="Times New Roman" w:cs="Times New Roman"/>
          <w:sz w:val="24"/>
          <w:szCs w:val="24"/>
        </w:rPr>
        <w:t xml:space="preserve">au fost încurajați și sprijiniți </w:t>
      </w:r>
      <w:r w:rsidR="00BE0C54" w:rsidRPr="008740B6">
        <w:rPr>
          <w:rFonts w:ascii="Times New Roman" w:hAnsi="Times New Roman" w:cs="Times New Roman"/>
          <w:sz w:val="24"/>
          <w:szCs w:val="24"/>
        </w:rPr>
        <w:t xml:space="preserve">de către cercetători și experți din Universitatea din București </w:t>
      </w:r>
      <w:r w:rsidR="000E1D55" w:rsidRPr="008740B6">
        <w:rPr>
          <w:rFonts w:ascii="Times New Roman" w:hAnsi="Times New Roman" w:cs="Times New Roman"/>
          <w:sz w:val="24"/>
          <w:szCs w:val="24"/>
        </w:rPr>
        <w:t>– p</w:t>
      </w:r>
      <w:r w:rsidR="00BE0C54" w:rsidRPr="008740B6">
        <w:rPr>
          <w:rFonts w:ascii="Times New Roman" w:hAnsi="Times New Roman" w:cs="Times New Roman"/>
          <w:sz w:val="24"/>
          <w:szCs w:val="24"/>
        </w:rPr>
        <w:t>rof.</w:t>
      </w:r>
      <w:r w:rsidR="000E1D55" w:rsidRPr="008740B6">
        <w:rPr>
          <w:rFonts w:ascii="Times New Roman" w:hAnsi="Times New Roman" w:cs="Times New Roman"/>
          <w:sz w:val="24"/>
          <w:szCs w:val="24"/>
        </w:rPr>
        <w:t xml:space="preserve"> </w:t>
      </w:r>
      <w:r w:rsidR="00BE0C54" w:rsidRPr="008740B6">
        <w:rPr>
          <w:rFonts w:ascii="Times New Roman" w:hAnsi="Times New Roman" w:cs="Times New Roman"/>
          <w:sz w:val="24"/>
          <w:szCs w:val="24"/>
        </w:rPr>
        <w:t>univ.</w:t>
      </w:r>
      <w:r w:rsidR="000E1D55" w:rsidRPr="008740B6">
        <w:rPr>
          <w:rFonts w:ascii="Times New Roman" w:hAnsi="Times New Roman" w:cs="Times New Roman"/>
          <w:sz w:val="24"/>
          <w:szCs w:val="24"/>
        </w:rPr>
        <w:t xml:space="preserve"> dr. Cristian </w:t>
      </w:r>
      <w:proofErr w:type="spellStart"/>
      <w:r w:rsidR="000E1D55" w:rsidRPr="008740B6">
        <w:rPr>
          <w:rFonts w:ascii="Times New Roman" w:hAnsi="Times New Roman" w:cs="Times New Roman"/>
          <w:sz w:val="24"/>
          <w:szCs w:val="24"/>
        </w:rPr>
        <w:t>Iojă</w:t>
      </w:r>
      <w:proofErr w:type="spellEnd"/>
      <w:r w:rsidR="000E1D55" w:rsidRPr="008740B6">
        <w:rPr>
          <w:rFonts w:ascii="Times New Roman" w:hAnsi="Times New Roman" w:cs="Times New Roman"/>
          <w:sz w:val="24"/>
          <w:szCs w:val="24"/>
        </w:rPr>
        <w:t xml:space="preserve"> și c</w:t>
      </w:r>
      <w:r w:rsidR="00BE0C54" w:rsidRPr="008740B6">
        <w:rPr>
          <w:rFonts w:ascii="Times New Roman" w:hAnsi="Times New Roman" w:cs="Times New Roman"/>
          <w:sz w:val="24"/>
          <w:szCs w:val="24"/>
        </w:rPr>
        <w:t>onf.</w:t>
      </w:r>
      <w:r w:rsidR="000E1D55" w:rsidRPr="008740B6">
        <w:rPr>
          <w:rFonts w:ascii="Times New Roman" w:hAnsi="Times New Roman" w:cs="Times New Roman"/>
          <w:sz w:val="24"/>
          <w:szCs w:val="24"/>
        </w:rPr>
        <w:t xml:space="preserve"> </w:t>
      </w:r>
      <w:r w:rsidR="00BE0C54" w:rsidRPr="008740B6">
        <w:rPr>
          <w:rFonts w:ascii="Times New Roman" w:hAnsi="Times New Roman" w:cs="Times New Roman"/>
          <w:sz w:val="24"/>
          <w:szCs w:val="24"/>
        </w:rPr>
        <w:t>univ.</w:t>
      </w:r>
      <w:r w:rsidR="000E1D55" w:rsidRPr="008740B6">
        <w:rPr>
          <w:rFonts w:ascii="Times New Roman" w:hAnsi="Times New Roman" w:cs="Times New Roman"/>
          <w:sz w:val="24"/>
          <w:szCs w:val="24"/>
        </w:rPr>
        <w:t xml:space="preserve"> dr. Irina Gheorghe –</w:t>
      </w:r>
      <w:r w:rsidR="00BE0C54" w:rsidRPr="008740B6">
        <w:rPr>
          <w:rFonts w:ascii="Times New Roman" w:hAnsi="Times New Roman" w:cs="Times New Roman"/>
          <w:sz w:val="24"/>
          <w:szCs w:val="24"/>
        </w:rPr>
        <w:t xml:space="preserve">, </w:t>
      </w:r>
      <w:r w:rsidR="009E0AEC" w:rsidRPr="008740B6">
        <w:rPr>
          <w:rFonts w:ascii="Times New Roman" w:hAnsi="Times New Roman" w:cs="Times New Roman"/>
          <w:sz w:val="24"/>
          <w:szCs w:val="24"/>
        </w:rPr>
        <w:t xml:space="preserve">Asociația </w:t>
      </w:r>
      <w:proofErr w:type="spellStart"/>
      <w:r w:rsidR="00BE0C54" w:rsidRPr="008740B6">
        <w:rPr>
          <w:rFonts w:ascii="Times New Roman" w:hAnsi="Times New Roman" w:cs="Times New Roman"/>
          <w:i/>
          <w:sz w:val="24"/>
          <w:szCs w:val="24"/>
        </w:rPr>
        <w:t>Science</w:t>
      </w:r>
      <w:proofErr w:type="spellEnd"/>
      <w:r w:rsidR="00BE0C54" w:rsidRPr="008740B6">
        <w:rPr>
          <w:rFonts w:ascii="Times New Roman" w:hAnsi="Times New Roman" w:cs="Times New Roman"/>
          <w:i/>
          <w:sz w:val="24"/>
          <w:szCs w:val="24"/>
        </w:rPr>
        <w:t xml:space="preserve"> Park</w:t>
      </w:r>
      <w:r w:rsidR="00BE0C54" w:rsidRPr="008740B6">
        <w:rPr>
          <w:rFonts w:ascii="Times New Roman" w:hAnsi="Times New Roman" w:cs="Times New Roman"/>
          <w:sz w:val="24"/>
          <w:szCs w:val="24"/>
        </w:rPr>
        <w:t xml:space="preserve"> Măgurele</w:t>
      </w:r>
      <w:r w:rsidR="000E1D55" w:rsidRPr="008740B6">
        <w:rPr>
          <w:rFonts w:ascii="Times New Roman" w:hAnsi="Times New Roman" w:cs="Times New Roman"/>
          <w:sz w:val="24"/>
          <w:szCs w:val="24"/>
        </w:rPr>
        <w:t>, reprezentată</w:t>
      </w:r>
      <w:r w:rsidR="00BE0C54" w:rsidRPr="008740B6">
        <w:rPr>
          <w:rFonts w:ascii="Times New Roman" w:hAnsi="Times New Roman" w:cs="Times New Roman"/>
          <w:sz w:val="24"/>
          <w:szCs w:val="24"/>
        </w:rPr>
        <w:t xml:space="preserve"> </w:t>
      </w:r>
      <w:r w:rsidR="000E1D55" w:rsidRPr="008740B6">
        <w:rPr>
          <w:rFonts w:ascii="Times New Roman" w:hAnsi="Times New Roman" w:cs="Times New Roman"/>
          <w:sz w:val="24"/>
          <w:szCs w:val="24"/>
        </w:rPr>
        <w:t xml:space="preserve">prin Iuliana Iliescu, </w:t>
      </w:r>
      <w:r w:rsidR="00BE0C54" w:rsidRPr="008740B6">
        <w:rPr>
          <w:rFonts w:ascii="Times New Roman" w:hAnsi="Times New Roman" w:cs="Times New Roman"/>
          <w:sz w:val="24"/>
          <w:szCs w:val="24"/>
        </w:rPr>
        <w:t xml:space="preserve">și Asociația </w:t>
      </w:r>
      <w:r w:rsidR="00BE0C54" w:rsidRPr="008740B6">
        <w:rPr>
          <w:rFonts w:ascii="Times New Roman" w:hAnsi="Times New Roman" w:cs="Times New Roman"/>
          <w:i/>
          <w:sz w:val="24"/>
          <w:szCs w:val="24"/>
        </w:rPr>
        <w:t>Terra Mileniul III</w:t>
      </w:r>
      <w:r w:rsidR="000E1D55" w:rsidRPr="008740B6">
        <w:rPr>
          <w:rFonts w:ascii="Times New Roman" w:hAnsi="Times New Roman" w:cs="Times New Roman"/>
          <w:sz w:val="24"/>
          <w:szCs w:val="24"/>
        </w:rPr>
        <w:t xml:space="preserve">, reprezentată prin </w:t>
      </w:r>
      <w:r w:rsidR="00BE0C54" w:rsidRPr="008740B6">
        <w:rPr>
          <w:rFonts w:ascii="Times New Roman" w:hAnsi="Times New Roman" w:cs="Times New Roman"/>
          <w:sz w:val="24"/>
          <w:szCs w:val="24"/>
        </w:rPr>
        <w:t>Lavinia Andrei</w:t>
      </w:r>
      <w:r w:rsidR="000E1D55" w:rsidRPr="008740B6">
        <w:rPr>
          <w:rFonts w:ascii="Times New Roman" w:hAnsi="Times New Roman" w:cs="Times New Roman"/>
          <w:sz w:val="24"/>
          <w:szCs w:val="24"/>
        </w:rPr>
        <w:t>, președintă,</w:t>
      </w:r>
      <w:r w:rsidR="009E0893" w:rsidRPr="008740B6">
        <w:rPr>
          <w:rFonts w:ascii="Times New Roman" w:hAnsi="Times New Roman" w:cs="Times New Roman"/>
          <w:sz w:val="24"/>
          <w:szCs w:val="24"/>
        </w:rPr>
        <w:t xml:space="preserve"> </w:t>
      </w:r>
      <w:r w:rsidRPr="008740B6">
        <w:rPr>
          <w:rFonts w:ascii="Times New Roman" w:hAnsi="Times New Roman" w:cs="Times New Roman"/>
          <w:sz w:val="24"/>
          <w:szCs w:val="24"/>
        </w:rPr>
        <w:t xml:space="preserve">să </w:t>
      </w:r>
      <w:r w:rsidR="00BE0C54" w:rsidRPr="008740B6">
        <w:rPr>
          <w:rFonts w:ascii="Times New Roman" w:hAnsi="Times New Roman" w:cs="Times New Roman"/>
          <w:sz w:val="24"/>
          <w:szCs w:val="24"/>
        </w:rPr>
        <w:t xml:space="preserve">se implice direct în cercetarea provocărilor de mediu specifice municipiului București. </w:t>
      </w:r>
      <w:r w:rsidR="003A2E2D" w:rsidRPr="008740B6">
        <w:rPr>
          <w:rFonts w:ascii="Times New Roman" w:hAnsi="Times New Roman" w:cs="Times New Roman"/>
          <w:sz w:val="24"/>
          <w:szCs w:val="24"/>
        </w:rPr>
        <w:t xml:space="preserve">Toate aceste activități au fost realizate sub coordonarea </w:t>
      </w:r>
      <w:r w:rsidR="000E1D55" w:rsidRPr="008740B6">
        <w:rPr>
          <w:rFonts w:ascii="Times New Roman" w:hAnsi="Times New Roman" w:cs="Times New Roman"/>
          <w:sz w:val="24"/>
          <w:szCs w:val="24"/>
        </w:rPr>
        <w:t xml:space="preserve">profesoarelor </w:t>
      </w:r>
      <w:r w:rsidR="003A2E2D" w:rsidRPr="008740B6">
        <w:rPr>
          <w:rFonts w:ascii="Times New Roman" w:hAnsi="Times New Roman" w:cs="Times New Roman"/>
          <w:sz w:val="24"/>
          <w:szCs w:val="24"/>
        </w:rPr>
        <w:t>Florina Păunescu (</w:t>
      </w:r>
      <w:r w:rsidR="000E1D55" w:rsidRPr="008740B6">
        <w:rPr>
          <w:rFonts w:ascii="Times New Roman" w:hAnsi="Times New Roman" w:cs="Times New Roman"/>
          <w:sz w:val="24"/>
          <w:szCs w:val="24"/>
        </w:rPr>
        <w:t xml:space="preserve">disciplina </w:t>
      </w:r>
      <w:r w:rsidR="003A2E2D" w:rsidRPr="008740B6">
        <w:rPr>
          <w:rFonts w:ascii="Times New Roman" w:hAnsi="Times New Roman" w:cs="Times New Roman"/>
          <w:sz w:val="24"/>
          <w:szCs w:val="24"/>
        </w:rPr>
        <w:t>Geografie) și Gina Barac (</w:t>
      </w:r>
      <w:r w:rsidR="000E1D55" w:rsidRPr="008740B6">
        <w:rPr>
          <w:rFonts w:ascii="Times New Roman" w:hAnsi="Times New Roman" w:cs="Times New Roman"/>
          <w:sz w:val="24"/>
          <w:szCs w:val="24"/>
        </w:rPr>
        <w:t xml:space="preserve">disciplina </w:t>
      </w:r>
      <w:r w:rsidR="003A2E2D" w:rsidRPr="008740B6">
        <w:rPr>
          <w:rFonts w:ascii="Times New Roman" w:hAnsi="Times New Roman" w:cs="Times New Roman"/>
          <w:sz w:val="24"/>
          <w:szCs w:val="24"/>
        </w:rPr>
        <w:t>Biologie).</w:t>
      </w:r>
    </w:p>
    <w:p w14:paraId="17533DD3" w14:textId="5DD67F4E" w:rsidR="003A2E2D" w:rsidRPr="008740B6" w:rsidRDefault="009E0893" w:rsidP="003A2E2D">
      <w:pPr>
        <w:jc w:val="both"/>
        <w:rPr>
          <w:rFonts w:ascii="Times New Roman" w:hAnsi="Times New Roman" w:cs="Times New Roman"/>
          <w:sz w:val="24"/>
          <w:szCs w:val="24"/>
        </w:rPr>
      </w:pPr>
      <w:r w:rsidRPr="008740B6">
        <w:rPr>
          <w:rFonts w:ascii="Times New Roman" w:hAnsi="Times New Roman" w:cs="Times New Roman"/>
          <w:sz w:val="24"/>
          <w:szCs w:val="24"/>
        </w:rPr>
        <w:t xml:space="preserve">Liceenii-cercetători au fost puși în situația de a descoperi detalii despre modul în care pot cerceta provocarea </w:t>
      </w:r>
      <w:r w:rsidRPr="008740B6">
        <w:rPr>
          <w:rFonts w:ascii="Times New Roman" w:hAnsi="Times New Roman" w:cs="Times New Roman"/>
          <w:i/>
          <w:sz w:val="24"/>
          <w:szCs w:val="24"/>
        </w:rPr>
        <w:t>Regenerarea spațiului urban pentru conectarea oamenilor la un mediu sănătos</w:t>
      </w:r>
      <w:r w:rsidR="003054D9" w:rsidRPr="008740B6">
        <w:rPr>
          <w:rFonts w:ascii="Times New Roman" w:hAnsi="Times New Roman" w:cs="Times New Roman"/>
          <w:sz w:val="24"/>
          <w:szCs w:val="24"/>
        </w:rPr>
        <w:t>, folosind municipiul București drept studiu de caz</w:t>
      </w:r>
      <w:r w:rsidRPr="008740B6">
        <w:rPr>
          <w:rFonts w:ascii="Times New Roman" w:hAnsi="Times New Roman" w:cs="Times New Roman"/>
          <w:sz w:val="24"/>
          <w:szCs w:val="24"/>
        </w:rPr>
        <w:t xml:space="preserve">. De la planificarea studiului, formularea întrebărilor de cercetare, colectarea și prelucrarea datelor, realizarea rapoartelor finale </w:t>
      </w:r>
      <w:r w:rsidR="009E0AEC" w:rsidRPr="008740B6">
        <w:rPr>
          <w:rFonts w:ascii="Times New Roman" w:hAnsi="Times New Roman" w:cs="Times New Roman"/>
          <w:sz w:val="24"/>
          <w:szCs w:val="24"/>
        </w:rPr>
        <w:t>până la</w:t>
      </w:r>
      <w:r w:rsidRPr="008740B6">
        <w:rPr>
          <w:rFonts w:ascii="Times New Roman" w:hAnsi="Times New Roman" w:cs="Times New Roman"/>
          <w:sz w:val="24"/>
          <w:szCs w:val="24"/>
        </w:rPr>
        <w:t xml:space="preserve"> diseminarea rezultatelor, liceenii-cercetători au</w:t>
      </w:r>
      <w:r w:rsidR="009E0AEC" w:rsidRPr="008740B6">
        <w:rPr>
          <w:rFonts w:ascii="Times New Roman" w:hAnsi="Times New Roman" w:cs="Times New Roman"/>
          <w:sz w:val="24"/>
          <w:szCs w:val="24"/>
        </w:rPr>
        <w:t xml:space="preserve"> trebuit să parcurgă un adevărat drum inițiatic. </w:t>
      </w:r>
      <w:r w:rsidR="003A2E2D" w:rsidRPr="008740B6">
        <w:rPr>
          <w:rFonts w:ascii="Times New Roman" w:hAnsi="Times New Roman" w:cs="Times New Roman"/>
          <w:sz w:val="24"/>
          <w:szCs w:val="24"/>
        </w:rPr>
        <w:t>Munca liceenilor-cercetători a fost în permanență mediatizată prin liceeni</w:t>
      </w:r>
      <w:r w:rsidR="000E1D55" w:rsidRPr="008740B6">
        <w:rPr>
          <w:rFonts w:ascii="Times New Roman" w:hAnsi="Times New Roman" w:cs="Times New Roman"/>
          <w:sz w:val="24"/>
          <w:szCs w:val="24"/>
        </w:rPr>
        <w:t>-</w:t>
      </w:r>
      <w:r w:rsidR="003A2E2D" w:rsidRPr="008740B6">
        <w:rPr>
          <w:rFonts w:ascii="Times New Roman" w:hAnsi="Times New Roman" w:cs="Times New Roman"/>
          <w:sz w:val="24"/>
          <w:szCs w:val="24"/>
        </w:rPr>
        <w:t>reporteri, care</w:t>
      </w:r>
      <w:r w:rsidR="00E4749F" w:rsidRPr="008740B6">
        <w:rPr>
          <w:rFonts w:ascii="Times New Roman" w:hAnsi="Times New Roman" w:cs="Times New Roman"/>
          <w:sz w:val="24"/>
          <w:szCs w:val="24"/>
        </w:rPr>
        <w:t xml:space="preserve">, coordonați de </w:t>
      </w:r>
      <w:r w:rsidR="000E1D55" w:rsidRPr="008740B6">
        <w:rPr>
          <w:rFonts w:ascii="Times New Roman" w:hAnsi="Times New Roman" w:cs="Times New Roman"/>
          <w:sz w:val="24"/>
          <w:szCs w:val="24"/>
        </w:rPr>
        <w:t xml:space="preserve">Magda </w:t>
      </w:r>
      <w:proofErr w:type="spellStart"/>
      <w:r w:rsidR="000E1D55" w:rsidRPr="008740B6">
        <w:rPr>
          <w:rFonts w:ascii="Times New Roman" w:hAnsi="Times New Roman" w:cs="Times New Roman"/>
          <w:sz w:val="24"/>
          <w:szCs w:val="24"/>
        </w:rPr>
        <w:t>Gherca</w:t>
      </w:r>
      <w:proofErr w:type="spellEnd"/>
      <w:r w:rsidR="000E1D55" w:rsidRPr="008740B6">
        <w:rPr>
          <w:rFonts w:ascii="Times New Roman" w:hAnsi="Times New Roman" w:cs="Times New Roman"/>
          <w:sz w:val="24"/>
          <w:szCs w:val="24"/>
        </w:rPr>
        <w:t xml:space="preserve">, </w:t>
      </w:r>
      <w:r w:rsidR="00E4749F" w:rsidRPr="008740B6">
        <w:rPr>
          <w:rFonts w:ascii="Times New Roman" w:hAnsi="Times New Roman" w:cs="Times New Roman"/>
          <w:sz w:val="24"/>
          <w:szCs w:val="24"/>
        </w:rPr>
        <w:t>profeso</w:t>
      </w:r>
      <w:r w:rsidR="000E1D55" w:rsidRPr="008740B6">
        <w:rPr>
          <w:rFonts w:ascii="Times New Roman" w:hAnsi="Times New Roman" w:cs="Times New Roman"/>
          <w:sz w:val="24"/>
          <w:szCs w:val="24"/>
        </w:rPr>
        <w:t>a</w:t>
      </w:r>
      <w:r w:rsidR="00E4749F" w:rsidRPr="008740B6">
        <w:rPr>
          <w:rFonts w:ascii="Times New Roman" w:hAnsi="Times New Roman" w:cs="Times New Roman"/>
          <w:sz w:val="24"/>
          <w:szCs w:val="24"/>
        </w:rPr>
        <w:t>r</w:t>
      </w:r>
      <w:r w:rsidR="000E1D55" w:rsidRPr="008740B6">
        <w:rPr>
          <w:rFonts w:ascii="Times New Roman" w:hAnsi="Times New Roman" w:cs="Times New Roman"/>
          <w:sz w:val="24"/>
          <w:szCs w:val="24"/>
        </w:rPr>
        <w:t>ă de Informatică,</w:t>
      </w:r>
      <w:r w:rsidR="00E4749F" w:rsidRPr="008740B6">
        <w:rPr>
          <w:rFonts w:ascii="Times New Roman" w:hAnsi="Times New Roman" w:cs="Times New Roman"/>
          <w:sz w:val="24"/>
          <w:szCs w:val="24"/>
        </w:rPr>
        <w:t xml:space="preserve"> și </w:t>
      </w:r>
      <w:r w:rsidR="000E1D55" w:rsidRPr="008740B6">
        <w:rPr>
          <w:rFonts w:ascii="Times New Roman" w:hAnsi="Times New Roman" w:cs="Times New Roman"/>
          <w:sz w:val="24"/>
          <w:szCs w:val="24"/>
        </w:rPr>
        <w:t xml:space="preserve">de Elena </w:t>
      </w:r>
      <w:proofErr w:type="spellStart"/>
      <w:r w:rsidR="000E1D55" w:rsidRPr="008740B6">
        <w:rPr>
          <w:rFonts w:ascii="Times New Roman" w:hAnsi="Times New Roman" w:cs="Times New Roman"/>
          <w:sz w:val="24"/>
          <w:szCs w:val="24"/>
        </w:rPr>
        <w:t>Grozavu</w:t>
      </w:r>
      <w:proofErr w:type="spellEnd"/>
      <w:r w:rsidR="000E1D55" w:rsidRPr="008740B6">
        <w:rPr>
          <w:rFonts w:ascii="Times New Roman" w:hAnsi="Times New Roman" w:cs="Times New Roman"/>
          <w:sz w:val="24"/>
          <w:szCs w:val="24"/>
        </w:rPr>
        <w:t xml:space="preserve">, </w:t>
      </w:r>
      <w:r w:rsidR="00E4749F" w:rsidRPr="008740B6">
        <w:rPr>
          <w:rFonts w:ascii="Times New Roman" w:hAnsi="Times New Roman" w:cs="Times New Roman"/>
          <w:sz w:val="24"/>
          <w:szCs w:val="24"/>
        </w:rPr>
        <w:t>profeso</w:t>
      </w:r>
      <w:r w:rsidR="000E1D55" w:rsidRPr="008740B6">
        <w:rPr>
          <w:rFonts w:ascii="Times New Roman" w:hAnsi="Times New Roman" w:cs="Times New Roman"/>
          <w:sz w:val="24"/>
          <w:szCs w:val="24"/>
        </w:rPr>
        <w:t>a</w:t>
      </w:r>
      <w:r w:rsidR="00E4749F" w:rsidRPr="008740B6">
        <w:rPr>
          <w:rFonts w:ascii="Times New Roman" w:hAnsi="Times New Roman" w:cs="Times New Roman"/>
          <w:sz w:val="24"/>
          <w:szCs w:val="24"/>
        </w:rPr>
        <w:t>r</w:t>
      </w:r>
      <w:r w:rsidR="000E1D55" w:rsidRPr="008740B6">
        <w:rPr>
          <w:rFonts w:ascii="Times New Roman" w:hAnsi="Times New Roman" w:cs="Times New Roman"/>
          <w:sz w:val="24"/>
          <w:szCs w:val="24"/>
        </w:rPr>
        <w:t xml:space="preserve">ă de Limba Engleză, </w:t>
      </w:r>
      <w:r w:rsidR="003A2E2D" w:rsidRPr="008740B6">
        <w:rPr>
          <w:rFonts w:ascii="Times New Roman" w:hAnsi="Times New Roman" w:cs="Times New Roman"/>
          <w:sz w:val="24"/>
          <w:szCs w:val="24"/>
        </w:rPr>
        <w:t>au încercat să evidențieze cât mai multe detalii despre cercetările colegilor lor.</w:t>
      </w:r>
    </w:p>
    <w:p w14:paraId="6F777342" w14:textId="409FC3E5" w:rsidR="009E0AEC" w:rsidRPr="008740B6" w:rsidRDefault="009E0AEC" w:rsidP="003A2E2D">
      <w:pPr>
        <w:jc w:val="both"/>
        <w:rPr>
          <w:rFonts w:ascii="Times New Roman" w:hAnsi="Times New Roman" w:cs="Times New Roman"/>
          <w:sz w:val="24"/>
          <w:szCs w:val="24"/>
        </w:rPr>
      </w:pPr>
      <w:r w:rsidRPr="008740B6">
        <w:rPr>
          <w:rFonts w:ascii="Times New Roman" w:hAnsi="Times New Roman" w:cs="Times New Roman"/>
          <w:sz w:val="24"/>
          <w:szCs w:val="24"/>
        </w:rPr>
        <w:t>Liceenii-cercetători au învățat</w:t>
      </w:r>
      <w:r w:rsidR="003A2E2D" w:rsidRPr="008740B6">
        <w:rPr>
          <w:rFonts w:ascii="Times New Roman" w:hAnsi="Times New Roman" w:cs="Times New Roman"/>
          <w:sz w:val="24"/>
          <w:szCs w:val="24"/>
        </w:rPr>
        <w:t>, printre altele,</w:t>
      </w:r>
      <w:r w:rsidRPr="008740B6">
        <w:rPr>
          <w:rFonts w:ascii="Times New Roman" w:hAnsi="Times New Roman" w:cs="Times New Roman"/>
          <w:sz w:val="24"/>
          <w:szCs w:val="24"/>
        </w:rPr>
        <w:t xml:space="preserve"> să-și planifice o activitate de cercetare, să realizeze măsurători cu ajutorul aparatelor de cercetare puse la dispoziție de Centrul de Cercetare a Mediului și Efectuare a Studiilor de Impact, să </w:t>
      </w:r>
      <w:proofErr w:type="spellStart"/>
      <w:r w:rsidR="003A2E2D" w:rsidRPr="008740B6">
        <w:rPr>
          <w:rFonts w:ascii="Times New Roman" w:hAnsi="Times New Roman" w:cs="Times New Roman"/>
          <w:sz w:val="24"/>
          <w:szCs w:val="24"/>
        </w:rPr>
        <w:t>preleveze</w:t>
      </w:r>
      <w:proofErr w:type="spellEnd"/>
      <w:r w:rsidRPr="008740B6">
        <w:rPr>
          <w:rFonts w:ascii="Times New Roman" w:hAnsi="Times New Roman" w:cs="Times New Roman"/>
          <w:sz w:val="24"/>
          <w:szCs w:val="24"/>
        </w:rPr>
        <w:t xml:space="preserve"> și să analizeze probe microbiologice</w:t>
      </w:r>
      <w:r w:rsidR="003A2E2D" w:rsidRPr="008740B6">
        <w:rPr>
          <w:rFonts w:ascii="Times New Roman" w:hAnsi="Times New Roman" w:cs="Times New Roman"/>
          <w:sz w:val="24"/>
          <w:szCs w:val="24"/>
        </w:rPr>
        <w:t xml:space="preserve">, să analizeze rezultatele obținute în relație cu caracteristicile factorilor de mediu și să își prezinte rezultatele într-o manifestare științifică. Cercetările lor au vizat mediul intern și extern al Colegiului Național Bilingv </w:t>
      </w:r>
      <w:r w:rsidR="000E1D55" w:rsidRPr="008740B6">
        <w:rPr>
          <w:rFonts w:ascii="Times New Roman" w:hAnsi="Times New Roman" w:cs="Times New Roman"/>
          <w:sz w:val="24"/>
          <w:szCs w:val="24"/>
        </w:rPr>
        <w:t>„</w:t>
      </w:r>
      <w:r w:rsidR="003A2E2D" w:rsidRPr="008740B6">
        <w:rPr>
          <w:rFonts w:ascii="Times New Roman" w:hAnsi="Times New Roman" w:cs="Times New Roman"/>
          <w:sz w:val="24"/>
          <w:szCs w:val="24"/>
        </w:rPr>
        <w:t>George Coșbuc</w:t>
      </w:r>
      <w:r w:rsidR="000E1D55" w:rsidRPr="008740B6">
        <w:rPr>
          <w:rFonts w:ascii="Times New Roman" w:hAnsi="Times New Roman" w:cs="Times New Roman"/>
          <w:sz w:val="24"/>
          <w:szCs w:val="24"/>
        </w:rPr>
        <w:t>”</w:t>
      </w:r>
      <w:r w:rsidR="003A2E2D" w:rsidRPr="008740B6">
        <w:rPr>
          <w:rFonts w:ascii="Times New Roman" w:hAnsi="Times New Roman" w:cs="Times New Roman"/>
          <w:sz w:val="24"/>
          <w:szCs w:val="24"/>
        </w:rPr>
        <w:t xml:space="preserve"> și al locuințelor lor.  </w:t>
      </w:r>
    </w:p>
    <w:p w14:paraId="3D0124EA" w14:textId="2D365DD0" w:rsidR="00AF5CC5" w:rsidRPr="008740B6" w:rsidRDefault="00AF5CC5" w:rsidP="003A2E2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740B6">
        <w:rPr>
          <w:rFonts w:ascii="Times New Roman" w:hAnsi="Times New Roman" w:cs="Times New Roman"/>
          <w:b/>
          <w:sz w:val="24"/>
          <w:szCs w:val="24"/>
        </w:rPr>
        <w:t>O parte dintre elevi, participanți de-ai unui eveniment științific</w:t>
      </w:r>
    </w:p>
    <w:p w14:paraId="548DABBD" w14:textId="2B90C3BE" w:rsidR="002A2637" w:rsidRPr="008740B6" w:rsidRDefault="003A2E2D" w:rsidP="003A2E2D">
      <w:pPr>
        <w:jc w:val="both"/>
        <w:rPr>
          <w:rFonts w:ascii="Times New Roman" w:hAnsi="Times New Roman" w:cs="Times New Roman"/>
          <w:sz w:val="24"/>
          <w:szCs w:val="24"/>
        </w:rPr>
      </w:pPr>
      <w:r w:rsidRPr="008740B6">
        <w:rPr>
          <w:rFonts w:ascii="Times New Roman" w:hAnsi="Times New Roman" w:cs="Times New Roman"/>
          <w:sz w:val="24"/>
          <w:szCs w:val="24"/>
        </w:rPr>
        <w:t xml:space="preserve">Efortul lor a fost răsplătit și prin acceptarea a două prezentări în cadrul celei de-a XXVII-lea ediții a </w:t>
      </w:r>
      <w:hyperlink r:id="rId6" w:history="1">
        <w:r w:rsidRPr="008740B6">
          <w:rPr>
            <w:rStyle w:val="Hyperlink"/>
            <w:rFonts w:ascii="Times New Roman" w:hAnsi="Times New Roman" w:cs="Times New Roman"/>
            <w:sz w:val="24"/>
            <w:szCs w:val="24"/>
          </w:rPr>
          <w:t>Simpozionului Național al Studenților Geografi</w:t>
        </w:r>
      </w:hyperlink>
      <w:r w:rsidRPr="008740B6">
        <w:rPr>
          <w:rFonts w:ascii="Times New Roman" w:hAnsi="Times New Roman" w:cs="Times New Roman"/>
          <w:sz w:val="24"/>
          <w:szCs w:val="24"/>
        </w:rPr>
        <w:t xml:space="preserve">. </w:t>
      </w:r>
      <w:r w:rsidR="002A2637" w:rsidRPr="008740B6">
        <w:rPr>
          <w:rFonts w:ascii="Times New Roman" w:hAnsi="Times New Roman" w:cs="Times New Roman"/>
          <w:sz w:val="24"/>
          <w:szCs w:val="24"/>
        </w:rPr>
        <w:t xml:space="preserve">Ambele </w:t>
      </w:r>
      <w:r w:rsidR="00EF40F5" w:rsidRPr="008740B6">
        <w:rPr>
          <w:rFonts w:ascii="Times New Roman" w:hAnsi="Times New Roman" w:cs="Times New Roman"/>
          <w:sz w:val="24"/>
          <w:szCs w:val="24"/>
        </w:rPr>
        <w:t>prezentări</w:t>
      </w:r>
      <w:r w:rsidR="002A2637" w:rsidRPr="008740B6">
        <w:rPr>
          <w:rFonts w:ascii="Times New Roman" w:hAnsi="Times New Roman" w:cs="Times New Roman"/>
          <w:sz w:val="24"/>
          <w:szCs w:val="24"/>
        </w:rPr>
        <w:t xml:space="preserve"> au surprins membrii publicului și ai juriului prin rigurozitate și seriozitate</w:t>
      </w:r>
      <w:r w:rsidRPr="008740B6">
        <w:rPr>
          <w:rFonts w:ascii="Times New Roman" w:hAnsi="Times New Roman" w:cs="Times New Roman"/>
          <w:sz w:val="24"/>
          <w:szCs w:val="24"/>
        </w:rPr>
        <w:t>,</w:t>
      </w:r>
      <w:r w:rsidR="002A2637" w:rsidRPr="008740B6">
        <w:rPr>
          <w:rFonts w:ascii="Times New Roman" w:hAnsi="Times New Roman" w:cs="Times New Roman"/>
          <w:sz w:val="24"/>
          <w:szCs w:val="24"/>
        </w:rPr>
        <w:t xml:space="preserve"> iar una dintre acestea a câștigat</w:t>
      </w:r>
      <w:r w:rsidRPr="008740B6">
        <w:rPr>
          <w:rFonts w:ascii="Times New Roman" w:hAnsi="Times New Roman" w:cs="Times New Roman"/>
          <w:sz w:val="24"/>
          <w:szCs w:val="24"/>
        </w:rPr>
        <w:t xml:space="preserve"> </w:t>
      </w:r>
      <w:r w:rsidRPr="008740B6">
        <w:rPr>
          <w:rFonts w:ascii="Times New Roman" w:hAnsi="Times New Roman" w:cs="Times New Roman"/>
          <w:sz w:val="24"/>
          <w:szCs w:val="24"/>
        </w:rPr>
        <w:lastRenderedPageBreak/>
        <w:t>Premiu</w:t>
      </w:r>
      <w:r w:rsidR="002A2637" w:rsidRPr="008740B6">
        <w:rPr>
          <w:rFonts w:ascii="Times New Roman" w:hAnsi="Times New Roman" w:cs="Times New Roman"/>
          <w:sz w:val="24"/>
          <w:szCs w:val="24"/>
        </w:rPr>
        <w:t xml:space="preserve">l de excelență </w:t>
      </w:r>
      <w:r w:rsidR="008740B6">
        <w:rPr>
          <w:rFonts w:ascii="Times New Roman" w:hAnsi="Times New Roman" w:cs="Times New Roman"/>
          <w:sz w:val="24"/>
          <w:szCs w:val="24"/>
        </w:rPr>
        <w:t>„</w:t>
      </w:r>
      <w:r w:rsidR="002A2637" w:rsidRPr="008740B6">
        <w:rPr>
          <w:rFonts w:ascii="Times New Roman" w:hAnsi="Times New Roman" w:cs="Times New Roman"/>
          <w:sz w:val="24"/>
          <w:szCs w:val="24"/>
        </w:rPr>
        <w:t>Gabriela Apostol</w:t>
      </w:r>
      <w:r w:rsidR="008740B6">
        <w:rPr>
          <w:rFonts w:ascii="Times New Roman" w:hAnsi="Times New Roman" w:cs="Times New Roman"/>
          <w:sz w:val="24"/>
          <w:szCs w:val="24"/>
        </w:rPr>
        <w:t>”</w:t>
      </w:r>
      <w:r w:rsidR="002A2637" w:rsidRPr="008740B6">
        <w:rPr>
          <w:rFonts w:ascii="Times New Roman" w:hAnsi="Times New Roman" w:cs="Times New Roman"/>
          <w:sz w:val="24"/>
          <w:szCs w:val="24"/>
        </w:rPr>
        <w:t>, acordat în memoria unuia dintre cei mai mari metodiști din geografia româneasca.</w:t>
      </w:r>
      <w:r w:rsidR="00E91810" w:rsidRPr="008740B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026486" w14:textId="7E6F79B3" w:rsidR="00E91810" w:rsidRPr="008740B6" w:rsidRDefault="00E91810" w:rsidP="003A2E2D">
      <w:pPr>
        <w:jc w:val="both"/>
        <w:rPr>
          <w:rFonts w:ascii="Times New Roman" w:hAnsi="Times New Roman" w:cs="Times New Roman"/>
          <w:sz w:val="24"/>
          <w:szCs w:val="24"/>
        </w:rPr>
      </w:pPr>
      <w:r w:rsidRPr="008740B6">
        <w:rPr>
          <w:rFonts w:ascii="Times New Roman" w:hAnsi="Times New Roman" w:cs="Times New Roman"/>
          <w:sz w:val="24"/>
          <w:szCs w:val="24"/>
        </w:rPr>
        <w:t>Liceeni</w:t>
      </w:r>
      <w:r w:rsidR="000E1D55" w:rsidRPr="008740B6">
        <w:rPr>
          <w:rFonts w:ascii="Times New Roman" w:hAnsi="Times New Roman" w:cs="Times New Roman"/>
          <w:sz w:val="24"/>
          <w:szCs w:val="24"/>
        </w:rPr>
        <w:t>i</w:t>
      </w:r>
      <w:r w:rsidRPr="008740B6">
        <w:rPr>
          <w:rFonts w:ascii="Times New Roman" w:hAnsi="Times New Roman" w:cs="Times New Roman"/>
          <w:sz w:val="24"/>
          <w:szCs w:val="24"/>
        </w:rPr>
        <w:t>-</w:t>
      </w:r>
      <w:r w:rsidR="00EF40F5" w:rsidRPr="008740B6">
        <w:rPr>
          <w:rFonts w:ascii="Times New Roman" w:hAnsi="Times New Roman" w:cs="Times New Roman"/>
          <w:sz w:val="24"/>
          <w:szCs w:val="24"/>
        </w:rPr>
        <w:t>reporteri au</w:t>
      </w:r>
      <w:r w:rsidRPr="008740B6">
        <w:rPr>
          <w:rFonts w:ascii="Times New Roman" w:hAnsi="Times New Roman" w:cs="Times New Roman"/>
          <w:sz w:val="24"/>
          <w:szCs w:val="24"/>
        </w:rPr>
        <w:t xml:space="preserve"> evidenția</w:t>
      </w:r>
      <w:r w:rsidR="00EF40F5" w:rsidRPr="008740B6">
        <w:rPr>
          <w:rFonts w:ascii="Times New Roman" w:hAnsi="Times New Roman" w:cs="Times New Roman"/>
          <w:sz w:val="24"/>
          <w:szCs w:val="24"/>
        </w:rPr>
        <w:t>t</w:t>
      </w:r>
      <w:r w:rsidRPr="008740B6">
        <w:rPr>
          <w:rFonts w:ascii="Times New Roman" w:hAnsi="Times New Roman" w:cs="Times New Roman"/>
          <w:sz w:val="24"/>
          <w:szCs w:val="24"/>
        </w:rPr>
        <w:t xml:space="preserve"> că participanții</w:t>
      </w:r>
      <w:r w:rsidR="0049079C" w:rsidRPr="008740B6">
        <w:rPr>
          <w:rFonts w:ascii="Times New Roman" w:hAnsi="Times New Roman" w:cs="Times New Roman"/>
          <w:sz w:val="24"/>
          <w:szCs w:val="24"/>
        </w:rPr>
        <w:t xml:space="preserve"> la Simpozionul Național al Studenților Geografi</w:t>
      </w:r>
      <w:r w:rsidR="008740B6">
        <w:rPr>
          <w:rFonts w:ascii="Times New Roman" w:hAnsi="Times New Roman" w:cs="Times New Roman"/>
          <w:sz w:val="24"/>
          <w:szCs w:val="24"/>
        </w:rPr>
        <w:t xml:space="preserve"> </w:t>
      </w:r>
      <w:r w:rsidRPr="008740B6">
        <w:rPr>
          <w:rFonts w:ascii="Times New Roman" w:hAnsi="Times New Roman" w:cs="Times New Roman"/>
          <w:i/>
          <w:sz w:val="24"/>
          <w:szCs w:val="24"/>
        </w:rPr>
        <w:t>au deprins abilități de prezentare și îndeosebi de lucru mai eficient în echipă. Fiecare dintre lucrăril</w:t>
      </w:r>
      <w:r w:rsidR="000E1D55" w:rsidRPr="008740B6">
        <w:rPr>
          <w:rFonts w:ascii="Times New Roman" w:hAnsi="Times New Roman" w:cs="Times New Roman"/>
          <w:i/>
          <w:sz w:val="24"/>
          <w:szCs w:val="24"/>
        </w:rPr>
        <w:t>e colegiului nostru, respectiv „I</w:t>
      </w:r>
      <w:r w:rsidRPr="008740B6">
        <w:rPr>
          <w:rFonts w:ascii="Times New Roman" w:hAnsi="Times New Roman" w:cs="Times New Roman"/>
          <w:i/>
          <w:iCs/>
          <w:sz w:val="24"/>
          <w:szCs w:val="24"/>
        </w:rPr>
        <w:t>nfluența calității mediului exterior asupra calității mediului interior din CNBGC</w:t>
      </w:r>
      <w:r w:rsidR="000E1D55" w:rsidRPr="008740B6">
        <w:rPr>
          <w:rFonts w:ascii="Times New Roman" w:hAnsi="Times New Roman" w:cs="Times New Roman"/>
          <w:i/>
          <w:sz w:val="24"/>
          <w:szCs w:val="24"/>
        </w:rPr>
        <w:t xml:space="preserve">” </w:t>
      </w:r>
      <w:r w:rsidR="000E1D55" w:rsidRPr="008740B6">
        <w:rPr>
          <w:rFonts w:ascii="Times New Roman" w:hAnsi="Times New Roman" w:cs="Times New Roman"/>
          <w:sz w:val="24"/>
          <w:szCs w:val="24"/>
        </w:rPr>
        <w:t>și</w:t>
      </w:r>
      <w:r w:rsidR="000E1D55" w:rsidRPr="008740B6">
        <w:rPr>
          <w:rFonts w:ascii="Times New Roman" w:hAnsi="Times New Roman" w:cs="Times New Roman"/>
          <w:i/>
          <w:sz w:val="24"/>
          <w:szCs w:val="24"/>
        </w:rPr>
        <w:t xml:space="preserve"> „</w:t>
      </w:r>
      <w:r w:rsidRPr="008740B6">
        <w:rPr>
          <w:rFonts w:ascii="Times New Roman" w:hAnsi="Times New Roman" w:cs="Times New Roman"/>
          <w:i/>
          <w:iCs/>
          <w:sz w:val="24"/>
          <w:szCs w:val="24"/>
        </w:rPr>
        <w:t>Influența calității mediului exterior asupra calității mediului interior în locuințele din municipiul București</w:t>
      </w:r>
      <w:r w:rsidRPr="008740B6">
        <w:rPr>
          <w:rFonts w:ascii="Times New Roman" w:hAnsi="Times New Roman" w:cs="Times New Roman"/>
          <w:i/>
          <w:sz w:val="24"/>
          <w:szCs w:val="24"/>
        </w:rPr>
        <w:t>” a fost apreciată. Astfel, au întrecut așteptările tuturor participanților, primind felicitări si păreri constructive în sensul continuării studiului</w:t>
      </w:r>
      <w:r w:rsidRPr="008740B6">
        <w:rPr>
          <w:rFonts w:ascii="Times New Roman" w:hAnsi="Times New Roman" w:cs="Times New Roman"/>
          <w:sz w:val="24"/>
          <w:szCs w:val="24"/>
        </w:rPr>
        <w:t>.</w:t>
      </w:r>
    </w:p>
    <w:p w14:paraId="28D753FB" w14:textId="288FABBB" w:rsidR="002A2637" w:rsidRPr="008740B6" w:rsidRDefault="002A2637" w:rsidP="00E91810">
      <w:pPr>
        <w:jc w:val="both"/>
        <w:rPr>
          <w:rFonts w:ascii="Times New Roman" w:hAnsi="Times New Roman" w:cs="Times New Roman"/>
          <w:sz w:val="24"/>
          <w:szCs w:val="24"/>
        </w:rPr>
      </w:pPr>
      <w:r w:rsidRPr="008740B6">
        <w:rPr>
          <w:rFonts w:ascii="Times New Roman" w:hAnsi="Times New Roman" w:cs="Times New Roman"/>
          <w:i/>
          <w:sz w:val="24"/>
          <w:szCs w:val="24"/>
        </w:rPr>
        <w:t>Dacă ar trebui să menționăm un singur lucru pe care l-am învățat din această experiență nouă și unică</w:t>
      </w:r>
      <w:r w:rsidR="008740B6">
        <w:rPr>
          <w:rFonts w:ascii="Times New Roman" w:hAnsi="Times New Roman" w:cs="Times New Roman"/>
          <w:i/>
          <w:sz w:val="24"/>
          <w:szCs w:val="24"/>
        </w:rPr>
        <w:t>,</w:t>
      </w:r>
      <w:r w:rsidRPr="008740B6">
        <w:rPr>
          <w:rFonts w:ascii="Times New Roman" w:hAnsi="Times New Roman" w:cs="Times New Roman"/>
          <w:i/>
          <w:sz w:val="24"/>
          <w:szCs w:val="24"/>
        </w:rPr>
        <w:t xml:space="preserve"> am spune că</w:t>
      </w:r>
      <w:r w:rsidR="008740B6">
        <w:rPr>
          <w:rFonts w:ascii="Times New Roman" w:hAnsi="Times New Roman" w:cs="Times New Roman"/>
          <w:i/>
          <w:sz w:val="24"/>
          <w:szCs w:val="24"/>
        </w:rPr>
        <w:t>,</w:t>
      </w:r>
      <w:r w:rsidRPr="008740B6">
        <w:rPr>
          <w:rFonts w:ascii="Times New Roman" w:hAnsi="Times New Roman" w:cs="Times New Roman"/>
          <w:i/>
          <w:sz w:val="24"/>
          <w:szCs w:val="24"/>
        </w:rPr>
        <w:t xml:space="preserve"> pe lângă orice premiu, diplomă și lucru material, criticile constructive sunt cele mai persuasive moduri de păstrare a unei continuități și a perseverenței asupra unui proiect început. Încurajările și felicitările constante ale doamnelor profesoare coordonatoare ne-au motivat pe zi ce trece să continuăm ceea ce făceam, și să nu renunțăm, în ciuda momentelor uneori mai puțin plăcute sau ușoare</w:t>
      </w:r>
      <w:r w:rsidRPr="008740B6">
        <w:rPr>
          <w:rFonts w:ascii="Times New Roman" w:hAnsi="Times New Roman" w:cs="Times New Roman"/>
          <w:sz w:val="24"/>
          <w:szCs w:val="24"/>
        </w:rPr>
        <w:t xml:space="preserve">, </w:t>
      </w:r>
      <w:r w:rsidR="000E1D55" w:rsidRPr="008740B6">
        <w:rPr>
          <w:rFonts w:ascii="Times New Roman" w:hAnsi="Times New Roman" w:cs="Times New Roman"/>
          <w:sz w:val="24"/>
          <w:szCs w:val="24"/>
        </w:rPr>
        <w:t xml:space="preserve">a povestit </w:t>
      </w:r>
      <w:r w:rsidRPr="008740B6">
        <w:rPr>
          <w:rFonts w:ascii="Times New Roman" w:hAnsi="Times New Roman" w:cs="Times New Roman"/>
          <w:sz w:val="24"/>
          <w:szCs w:val="24"/>
        </w:rPr>
        <w:t>u</w:t>
      </w:r>
      <w:r w:rsidR="00B20A8E" w:rsidRPr="008740B6">
        <w:rPr>
          <w:rFonts w:ascii="Times New Roman" w:hAnsi="Times New Roman" w:cs="Times New Roman"/>
          <w:sz w:val="24"/>
          <w:szCs w:val="24"/>
        </w:rPr>
        <w:t>nul dintre liceenii-cercetători, participant în cadrul acestui proiect.</w:t>
      </w:r>
    </w:p>
    <w:p w14:paraId="67BD7BDA" w14:textId="04F0F43B" w:rsidR="002A2637" w:rsidRPr="008740B6" w:rsidRDefault="002A2637" w:rsidP="0049079C">
      <w:pPr>
        <w:jc w:val="both"/>
        <w:rPr>
          <w:rFonts w:ascii="Times New Roman" w:hAnsi="Times New Roman" w:cs="Times New Roman"/>
          <w:sz w:val="24"/>
          <w:szCs w:val="24"/>
        </w:rPr>
      </w:pPr>
      <w:r w:rsidRPr="008740B6">
        <w:rPr>
          <w:rFonts w:ascii="Times New Roman" w:hAnsi="Times New Roman" w:cs="Times New Roman"/>
          <w:i/>
          <w:sz w:val="24"/>
          <w:szCs w:val="24"/>
        </w:rPr>
        <w:t xml:space="preserve">Inteligența, curiozitatea și abilitățile uluitoare de a utiliza </w:t>
      </w:r>
      <w:r w:rsidR="00E91810" w:rsidRPr="008740B6">
        <w:rPr>
          <w:rFonts w:ascii="Times New Roman" w:hAnsi="Times New Roman" w:cs="Times New Roman"/>
          <w:i/>
          <w:sz w:val="24"/>
          <w:szCs w:val="24"/>
        </w:rPr>
        <w:t>tehnologii noi</w:t>
      </w:r>
      <w:r w:rsidRPr="008740B6">
        <w:rPr>
          <w:rFonts w:ascii="Times New Roman" w:hAnsi="Times New Roman" w:cs="Times New Roman"/>
          <w:i/>
          <w:sz w:val="24"/>
          <w:szCs w:val="24"/>
        </w:rPr>
        <w:t xml:space="preserve"> sunt deja atuuri cunoscute ale acestei generații. Ce m-a impresionat la aceste echipe de mini</w:t>
      </w:r>
      <w:r w:rsidR="008740B6">
        <w:rPr>
          <w:rFonts w:ascii="Times New Roman" w:hAnsi="Times New Roman" w:cs="Times New Roman"/>
          <w:i/>
          <w:sz w:val="24"/>
          <w:szCs w:val="24"/>
        </w:rPr>
        <w:t>-</w:t>
      </w:r>
      <w:bookmarkStart w:id="0" w:name="_GoBack"/>
      <w:bookmarkEnd w:id="0"/>
      <w:r w:rsidRPr="008740B6">
        <w:rPr>
          <w:rFonts w:ascii="Times New Roman" w:hAnsi="Times New Roman" w:cs="Times New Roman"/>
          <w:i/>
          <w:sz w:val="24"/>
          <w:szCs w:val="24"/>
        </w:rPr>
        <w:t xml:space="preserve">cercetători a fost pasiunea cu care s-au aruncat într-o </w:t>
      </w:r>
      <w:r w:rsidR="00E91810" w:rsidRPr="008740B6">
        <w:rPr>
          <w:rFonts w:ascii="Times New Roman" w:hAnsi="Times New Roman" w:cs="Times New Roman"/>
          <w:i/>
          <w:sz w:val="24"/>
          <w:szCs w:val="24"/>
        </w:rPr>
        <w:t>activitate extrem de extenuantă, disciplina cu care și-au realizat sarcinile proprii, relaxarea cu care și-au prezentat rezultatele cercetării lor și deschiderea cu care au acceptat criticile. Sper să înțelegem în sistemul de învățământ că acești tineri au nevoie de alt tip de stimuli pentru a</w:t>
      </w:r>
      <w:r w:rsidR="0049079C" w:rsidRPr="008740B6">
        <w:rPr>
          <w:rFonts w:ascii="Times New Roman" w:hAnsi="Times New Roman" w:cs="Times New Roman"/>
          <w:i/>
          <w:sz w:val="24"/>
          <w:szCs w:val="24"/>
        </w:rPr>
        <w:t xml:space="preserve"> crește frumos</w:t>
      </w:r>
      <w:r w:rsidR="00E91810" w:rsidRPr="008740B6">
        <w:rPr>
          <w:rFonts w:ascii="Times New Roman" w:hAnsi="Times New Roman" w:cs="Times New Roman"/>
          <w:sz w:val="24"/>
          <w:szCs w:val="24"/>
        </w:rPr>
        <w:t>, a declarat prof.</w:t>
      </w:r>
      <w:r w:rsidR="000E1D55" w:rsidRPr="008740B6">
        <w:rPr>
          <w:rFonts w:ascii="Times New Roman" w:hAnsi="Times New Roman" w:cs="Times New Roman"/>
          <w:sz w:val="24"/>
          <w:szCs w:val="24"/>
        </w:rPr>
        <w:t xml:space="preserve"> </w:t>
      </w:r>
      <w:r w:rsidR="00E91810" w:rsidRPr="008740B6">
        <w:rPr>
          <w:rFonts w:ascii="Times New Roman" w:hAnsi="Times New Roman" w:cs="Times New Roman"/>
          <w:sz w:val="24"/>
          <w:szCs w:val="24"/>
        </w:rPr>
        <w:t>univ.</w:t>
      </w:r>
      <w:r w:rsidR="000E1D55" w:rsidRPr="008740B6">
        <w:rPr>
          <w:rFonts w:ascii="Times New Roman" w:hAnsi="Times New Roman" w:cs="Times New Roman"/>
          <w:sz w:val="24"/>
          <w:szCs w:val="24"/>
        </w:rPr>
        <w:t xml:space="preserve"> </w:t>
      </w:r>
      <w:r w:rsidR="00AF5CC5" w:rsidRPr="008740B6">
        <w:rPr>
          <w:rFonts w:ascii="Times New Roman" w:hAnsi="Times New Roman" w:cs="Times New Roman"/>
          <w:sz w:val="24"/>
          <w:szCs w:val="24"/>
        </w:rPr>
        <w:t xml:space="preserve">dr. Cristian </w:t>
      </w:r>
      <w:proofErr w:type="spellStart"/>
      <w:r w:rsidR="00AF5CC5" w:rsidRPr="008740B6">
        <w:rPr>
          <w:rFonts w:ascii="Times New Roman" w:hAnsi="Times New Roman" w:cs="Times New Roman"/>
          <w:sz w:val="24"/>
          <w:szCs w:val="24"/>
        </w:rPr>
        <w:t>Iojă</w:t>
      </w:r>
      <w:proofErr w:type="spellEnd"/>
      <w:r w:rsidR="00AF5CC5" w:rsidRPr="008740B6">
        <w:rPr>
          <w:rFonts w:ascii="Times New Roman" w:hAnsi="Times New Roman" w:cs="Times New Roman"/>
          <w:sz w:val="24"/>
          <w:szCs w:val="24"/>
        </w:rPr>
        <w:t>, cadru didactic al Facultății de Geografie a UB.</w:t>
      </w:r>
    </w:p>
    <w:p w14:paraId="41E7D0C3" w14:textId="23573B41" w:rsidR="00F6220D" w:rsidRPr="008740B6" w:rsidRDefault="00F6220D" w:rsidP="00AF5CC5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40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Mai multe detalii despre PULCHRA </w:t>
      </w:r>
      <w:r w:rsidR="00AF5CC5" w:rsidRPr="008740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sunt disponibile pe </w:t>
      </w:r>
      <w:hyperlink r:id="rId7" w:history="1">
        <w:r w:rsidR="00AF5CC5" w:rsidRPr="008740B6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site-ul proiectului</w:t>
        </w:r>
      </w:hyperlink>
      <w:r w:rsidR="00AF5CC5" w:rsidRPr="008740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36C8EB6C" w14:textId="6488EFAC" w:rsidR="000E1D55" w:rsidRPr="008740B6" w:rsidRDefault="000E1D55" w:rsidP="000E1D55">
      <w:pPr>
        <w:rPr>
          <w:rFonts w:ascii="Times New Roman" w:eastAsia="Times New Roman" w:hAnsi="Times New Roman" w:cs="Times New Roman"/>
          <w:b/>
          <w:i/>
          <w:color w:val="000000"/>
          <w:kern w:val="24"/>
          <w:sz w:val="24"/>
          <w:szCs w:val="24"/>
        </w:rPr>
      </w:pPr>
      <w:r w:rsidRPr="008740B6">
        <w:rPr>
          <w:rFonts w:ascii="Times New Roman" w:eastAsia="Times New Roman" w:hAnsi="Times New Roman" w:cs="Times New Roman"/>
          <w:b/>
          <w:i/>
          <w:color w:val="000000"/>
          <w:kern w:val="24"/>
          <w:sz w:val="24"/>
          <w:szCs w:val="24"/>
        </w:rPr>
        <w:t xml:space="preserve">Acest proiect este finanțat de Programul-cadru pentru cercetare și inovare al Uniunii Europene </w:t>
      </w:r>
      <w:proofErr w:type="spellStart"/>
      <w:r w:rsidRPr="008740B6">
        <w:rPr>
          <w:rFonts w:ascii="Times New Roman" w:eastAsia="Times New Roman" w:hAnsi="Times New Roman" w:cs="Times New Roman"/>
          <w:b/>
          <w:i/>
          <w:color w:val="000000"/>
          <w:kern w:val="24"/>
          <w:sz w:val="24"/>
          <w:szCs w:val="24"/>
        </w:rPr>
        <w:t>Horizon</w:t>
      </w:r>
      <w:proofErr w:type="spellEnd"/>
      <w:r w:rsidRPr="008740B6">
        <w:rPr>
          <w:rFonts w:ascii="Times New Roman" w:eastAsia="Times New Roman" w:hAnsi="Times New Roman" w:cs="Times New Roman"/>
          <w:b/>
          <w:i/>
          <w:color w:val="000000"/>
          <w:kern w:val="24"/>
          <w:sz w:val="24"/>
          <w:szCs w:val="24"/>
        </w:rPr>
        <w:t xml:space="preserve"> 2020, acordul de finanțare nr. 824466</w:t>
      </w:r>
      <w:r w:rsidR="00AF5CC5" w:rsidRPr="008740B6">
        <w:rPr>
          <w:rFonts w:ascii="Times New Roman" w:hAnsi="Times New Roman" w:cs="Times New Roman"/>
          <w:b/>
          <w:i/>
          <w:color w:val="000000" w:themeColor="text1"/>
          <w:kern w:val="24"/>
          <w:sz w:val="24"/>
          <w:szCs w:val="24"/>
        </w:rPr>
        <w:t>.</w:t>
      </w:r>
    </w:p>
    <w:p w14:paraId="2BDA94F9" w14:textId="790B4233" w:rsidR="00EE5A71" w:rsidRPr="008740B6" w:rsidRDefault="00EE5A71" w:rsidP="009E0AEC">
      <w:pPr>
        <w:rPr>
          <w:rFonts w:ascii="Times New Roman" w:hAnsi="Times New Roman" w:cs="Times New Roman"/>
          <w:sz w:val="24"/>
          <w:szCs w:val="24"/>
        </w:rPr>
      </w:pPr>
    </w:p>
    <w:sectPr w:rsidR="00EE5A71" w:rsidRPr="008740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ADB"/>
    <w:rsid w:val="00047DBB"/>
    <w:rsid w:val="000E1D55"/>
    <w:rsid w:val="002A2637"/>
    <w:rsid w:val="002D23F1"/>
    <w:rsid w:val="003054D9"/>
    <w:rsid w:val="003A2E2D"/>
    <w:rsid w:val="0049079C"/>
    <w:rsid w:val="008740B6"/>
    <w:rsid w:val="008D0ADB"/>
    <w:rsid w:val="009D0E45"/>
    <w:rsid w:val="009E0893"/>
    <w:rsid w:val="009E0AEC"/>
    <w:rsid w:val="009F3017"/>
    <w:rsid w:val="00AF5CC5"/>
    <w:rsid w:val="00B20A8E"/>
    <w:rsid w:val="00BE0C54"/>
    <w:rsid w:val="00C0351C"/>
    <w:rsid w:val="00C93265"/>
    <w:rsid w:val="00C96C37"/>
    <w:rsid w:val="00DA04E3"/>
    <w:rsid w:val="00DA43FE"/>
    <w:rsid w:val="00E078FD"/>
    <w:rsid w:val="00E4749F"/>
    <w:rsid w:val="00E91810"/>
    <w:rsid w:val="00EE5A71"/>
    <w:rsid w:val="00EF40F5"/>
    <w:rsid w:val="00F6220D"/>
    <w:rsid w:val="00F62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9FC6E"/>
  <w15:docId w15:val="{A9E0352A-982B-4D44-B3C6-CE2629C87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6220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1D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1D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893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latform.pulchra-schools.e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nibuc.ro/masteranzi-ai-facultatii-de-geografie-printre-laureatii-simpozionului-national-al-studentilor-geografi/" TargetMode="External"/><Relationship Id="rId5" Type="http://schemas.openxmlformats.org/officeDocument/2006/relationships/hyperlink" Target="https://platform.pulchra-schools.eu" TargetMode="External"/><Relationship Id="rId4" Type="http://schemas.openxmlformats.org/officeDocument/2006/relationships/hyperlink" Target="http://www.ise.ro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900</Words>
  <Characters>5132</Characters>
  <Application>Microsoft Office Word</Application>
  <DocSecurity>0</DocSecurity>
  <Lines>42</Lines>
  <Paragraphs>12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Creative</dc:creator>
  <cp:lastModifiedBy>Elena Andreea Carstea</cp:lastModifiedBy>
  <cp:revision>5</cp:revision>
  <dcterms:created xsi:type="dcterms:W3CDTF">2021-04-12T07:44:00Z</dcterms:created>
  <dcterms:modified xsi:type="dcterms:W3CDTF">2021-04-12T08:05:00Z</dcterms:modified>
</cp:coreProperties>
</file>