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B3" w:rsidRPr="002C50F5" w:rsidRDefault="002A5AA2" w:rsidP="002C50F5">
      <w:pPr>
        <w:rPr>
          <w:b/>
          <w:lang w:val="ro-RO"/>
        </w:rPr>
      </w:pPr>
      <w:r w:rsidRPr="002C50F5">
        <w:rPr>
          <w:b/>
          <w:lang w:val="ro-RO"/>
        </w:rPr>
        <w:t>O faptă bună împreună: 3,5% din impozitul pe venit pentru Fundația UB</w:t>
      </w:r>
    </w:p>
    <w:p w:rsidR="002A5AA2" w:rsidRPr="002C50F5" w:rsidRDefault="002A5AA2">
      <w:pPr>
        <w:rPr>
          <w:lang w:val="ro-RO"/>
        </w:rPr>
      </w:pPr>
      <w:bookmarkStart w:id="0" w:name="_GoBack"/>
      <w:bookmarkEnd w:id="0"/>
    </w:p>
    <w:p w:rsidR="002A5AA2" w:rsidRPr="002C50F5" w:rsidRDefault="002A5AA2" w:rsidP="002C50F5">
      <w:pPr>
        <w:jc w:val="both"/>
        <w:rPr>
          <w:lang w:val="ro-RO"/>
        </w:rPr>
      </w:pPr>
      <w:r w:rsidRPr="002C50F5">
        <w:rPr>
          <w:lang w:val="ro-RO"/>
        </w:rPr>
        <w:t xml:space="preserve">Din dorința de a </w:t>
      </w:r>
      <w:r w:rsidR="007E0781" w:rsidRPr="002C50F5">
        <w:rPr>
          <w:lang w:val="ro-RO"/>
        </w:rPr>
        <w:t xml:space="preserve">contribui la o mai puternică implicare a comunității academice și a partenerilor în dezvoltarea educației și a formării generațiilor de tineri, Universitatea din București </w:t>
      </w:r>
      <w:r w:rsidR="002C50F5" w:rsidRPr="002C50F5">
        <w:rPr>
          <w:lang w:val="ro-RO"/>
        </w:rPr>
        <w:t xml:space="preserve">a lansat de curând </w:t>
      </w:r>
      <w:r w:rsidR="002C50F5" w:rsidRPr="00CF0872">
        <w:rPr>
          <w:b/>
          <w:lang w:val="ro-RO"/>
        </w:rPr>
        <w:t xml:space="preserve">Fundația „Virtute et </w:t>
      </w:r>
      <w:proofErr w:type="spellStart"/>
      <w:r w:rsidR="002C50F5" w:rsidRPr="00CF0872">
        <w:rPr>
          <w:b/>
          <w:lang w:val="ro-RO"/>
        </w:rPr>
        <w:t>Sapientia</w:t>
      </w:r>
      <w:proofErr w:type="spellEnd"/>
      <w:r w:rsidR="002C50F5" w:rsidRPr="00CF0872">
        <w:rPr>
          <w:b/>
          <w:lang w:val="ro-RO"/>
        </w:rPr>
        <w:t>”</w:t>
      </w:r>
      <w:r w:rsidR="002C50F5" w:rsidRPr="002C50F5">
        <w:rPr>
          <w:lang w:val="ro-RO"/>
        </w:rPr>
        <w:t xml:space="preserve"> și programul </w:t>
      </w:r>
      <w:r w:rsidR="002C50F5" w:rsidRPr="00CF0872">
        <w:rPr>
          <w:b/>
          <w:i/>
          <w:lang w:val="ro-RO"/>
        </w:rPr>
        <w:t>UB SEED | Sprijin Educațional pentru Elevii Defavorizați</w:t>
      </w:r>
      <w:r w:rsidR="002C50F5" w:rsidRPr="002C50F5">
        <w:rPr>
          <w:lang w:val="ro-RO"/>
        </w:rPr>
        <w:t>.</w:t>
      </w:r>
    </w:p>
    <w:p w:rsidR="002C50F5" w:rsidRDefault="00C42CF4" w:rsidP="00C42CF4">
      <w:pPr>
        <w:jc w:val="both"/>
        <w:rPr>
          <w:lang w:val="ro-RO"/>
        </w:rPr>
      </w:pPr>
      <w:r w:rsidRPr="00C42CF4">
        <w:rPr>
          <w:lang w:val="ro-RO"/>
        </w:rPr>
        <w:t xml:space="preserve">Pornite de la premisa că lipsurile de natură materială îi împiedică pe mulți tineri să-și continue studiile și să-și atingă adevăratul potențial, aceste </w:t>
      </w:r>
      <w:r>
        <w:rPr>
          <w:lang w:val="ro-RO"/>
        </w:rPr>
        <w:t>proiecte</w:t>
      </w:r>
      <w:r w:rsidRPr="00C42CF4">
        <w:rPr>
          <w:lang w:val="ro-RO"/>
        </w:rPr>
        <w:t xml:space="preserve"> își propun să vină cu </w:t>
      </w:r>
      <w:r w:rsidRPr="00CF0872">
        <w:rPr>
          <w:b/>
          <w:lang w:val="ro-RO"/>
        </w:rPr>
        <w:t>soluții concrete pentru a preveni abandonul școlar în cazul cât mai multor elevi</w:t>
      </w:r>
      <w:r w:rsidRPr="00C42CF4">
        <w:rPr>
          <w:lang w:val="ro-RO"/>
        </w:rPr>
        <w:t>.</w:t>
      </w:r>
    </w:p>
    <w:p w:rsidR="00C42CF4" w:rsidRPr="00C42CF4" w:rsidRDefault="00C42CF4" w:rsidP="00C42CF4">
      <w:pPr>
        <w:jc w:val="both"/>
        <w:rPr>
          <w:lang w:val="ro-RO"/>
        </w:rPr>
      </w:pPr>
      <w:r>
        <w:rPr>
          <w:lang w:val="ro-RO"/>
        </w:rPr>
        <w:t>„</w:t>
      </w:r>
      <w:r w:rsidRPr="00C42CF4">
        <w:rPr>
          <w:lang w:val="ro-RO"/>
        </w:rPr>
        <w:t>Dincolo de responsabilitatea pe care o avem cu toții pentru formarea generațiilor viitoare, considerăm aceste două inițiative drept o oportunitate de a reconfirma rolul U</w:t>
      </w:r>
      <w:r>
        <w:rPr>
          <w:lang w:val="ro-RO"/>
        </w:rPr>
        <w:t xml:space="preserve">niversității din </w:t>
      </w:r>
      <w:r w:rsidRPr="00C42CF4">
        <w:rPr>
          <w:lang w:val="ro-RO"/>
        </w:rPr>
        <w:t>B</w:t>
      </w:r>
      <w:r>
        <w:rPr>
          <w:lang w:val="ro-RO"/>
        </w:rPr>
        <w:t>ucurești</w:t>
      </w:r>
      <w:r w:rsidRPr="00C42CF4">
        <w:rPr>
          <w:lang w:val="ro-RO"/>
        </w:rPr>
        <w:t xml:space="preserve"> în societate și de a veni în sprijinul unor categorii de tineri c</w:t>
      </w:r>
      <w:r>
        <w:rPr>
          <w:lang w:val="ro-RO"/>
        </w:rPr>
        <w:t>u posibilități materiale reduse”, este mesajul transmis de către reprezentanții Fundației UB.</w:t>
      </w:r>
    </w:p>
    <w:p w:rsidR="00C42CF4" w:rsidRDefault="00C42CF4" w:rsidP="00C42CF4">
      <w:pPr>
        <w:jc w:val="both"/>
        <w:rPr>
          <w:lang w:val="ro-RO"/>
        </w:rPr>
      </w:pPr>
      <w:r>
        <w:rPr>
          <w:lang w:val="ro-RO"/>
        </w:rPr>
        <w:t xml:space="preserve">Astfel, prin </w:t>
      </w:r>
      <w:r w:rsidRPr="002C50F5">
        <w:rPr>
          <w:lang w:val="ro-RO"/>
        </w:rPr>
        <w:t xml:space="preserve">programul </w:t>
      </w:r>
      <w:r w:rsidRPr="00CF0872">
        <w:rPr>
          <w:b/>
          <w:i/>
          <w:lang w:val="ro-RO"/>
        </w:rPr>
        <w:t>UB SEED | Sprijin Educațional pentru Elevii Defavorizați</w:t>
      </w:r>
      <w:r>
        <w:rPr>
          <w:lang w:val="ro-RO"/>
        </w:rPr>
        <w:t xml:space="preserve">, Fundația </w:t>
      </w:r>
      <w:r w:rsidRPr="002C50F5">
        <w:rPr>
          <w:lang w:val="ro-RO"/>
        </w:rPr>
        <w:t xml:space="preserve">„Virtute et </w:t>
      </w:r>
      <w:proofErr w:type="spellStart"/>
      <w:r w:rsidRPr="002C50F5">
        <w:rPr>
          <w:lang w:val="ro-RO"/>
        </w:rPr>
        <w:t>Sapientia</w:t>
      </w:r>
      <w:proofErr w:type="spellEnd"/>
      <w:r w:rsidRPr="002C50F5">
        <w:rPr>
          <w:lang w:val="ro-RO"/>
        </w:rPr>
        <w:t xml:space="preserve">” </w:t>
      </w:r>
      <w:r>
        <w:rPr>
          <w:lang w:val="ro-RO"/>
        </w:rPr>
        <w:t xml:space="preserve">a Universității din București oferă tuturor salariaților </w:t>
      </w:r>
      <w:r w:rsidRPr="00C42CF4">
        <w:rPr>
          <w:lang w:val="ro-RO"/>
        </w:rPr>
        <w:t>posibilitatea de a contribui și de a veni în sprijinul unor elevi proveniți din medii defavorizate prin redirecționarea a 3,</w:t>
      </w:r>
      <w:r>
        <w:rPr>
          <w:lang w:val="ro-RO"/>
        </w:rPr>
        <w:t>5% din impozitul pe venit.</w:t>
      </w:r>
      <w:r w:rsidR="00CF0872">
        <w:rPr>
          <w:lang w:val="ro-RO"/>
        </w:rPr>
        <w:t xml:space="preserve"> </w:t>
      </w:r>
      <w:r w:rsidRPr="00C42CF4">
        <w:rPr>
          <w:lang w:val="ro-RO"/>
        </w:rPr>
        <w:t xml:space="preserve">Redirecționarea procentului </w:t>
      </w:r>
      <w:r>
        <w:rPr>
          <w:lang w:val="ro-RO"/>
        </w:rPr>
        <w:t xml:space="preserve">se realizează prin completarea </w:t>
      </w:r>
      <w:hyperlink r:id="rId4" w:history="1">
        <w:r w:rsidRPr="00C42CF4">
          <w:rPr>
            <w:rStyle w:val="Hyperlink"/>
            <w:b/>
            <w:lang w:val="ro-RO"/>
          </w:rPr>
          <w:t>Formularului 230</w:t>
        </w:r>
      </w:hyperlink>
      <w:r w:rsidRPr="00C42CF4">
        <w:rPr>
          <w:lang w:val="ro-RO"/>
        </w:rPr>
        <w:t xml:space="preserve"> (în cazul impozitului pentru salarii), pe care îl puteți descărca </w:t>
      </w:r>
      <w:r>
        <w:rPr>
          <w:lang w:val="ro-RO"/>
        </w:rPr>
        <w:t xml:space="preserve">de </w:t>
      </w:r>
      <w:hyperlink r:id="rId5" w:history="1">
        <w:r w:rsidRPr="00CF0872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p w:rsidR="00CF0872" w:rsidRPr="00CF0872" w:rsidRDefault="00CF0872" w:rsidP="00CF0872">
      <w:pPr>
        <w:jc w:val="both"/>
        <w:rPr>
          <w:b/>
          <w:lang w:val="ro-RO"/>
        </w:rPr>
      </w:pPr>
      <w:r w:rsidRPr="00CF0872">
        <w:rPr>
          <w:b/>
          <w:lang w:val="ro-RO"/>
        </w:rPr>
        <w:t>Pași pentru redirecționarea</w:t>
      </w:r>
      <w:r>
        <w:rPr>
          <w:b/>
          <w:lang w:val="ro-RO"/>
        </w:rPr>
        <w:t xml:space="preserve"> a 3,5% din impozitul pe venit:</w:t>
      </w:r>
    </w:p>
    <w:p w:rsidR="00CF0872" w:rsidRPr="00CF0872" w:rsidRDefault="00CF0872" w:rsidP="00CF0872">
      <w:pPr>
        <w:jc w:val="both"/>
        <w:rPr>
          <w:lang w:val="ro-RO"/>
        </w:rPr>
      </w:pPr>
      <w:r>
        <w:rPr>
          <w:lang w:val="ro-RO"/>
        </w:rPr>
        <w:t xml:space="preserve">1. Descărcați </w:t>
      </w:r>
      <w:hyperlink r:id="rId6" w:history="1">
        <w:r w:rsidRPr="00CF0872">
          <w:rPr>
            <w:rStyle w:val="Hyperlink"/>
            <w:b/>
            <w:lang w:val="ro-RO"/>
          </w:rPr>
          <w:t>Formularul 230</w:t>
        </w:r>
      </w:hyperlink>
      <w:r w:rsidRPr="00CF0872">
        <w:rPr>
          <w:b/>
          <w:lang w:val="ro-RO"/>
        </w:rPr>
        <w:t xml:space="preserve"> </w:t>
      </w:r>
      <w:r w:rsidRPr="00CF0872">
        <w:rPr>
          <w:lang w:val="ro-RO"/>
        </w:rPr>
        <w:t>și completați-l cu datele dvs.</w:t>
      </w:r>
    </w:p>
    <w:p w:rsidR="00CF0872" w:rsidRDefault="00CF0872" w:rsidP="00CF0872">
      <w:pPr>
        <w:jc w:val="both"/>
        <w:rPr>
          <w:lang w:val="ro-RO"/>
        </w:rPr>
      </w:pPr>
      <w:r>
        <w:rPr>
          <w:lang w:val="ro-RO"/>
        </w:rPr>
        <w:t xml:space="preserve">2. </w:t>
      </w:r>
      <w:r w:rsidRPr="00CF0872">
        <w:rPr>
          <w:lang w:val="ro-RO"/>
        </w:rPr>
        <w:t xml:space="preserve">Formularele completate pot fi scanate și </w:t>
      </w:r>
      <w:r>
        <w:rPr>
          <w:lang w:val="ro-RO"/>
        </w:rPr>
        <w:t xml:space="preserve">încărcate </w:t>
      </w:r>
      <w:hyperlink r:id="rId7" w:history="1">
        <w:r w:rsidRPr="00CF0872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>. Formularele</w:t>
      </w:r>
      <w:r w:rsidRPr="00CF0872">
        <w:rPr>
          <w:lang w:val="ro-RO"/>
        </w:rPr>
        <w:t xml:space="preserve"> scanat</w:t>
      </w:r>
      <w:r>
        <w:rPr>
          <w:lang w:val="ro-RO"/>
        </w:rPr>
        <w:t xml:space="preserve">e ne pot </w:t>
      </w:r>
      <w:r w:rsidRPr="00CF0872">
        <w:rPr>
          <w:lang w:val="ro-RO"/>
        </w:rPr>
        <w:t>fi transmis</w:t>
      </w:r>
      <w:r>
        <w:rPr>
          <w:lang w:val="ro-RO"/>
        </w:rPr>
        <w:t>e</w:t>
      </w:r>
      <w:r w:rsidRPr="00CF0872">
        <w:rPr>
          <w:lang w:val="ro-RO"/>
        </w:rPr>
        <w:t xml:space="preserve"> până pe 21 mai.</w:t>
      </w:r>
      <w:r w:rsidRPr="00CF0872">
        <w:t xml:space="preserve"> </w:t>
      </w:r>
      <w:r>
        <w:t>Ulterior, v</w:t>
      </w:r>
      <w:r w:rsidRPr="00CF0872">
        <w:rPr>
          <w:lang w:val="ro-RO"/>
        </w:rPr>
        <w:t xml:space="preserve">ei fi contactat de către ANAF pentru a confirma că vrei </w:t>
      </w:r>
      <w:proofErr w:type="gramStart"/>
      <w:r w:rsidRPr="00CF0872">
        <w:rPr>
          <w:lang w:val="ro-RO"/>
        </w:rPr>
        <w:t>să</w:t>
      </w:r>
      <w:proofErr w:type="gramEnd"/>
      <w:r w:rsidRPr="00CF0872">
        <w:rPr>
          <w:lang w:val="ro-RO"/>
        </w:rPr>
        <w:t xml:space="preserve"> redirecționezi către noi impozitul tău pe venit.</w:t>
      </w:r>
    </w:p>
    <w:p w:rsidR="00CF0872" w:rsidRDefault="00CF0872" w:rsidP="00CF0872">
      <w:pPr>
        <w:jc w:val="both"/>
        <w:rPr>
          <w:lang w:val="ro-RO"/>
        </w:rPr>
      </w:pPr>
      <w:r>
        <w:rPr>
          <w:lang w:val="ro-RO"/>
        </w:rPr>
        <w:t xml:space="preserve">3. </w:t>
      </w:r>
      <w:r w:rsidRPr="00CF0872">
        <w:rPr>
          <w:lang w:val="ro-RO"/>
        </w:rPr>
        <w:t>Dacă nu doriți să-l depuneți online, formularul poate fi transmis prin poștă la administrați</w:t>
      </w:r>
      <w:r>
        <w:rPr>
          <w:lang w:val="ro-RO"/>
        </w:rPr>
        <w:t xml:space="preserve">a financiară de care aparțineți, </w:t>
      </w:r>
      <w:r w:rsidRPr="00CF0872">
        <w:rPr>
          <w:lang w:val="ro-RO"/>
        </w:rPr>
        <w:t>până pe 25 mai.</w:t>
      </w:r>
    </w:p>
    <w:p w:rsidR="00CF0872" w:rsidRDefault="00CF0872" w:rsidP="00CF0872">
      <w:pPr>
        <w:jc w:val="both"/>
        <w:rPr>
          <w:lang w:val="ro-RO"/>
        </w:rPr>
      </w:pPr>
    </w:p>
    <w:p w:rsidR="00CF0872" w:rsidRDefault="00CF0872" w:rsidP="00CF0872">
      <w:pPr>
        <w:jc w:val="both"/>
        <w:rPr>
          <w:b/>
          <w:i/>
          <w:lang w:val="ro-RO"/>
        </w:rPr>
      </w:pPr>
      <w:r w:rsidRPr="00CF0872">
        <w:rPr>
          <w:b/>
          <w:i/>
          <w:lang w:val="ro-RO"/>
        </w:rPr>
        <w:t xml:space="preserve">Despre Fundația UB și </w:t>
      </w:r>
      <w:r w:rsidRPr="00CF0872">
        <w:rPr>
          <w:b/>
          <w:i/>
          <w:lang w:val="ro-RO"/>
        </w:rPr>
        <w:t>programul UB SEED | Sprijin Educațional pentru Elevii Defavorizați</w:t>
      </w:r>
    </w:p>
    <w:p w:rsidR="00CF0872" w:rsidRPr="00CF0872" w:rsidRDefault="00CF0872" w:rsidP="00CF0872">
      <w:pPr>
        <w:jc w:val="both"/>
        <w:rPr>
          <w:lang w:val="ro-RO"/>
        </w:rPr>
      </w:pPr>
      <w:r w:rsidRPr="00CF0872">
        <w:rPr>
          <w:b/>
          <w:lang w:val="ro-RO"/>
        </w:rPr>
        <w:t xml:space="preserve">Fundația „Virtute et </w:t>
      </w:r>
      <w:proofErr w:type="spellStart"/>
      <w:r w:rsidRPr="00CF0872">
        <w:rPr>
          <w:b/>
          <w:lang w:val="ro-RO"/>
        </w:rPr>
        <w:t>Sapientia</w:t>
      </w:r>
      <w:proofErr w:type="spellEnd"/>
      <w:r w:rsidRPr="00CF0872">
        <w:rPr>
          <w:b/>
          <w:lang w:val="ro-RO"/>
        </w:rPr>
        <w:t>”</w:t>
      </w:r>
      <w:r w:rsidRPr="00CF0872">
        <w:rPr>
          <w:b/>
          <w:lang w:val="ro-RO"/>
        </w:rPr>
        <w:t xml:space="preserve"> a Universității din București</w:t>
      </w:r>
      <w:r w:rsidRPr="00CF0872">
        <w:rPr>
          <w:lang w:val="ro-RO"/>
        </w:rPr>
        <w:t xml:space="preserve"> își propune să susțină și să promoveze valorile educației și științei prin inițierea de proiecte și activități care să valorifice capacitățile didactice, de cercetare și implicare socială ale comunității academice a Universității din București. </w:t>
      </w:r>
    </w:p>
    <w:p w:rsidR="00CF0872" w:rsidRDefault="00CF0872" w:rsidP="00CF0872">
      <w:pPr>
        <w:jc w:val="both"/>
        <w:rPr>
          <w:lang w:val="ro-RO"/>
        </w:rPr>
      </w:pPr>
      <w:r w:rsidRPr="00CF0872">
        <w:rPr>
          <w:lang w:val="ro-RO"/>
        </w:rPr>
        <w:t xml:space="preserve">Astfel, printre activitățile sale, fundația urmărește să inițieze proiecte, programe, evenimente de responsabilitate socială destinate comunităților locale, grupurilor și persoanelor aflate în nevoie; să organizeze </w:t>
      </w:r>
      <w:proofErr w:type="spellStart"/>
      <w:r w:rsidRPr="00CF0872">
        <w:rPr>
          <w:lang w:val="ro-RO"/>
        </w:rPr>
        <w:t>şi</w:t>
      </w:r>
      <w:proofErr w:type="spellEnd"/>
      <w:r w:rsidRPr="00CF0872">
        <w:rPr>
          <w:lang w:val="ro-RO"/>
        </w:rPr>
        <w:t xml:space="preserve"> deruleze congrese, </w:t>
      </w:r>
      <w:proofErr w:type="spellStart"/>
      <w:r w:rsidRPr="00CF0872">
        <w:rPr>
          <w:lang w:val="ro-RO"/>
        </w:rPr>
        <w:t>conferinţe</w:t>
      </w:r>
      <w:proofErr w:type="spellEnd"/>
      <w:r w:rsidRPr="00CF0872">
        <w:rPr>
          <w:lang w:val="ro-RO"/>
        </w:rPr>
        <w:t xml:space="preserve">, sesiuni de comunicări, colocvii, simpozioane, </w:t>
      </w:r>
      <w:proofErr w:type="spellStart"/>
      <w:r w:rsidRPr="00CF0872">
        <w:rPr>
          <w:lang w:val="ro-RO"/>
        </w:rPr>
        <w:t>workshopuri</w:t>
      </w:r>
      <w:proofErr w:type="spellEnd"/>
      <w:r w:rsidRPr="00CF0872">
        <w:rPr>
          <w:lang w:val="ro-RO"/>
        </w:rPr>
        <w:t xml:space="preserve"> </w:t>
      </w:r>
      <w:proofErr w:type="spellStart"/>
      <w:r w:rsidRPr="00CF0872">
        <w:rPr>
          <w:lang w:val="ro-RO"/>
        </w:rPr>
        <w:t>şi</w:t>
      </w:r>
      <w:proofErr w:type="spellEnd"/>
      <w:r w:rsidRPr="00CF0872">
        <w:rPr>
          <w:lang w:val="ro-RO"/>
        </w:rPr>
        <w:t xml:space="preserve"> </w:t>
      </w:r>
      <w:proofErr w:type="spellStart"/>
      <w:r w:rsidRPr="00CF0872">
        <w:rPr>
          <w:lang w:val="ro-RO"/>
        </w:rPr>
        <w:t>şcoli</w:t>
      </w:r>
      <w:proofErr w:type="spellEnd"/>
      <w:r w:rsidRPr="00CF0872">
        <w:rPr>
          <w:lang w:val="ro-RO"/>
        </w:rPr>
        <w:t xml:space="preserve"> de vară și să contribuie la realizarea de materiale educative </w:t>
      </w:r>
      <w:proofErr w:type="spellStart"/>
      <w:r w:rsidRPr="00CF0872">
        <w:rPr>
          <w:lang w:val="ro-RO"/>
        </w:rPr>
        <w:t>şi</w:t>
      </w:r>
      <w:proofErr w:type="spellEnd"/>
      <w:r w:rsidRPr="00CF0872">
        <w:rPr>
          <w:lang w:val="ro-RO"/>
        </w:rPr>
        <w:t xml:space="preserve"> </w:t>
      </w:r>
      <w:proofErr w:type="spellStart"/>
      <w:r w:rsidRPr="00CF0872">
        <w:rPr>
          <w:lang w:val="ro-RO"/>
        </w:rPr>
        <w:t>ştiinţifice</w:t>
      </w:r>
      <w:proofErr w:type="spellEnd"/>
      <w:r w:rsidRPr="00CF0872">
        <w:rPr>
          <w:lang w:val="ro-RO"/>
        </w:rPr>
        <w:t>.</w:t>
      </w:r>
      <w:r>
        <w:rPr>
          <w:lang w:val="ro-RO"/>
        </w:rPr>
        <w:t xml:space="preserve"> Mai multe detalii cu privire la Fundația UB pot fi accesate </w:t>
      </w:r>
      <w:hyperlink r:id="rId8" w:history="1">
        <w:r w:rsidRPr="00CF0872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>.</w:t>
      </w:r>
    </w:p>
    <w:p w:rsidR="00CF0872" w:rsidRPr="00CF0872" w:rsidRDefault="00CF0872" w:rsidP="00CF0872">
      <w:pPr>
        <w:jc w:val="both"/>
        <w:rPr>
          <w:lang w:val="ro-RO"/>
        </w:rPr>
      </w:pPr>
      <w:r w:rsidRPr="00CF0872">
        <w:rPr>
          <w:b/>
          <w:lang w:val="ro-RO"/>
        </w:rPr>
        <w:t>UB SEED | Sprijin Educațional pentru Elevii Defavorizați</w:t>
      </w:r>
      <w:r w:rsidRPr="00CF0872">
        <w:rPr>
          <w:lang w:val="ro-RO"/>
        </w:rPr>
        <w:t xml:space="preserve"> are ca obiectiv susținerea elevilor cu potențial începând cu clasa a VII-a și până la admiterea la facultate: elevi proveniți din familii cu venituri mici aflate în medii defavorizate, pentru care mediul </w:t>
      </w:r>
      <w:proofErr w:type="spellStart"/>
      <w:r w:rsidRPr="00CF0872">
        <w:rPr>
          <w:lang w:val="ro-RO"/>
        </w:rPr>
        <w:t>socio</w:t>
      </w:r>
      <w:proofErr w:type="spellEnd"/>
      <w:r w:rsidRPr="00CF0872">
        <w:rPr>
          <w:lang w:val="ro-RO"/>
        </w:rPr>
        <w:t xml:space="preserve">-economic reprezintă o amenințare la adresa continuării </w:t>
      </w:r>
      <w:r w:rsidRPr="00CF0872">
        <w:rPr>
          <w:lang w:val="ro-RO"/>
        </w:rPr>
        <w:lastRenderedPageBreak/>
        <w:t xml:space="preserve">educației și formării lor. Proiectul este derulat în parteneriat cu Consiliul Național al Elevilor, Agenția „Împreună” și World Vision România. </w:t>
      </w:r>
      <w:r>
        <w:rPr>
          <w:lang w:val="ro-RO"/>
        </w:rPr>
        <w:t xml:space="preserve">Mai multe detalii cu privire la </w:t>
      </w:r>
      <w:r>
        <w:rPr>
          <w:lang w:val="ro-RO"/>
        </w:rPr>
        <w:t xml:space="preserve">proiectul </w:t>
      </w:r>
      <w:r w:rsidRPr="00CF0872">
        <w:rPr>
          <w:i/>
          <w:lang w:val="ro-RO"/>
        </w:rPr>
        <w:t>UB SEED | Sprijin Educațional pentru Elevii Defavorizați</w:t>
      </w:r>
      <w:r w:rsidRPr="00CF0872">
        <w:rPr>
          <w:lang w:val="ro-RO"/>
        </w:rPr>
        <w:t xml:space="preserve"> </w:t>
      </w:r>
      <w:r>
        <w:rPr>
          <w:lang w:val="ro-RO"/>
        </w:rPr>
        <w:t>pot fi accesate</w:t>
      </w:r>
      <w:r>
        <w:rPr>
          <w:lang w:val="ro-RO"/>
        </w:rPr>
        <w:t xml:space="preserve"> </w:t>
      </w:r>
      <w:hyperlink r:id="rId9" w:history="1">
        <w:r w:rsidRPr="00CF0872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sectPr w:rsidR="00CF0872" w:rsidRPr="00CF08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A2"/>
    <w:rsid w:val="002A5AA2"/>
    <w:rsid w:val="002C50F5"/>
    <w:rsid w:val="007E0781"/>
    <w:rsid w:val="00C42CF4"/>
    <w:rsid w:val="00CF0872"/>
    <w:rsid w:val="00D10EB3"/>
    <w:rsid w:val="00F8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2B91F-47D7-4C92-B20C-54642A20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C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tia.unibuc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y8QCrkM43xQ86LBu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undatia.unibuc.ro/wp-content/uploads/2021/04/UB-Formular-230-Fundatia-Virtute-et-Sapientia.pdf?utm_source=newsletter&amp;utm_medium=email&amp;utm_campaign=o_fapta_buna_impreuna_3_5_din_impozitul_pe_venit_pentru_fundatia_ub&amp;utm_term=2021-05-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undatia.unibuc.ro/wp-content/uploads/2021/04/UB-Formular-230-Fundatia-Virtute-et-Sapientia.pdf?utm_source=newsletter&amp;utm_medium=email&amp;utm_campaign=o_fapta_buna_impreuna_3_5_din_impozitul_pe_venit_pentru_fundatia_ub&amp;utm_term=2021-05-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fundatia.unibuc.ro/wp-content/uploads/2021/04/UB-Formular-230-Fundatia-Virtute-et-Sapientia.pdf?utm_source=newsletter&amp;utm_medium=email&amp;utm_campaign=o_fapta_buna_impreuna_3_5_din_impozitul_pe_venit_pentru_fundatia_ub&amp;utm_term=2021-05-05" TargetMode="External"/><Relationship Id="rId9" Type="http://schemas.openxmlformats.org/officeDocument/2006/relationships/hyperlink" Target="https://seed.unibuc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2021-05-06T09:56:00Z</dcterms:created>
  <dcterms:modified xsi:type="dcterms:W3CDTF">2021-05-06T13:32:00Z</dcterms:modified>
</cp:coreProperties>
</file>