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E5E40" w14:textId="0B16ED45" w:rsidR="00ED74EE" w:rsidRPr="00162FE7" w:rsidRDefault="00162FE7" w:rsidP="00124C26">
      <w:pPr>
        <w:pStyle w:val="HTMLPreformatted"/>
        <w:spacing w:after="120" w:line="360" w:lineRule="auto"/>
        <w:jc w:val="center"/>
        <w:rPr>
          <w:rStyle w:val="y2iqfc"/>
          <w:rFonts w:ascii="Times New Roman" w:hAnsi="Times New Roman" w:cs="Times New Roman"/>
          <w:b/>
          <w:bCs/>
          <w:sz w:val="24"/>
          <w:szCs w:val="24"/>
        </w:rPr>
      </w:pPr>
      <w:r w:rsidRPr="00162FE7">
        <w:rPr>
          <w:rStyle w:val="y2iqfc"/>
          <w:rFonts w:ascii="Times New Roman" w:hAnsi="Times New Roman" w:cs="Times New Roman"/>
          <w:b/>
          <w:bCs/>
          <w:sz w:val="24"/>
          <w:szCs w:val="24"/>
        </w:rPr>
        <w:t xml:space="preserve">The </w:t>
      </w:r>
      <w:r w:rsidR="00AA714C">
        <w:rPr>
          <w:rStyle w:val="y2iqfc"/>
          <w:rFonts w:ascii="Times New Roman" w:hAnsi="Times New Roman" w:cs="Times New Roman"/>
          <w:b/>
          <w:bCs/>
          <w:sz w:val="24"/>
          <w:szCs w:val="24"/>
        </w:rPr>
        <w:t xml:space="preserve">new program of postdoctoral scholarships </w:t>
      </w:r>
      <w:r w:rsidR="00107689" w:rsidRPr="00162FE7">
        <w:rPr>
          <w:rStyle w:val="y2iqfc"/>
          <w:rFonts w:ascii="Times New Roman" w:hAnsi="Times New Roman" w:cs="Times New Roman"/>
          <w:b/>
          <w:bCs/>
          <w:sz w:val="24"/>
          <w:szCs w:val="24"/>
        </w:rPr>
        <w:t>CIVIS3I</w:t>
      </w:r>
      <w:bookmarkStart w:id="0" w:name="_GoBack"/>
      <w:bookmarkEnd w:id="0"/>
      <w:r w:rsidR="00BC2969">
        <w:rPr>
          <w:rStyle w:val="y2iqfc"/>
          <w:rFonts w:ascii="Times New Roman" w:hAnsi="Times New Roman" w:cs="Times New Roman"/>
          <w:b/>
          <w:bCs/>
          <w:sz w:val="24"/>
          <w:szCs w:val="24"/>
        </w:rPr>
        <w:t xml:space="preserve"> is </w:t>
      </w:r>
      <w:r w:rsidR="00C9077D">
        <w:rPr>
          <w:rStyle w:val="y2iqfc"/>
          <w:rFonts w:ascii="Times New Roman" w:hAnsi="Times New Roman" w:cs="Times New Roman"/>
          <w:b/>
          <w:bCs/>
          <w:sz w:val="24"/>
          <w:szCs w:val="24"/>
        </w:rPr>
        <w:t>now open</w:t>
      </w:r>
      <w:r w:rsidR="00AA714C">
        <w:rPr>
          <w:rStyle w:val="y2iqfc"/>
          <w:rFonts w:ascii="Times New Roman" w:hAnsi="Times New Roman" w:cs="Times New Roman"/>
          <w:b/>
          <w:bCs/>
          <w:sz w:val="24"/>
          <w:szCs w:val="24"/>
        </w:rPr>
        <w:t xml:space="preserve"> for </w:t>
      </w:r>
      <w:r w:rsidR="00C9077D">
        <w:rPr>
          <w:rStyle w:val="y2iqfc"/>
          <w:rFonts w:ascii="Times New Roman" w:hAnsi="Times New Roman" w:cs="Times New Roman"/>
          <w:b/>
          <w:bCs/>
          <w:sz w:val="24"/>
          <w:szCs w:val="24"/>
        </w:rPr>
        <w:t>registration</w:t>
      </w:r>
    </w:p>
    <w:p w14:paraId="5EDA76A5" w14:textId="77777777" w:rsidR="00ED74EE" w:rsidRPr="00162FE7" w:rsidRDefault="00ED74EE" w:rsidP="00124C26">
      <w:pPr>
        <w:pStyle w:val="HTMLPreformatted"/>
        <w:spacing w:after="120" w:line="360" w:lineRule="auto"/>
        <w:jc w:val="both"/>
        <w:rPr>
          <w:rFonts w:ascii="Times New Roman" w:hAnsi="Times New Roman" w:cs="Times New Roman"/>
          <w:sz w:val="24"/>
          <w:szCs w:val="24"/>
        </w:rPr>
      </w:pPr>
    </w:p>
    <w:p w14:paraId="325839AF" w14:textId="036BC7A3" w:rsidR="00575DA0" w:rsidRPr="00162FE7" w:rsidRDefault="00E52089" w:rsidP="0012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162FE7">
        <w:rPr>
          <w:rFonts w:ascii="Times New Roman" w:eastAsia="Times New Roman" w:hAnsi="Times New Roman" w:cs="Times New Roman"/>
          <w:sz w:val="24"/>
          <w:szCs w:val="24"/>
          <w:lang w:val="en-GB"/>
        </w:rPr>
        <w:t>The first</w:t>
      </w:r>
      <w:r w:rsidR="00ED74EE" w:rsidRPr="00162FE7">
        <w:rPr>
          <w:rFonts w:ascii="Times New Roman" w:eastAsia="Times New Roman" w:hAnsi="Times New Roman" w:cs="Times New Roman"/>
          <w:sz w:val="24"/>
          <w:szCs w:val="24"/>
          <w:lang w:val="en-GB"/>
        </w:rPr>
        <w:t xml:space="preserve"> </w:t>
      </w:r>
      <w:r w:rsidR="00ED74EE" w:rsidRPr="00162FE7">
        <w:rPr>
          <w:rFonts w:ascii="Times New Roman" w:eastAsia="Times New Roman" w:hAnsi="Times New Roman" w:cs="Times New Roman"/>
          <w:b/>
          <w:sz w:val="24"/>
          <w:szCs w:val="24"/>
          <w:lang w:val="en-GB"/>
        </w:rPr>
        <w:t xml:space="preserve">CIVIS3i </w:t>
      </w:r>
      <w:r w:rsidRPr="00162FE7">
        <w:rPr>
          <w:rFonts w:ascii="Times New Roman" w:eastAsia="Times New Roman" w:hAnsi="Times New Roman" w:cs="Times New Roman"/>
          <w:b/>
          <w:sz w:val="24"/>
          <w:szCs w:val="24"/>
          <w:lang w:val="en-GB"/>
        </w:rPr>
        <w:t xml:space="preserve">call for </w:t>
      </w:r>
      <w:r w:rsidR="00ED74EE" w:rsidRPr="00162FE7">
        <w:rPr>
          <w:rFonts w:ascii="Times New Roman" w:eastAsia="Times New Roman" w:hAnsi="Times New Roman" w:cs="Times New Roman"/>
          <w:b/>
          <w:sz w:val="24"/>
          <w:szCs w:val="24"/>
          <w:lang w:val="en-GB"/>
        </w:rPr>
        <w:t xml:space="preserve">32 </w:t>
      </w:r>
      <w:r w:rsidRPr="00162FE7">
        <w:rPr>
          <w:rFonts w:ascii="Times New Roman" w:eastAsia="Times New Roman" w:hAnsi="Times New Roman" w:cs="Times New Roman"/>
          <w:b/>
          <w:sz w:val="24"/>
          <w:szCs w:val="24"/>
          <w:lang w:val="en-GB"/>
        </w:rPr>
        <w:t xml:space="preserve">postdoctoral scholarships is now open for researchers belonging to all </w:t>
      </w:r>
      <w:r w:rsidRPr="00162FE7">
        <w:rPr>
          <w:rFonts w:ascii="Times New Roman" w:eastAsia="Times New Roman" w:hAnsi="Times New Roman" w:cs="Times New Roman"/>
          <w:sz w:val="24"/>
          <w:szCs w:val="24"/>
          <w:lang w:val="en-GB"/>
        </w:rPr>
        <w:t>academic areas</w:t>
      </w:r>
      <w:r w:rsidR="00ED74EE" w:rsidRPr="00162FE7">
        <w:rPr>
          <w:rFonts w:ascii="Times New Roman" w:eastAsia="Times New Roman" w:hAnsi="Times New Roman" w:cs="Times New Roman"/>
          <w:sz w:val="24"/>
          <w:szCs w:val="24"/>
          <w:lang w:val="en-GB"/>
        </w:rPr>
        <w:t xml:space="preserve">. </w:t>
      </w:r>
    </w:p>
    <w:p w14:paraId="597F40E4" w14:textId="77777777" w:rsidR="001476C5" w:rsidRPr="00162FE7" w:rsidRDefault="00E52089" w:rsidP="00E52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162FE7">
        <w:rPr>
          <w:rFonts w:ascii="Times New Roman" w:eastAsia="Times New Roman" w:hAnsi="Times New Roman" w:cs="Times New Roman"/>
          <w:sz w:val="24"/>
          <w:szCs w:val="24"/>
          <w:lang w:val="en-GB"/>
        </w:rPr>
        <w:t xml:space="preserve">CIVIS3i, The CIVIS Alliance Programme for International, Interdisciplinary, </w:t>
      </w:r>
      <w:proofErr w:type="spellStart"/>
      <w:r w:rsidRPr="00162FE7">
        <w:rPr>
          <w:rFonts w:ascii="Times New Roman" w:eastAsia="Times New Roman" w:hAnsi="Times New Roman" w:cs="Times New Roman"/>
          <w:sz w:val="24"/>
          <w:szCs w:val="24"/>
          <w:lang w:val="en-GB"/>
        </w:rPr>
        <w:t>Intersectoral</w:t>
      </w:r>
      <w:proofErr w:type="spellEnd"/>
      <w:r w:rsidRPr="00162FE7">
        <w:rPr>
          <w:rFonts w:ascii="Times New Roman" w:eastAsia="Times New Roman" w:hAnsi="Times New Roman" w:cs="Times New Roman"/>
          <w:sz w:val="24"/>
          <w:szCs w:val="24"/>
          <w:lang w:val="en-GB"/>
        </w:rPr>
        <w:t xml:space="preserve"> Research and Training for Experienced Researchers, is an Alliance program selected under the MSCA-H2020 COFUN</w:t>
      </w:r>
      <w:r w:rsidR="001476C5" w:rsidRPr="00162FE7">
        <w:rPr>
          <w:rFonts w:ascii="Times New Roman" w:eastAsia="Times New Roman" w:hAnsi="Times New Roman" w:cs="Times New Roman"/>
          <w:sz w:val="24"/>
          <w:szCs w:val="24"/>
          <w:lang w:val="en-GB"/>
        </w:rPr>
        <w:t xml:space="preserve">D for postdoctoral researchers, </w:t>
      </w:r>
      <w:r w:rsidRPr="00162FE7">
        <w:rPr>
          <w:rFonts w:ascii="Times New Roman" w:eastAsia="Times New Roman" w:hAnsi="Times New Roman" w:cs="Times New Roman"/>
          <w:sz w:val="24"/>
          <w:szCs w:val="24"/>
          <w:lang w:val="en-GB"/>
        </w:rPr>
        <w:t xml:space="preserve">open to experienced researchers from all around the world, developed in the context of the European University CIVIS. </w:t>
      </w:r>
    </w:p>
    <w:p w14:paraId="567FAD8F" w14:textId="01E95501" w:rsidR="00E52089" w:rsidRPr="00162FE7" w:rsidRDefault="00E52089" w:rsidP="00E52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162FE7">
        <w:rPr>
          <w:rFonts w:ascii="Times New Roman" w:eastAsia="Times New Roman" w:hAnsi="Times New Roman" w:cs="Times New Roman"/>
          <w:sz w:val="24"/>
          <w:szCs w:val="24"/>
          <w:lang w:val="en-GB"/>
        </w:rPr>
        <w:t>Aix-Marseille University (France) coordinates the program, which gathers four recruiting universities belonging to the European University CIVIS, the five other CIVIS universities that offer co-advisors, training and secondments and 24 non-academic partners who offer training and secondments.</w:t>
      </w:r>
    </w:p>
    <w:p w14:paraId="7B3227D4" w14:textId="1C2D0B51" w:rsidR="00E52089" w:rsidRPr="00162FE7" w:rsidRDefault="00E52089" w:rsidP="00E52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162FE7">
        <w:rPr>
          <w:rFonts w:ascii="Times New Roman" w:eastAsia="Times New Roman" w:hAnsi="Times New Roman" w:cs="Times New Roman"/>
          <w:sz w:val="24"/>
          <w:szCs w:val="24"/>
          <w:lang w:val="en-GB"/>
        </w:rPr>
        <w:t xml:space="preserve">The four recruiting universities are </w:t>
      </w:r>
      <w:r w:rsidRPr="00162FE7">
        <w:rPr>
          <w:rFonts w:ascii="Times New Roman" w:eastAsia="Times New Roman" w:hAnsi="Times New Roman" w:cs="Times New Roman"/>
          <w:b/>
          <w:bCs/>
          <w:sz w:val="24"/>
          <w:szCs w:val="24"/>
          <w:lang w:val="en-GB"/>
        </w:rPr>
        <w:t xml:space="preserve">Aix-Marseille University </w:t>
      </w:r>
      <w:r w:rsidRPr="00162FE7">
        <w:rPr>
          <w:rFonts w:ascii="Times New Roman" w:eastAsia="Times New Roman" w:hAnsi="Times New Roman" w:cs="Times New Roman"/>
          <w:sz w:val="24"/>
          <w:szCs w:val="24"/>
          <w:lang w:val="en-GB"/>
        </w:rPr>
        <w:t xml:space="preserve">(AMU, France), </w:t>
      </w:r>
      <w:proofErr w:type="spellStart"/>
      <w:r w:rsidRPr="00162FE7">
        <w:rPr>
          <w:rFonts w:ascii="Times New Roman" w:eastAsia="Times New Roman" w:hAnsi="Times New Roman" w:cs="Times New Roman"/>
          <w:b/>
          <w:bCs/>
          <w:sz w:val="24"/>
          <w:szCs w:val="24"/>
          <w:lang w:val="en-GB"/>
        </w:rPr>
        <w:t>Université</w:t>
      </w:r>
      <w:proofErr w:type="spellEnd"/>
      <w:r w:rsidRPr="00162FE7">
        <w:rPr>
          <w:rFonts w:ascii="Times New Roman" w:eastAsia="Times New Roman" w:hAnsi="Times New Roman" w:cs="Times New Roman"/>
          <w:b/>
          <w:bCs/>
          <w:sz w:val="24"/>
          <w:szCs w:val="24"/>
          <w:lang w:val="en-GB"/>
        </w:rPr>
        <w:t xml:space="preserve"> </w:t>
      </w:r>
      <w:proofErr w:type="spellStart"/>
      <w:r w:rsidRPr="00162FE7">
        <w:rPr>
          <w:rFonts w:ascii="Times New Roman" w:eastAsia="Times New Roman" w:hAnsi="Times New Roman" w:cs="Times New Roman"/>
          <w:b/>
          <w:bCs/>
          <w:sz w:val="24"/>
          <w:szCs w:val="24"/>
          <w:lang w:val="en-GB"/>
        </w:rPr>
        <w:t>libre</w:t>
      </w:r>
      <w:proofErr w:type="spellEnd"/>
      <w:r w:rsidRPr="00162FE7">
        <w:rPr>
          <w:rFonts w:ascii="Times New Roman" w:eastAsia="Times New Roman" w:hAnsi="Times New Roman" w:cs="Times New Roman"/>
          <w:b/>
          <w:bCs/>
          <w:sz w:val="24"/>
          <w:szCs w:val="24"/>
          <w:lang w:val="en-GB"/>
        </w:rPr>
        <w:t xml:space="preserve"> de </w:t>
      </w:r>
      <w:proofErr w:type="spellStart"/>
      <w:r w:rsidRPr="00162FE7">
        <w:rPr>
          <w:rFonts w:ascii="Times New Roman" w:eastAsia="Times New Roman" w:hAnsi="Times New Roman" w:cs="Times New Roman"/>
          <w:b/>
          <w:bCs/>
          <w:sz w:val="24"/>
          <w:szCs w:val="24"/>
          <w:lang w:val="en-GB"/>
        </w:rPr>
        <w:t>Bruxelles</w:t>
      </w:r>
      <w:proofErr w:type="spellEnd"/>
      <w:r w:rsidRPr="00162FE7">
        <w:rPr>
          <w:rFonts w:ascii="Times New Roman" w:eastAsia="Times New Roman" w:hAnsi="Times New Roman" w:cs="Times New Roman"/>
          <w:sz w:val="24"/>
          <w:szCs w:val="24"/>
          <w:lang w:val="en-GB"/>
        </w:rPr>
        <w:t xml:space="preserve"> (ULB, Belgium), </w:t>
      </w:r>
      <w:r w:rsidRPr="00162FE7">
        <w:rPr>
          <w:rFonts w:ascii="Times New Roman" w:eastAsia="Times New Roman" w:hAnsi="Times New Roman" w:cs="Times New Roman"/>
          <w:b/>
          <w:bCs/>
          <w:sz w:val="24"/>
          <w:szCs w:val="24"/>
          <w:lang w:val="en-GB"/>
        </w:rPr>
        <w:t xml:space="preserve">Sapienza </w:t>
      </w:r>
      <w:proofErr w:type="spellStart"/>
      <w:r w:rsidRPr="00162FE7">
        <w:rPr>
          <w:rFonts w:ascii="Times New Roman" w:eastAsia="Times New Roman" w:hAnsi="Times New Roman" w:cs="Times New Roman"/>
          <w:b/>
          <w:bCs/>
          <w:sz w:val="24"/>
          <w:szCs w:val="24"/>
          <w:lang w:val="en-GB"/>
        </w:rPr>
        <w:t>Universitá</w:t>
      </w:r>
      <w:proofErr w:type="spellEnd"/>
      <w:r w:rsidRPr="00162FE7">
        <w:rPr>
          <w:rFonts w:ascii="Times New Roman" w:eastAsia="Times New Roman" w:hAnsi="Times New Roman" w:cs="Times New Roman"/>
          <w:b/>
          <w:bCs/>
          <w:sz w:val="24"/>
          <w:szCs w:val="24"/>
          <w:lang w:val="en-GB"/>
        </w:rPr>
        <w:t xml:space="preserve"> di Roma</w:t>
      </w:r>
      <w:r w:rsidR="001476C5" w:rsidRPr="00162FE7">
        <w:rPr>
          <w:rFonts w:ascii="Times New Roman" w:eastAsia="Times New Roman" w:hAnsi="Times New Roman" w:cs="Times New Roman"/>
          <w:sz w:val="24"/>
          <w:szCs w:val="24"/>
          <w:lang w:val="en-GB"/>
        </w:rPr>
        <w:t xml:space="preserve"> </w:t>
      </w:r>
      <w:r w:rsidRPr="00162FE7">
        <w:rPr>
          <w:rFonts w:ascii="Times New Roman" w:eastAsia="Times New Roman" w:hAnsi="Times New Roman" w:cs="Times New Roman"/>
          <w:sz w:val="24"/>
          <w:szCs w:val="24"/>
          <w:lang w:val="en-GB"/>
        </w:rPr>
        <w:t xml:space="preserve">(SUR, Italy), </w:t>
      </w:r>
      <w:r w:rsidRPr="00162FE7">
        <w:rPr>
          <w:rFonts w:ascii="Times New Roman" w:eastAsia="Times New Roman" w:hAnsi="Times New Roman" w:cs="Times New Roman"/>
          <w:b/>
          <w:bCs/>
          <w:sz w:val="24"/>
          <w:szCs w:val="24"/>
          <w:lang w:val="en-GB"/>
        </w:rPr>
        <w:t xml:space="preserve">Universidad </w:t>
      </w:r>
      <w:proofErr w:type="spellStart"/>
      <w:r w:rsidRPr="00162FE7">
        <w:rPr>
          <w:rFonts w:ascii="Times New Roman" w:eastAsia="Times New Roman" w:hAnsi="Times New Roman" w:cs="Times New Roman"/>
          <w:b/>
          <w:bCs/>
          <w:sz w:val="24"/>
          <w:szCs w:val="24"/>
          <w:lang w:val="en-GB"/>
        </w:rPr>
        <w:t>Autónoma</w:t>
      </w:r>
      <w:proofErr w:type="spellEnd"/>
      <w:r w:rsidRPr="00162FE7">
        <w:rPr>
          <w:rFonts w:ascii="Times New Roman" w:eastAsia="Times New Roman" w:hAnsi="Times New Roman" w:cs="Times New Roman"/>
          <w:b/>
          <w:bCs/>
          <w:sz w:val="24"/>
          <w:szCs w:val="24"/>
          <w:lang w:val="en-GB"/>
        </w:rPr>
        <w:t xml:space="preserve"> de Madrid</w:t>
      </w:r>
      <w:r w:rsidRPr="00162FE7">
        <w:rPr>
          <w:rFonts w:ascii="Times New Roman" w:eastAsia="Times New Roman" w:hAnsi="Times New Roman" w:cs="Times New Roman"/>
          <w:sz w:val="24"/>
          <w:szCs w:val="24"/>
          <w:lang w:val="en-GB"/>
        </w:rPr>
        <w:t xml:space="preserve"> (UAM, Spain). The associated partners are the 5 CIVIS universities: National and </w:t>
      </w:r>
      <w:proofErr w:type="spellStart"/>
      <w:r w:rsidRPr="00162FE7">
        <w:rPr>
          <w:rFonts w:ascii="Times New Roman" w:eastAsia="Times New Roman" w:hAnsi="Times New Roman" w:cs="Times New Roman"/>
          <w:sz w:val="24"/>
          <w:szCs w:val="24"/>
          <w:lang w:val="en-GB"/>
        </w:rPr>
        <w:t>Kapodistrian</w:t>
      </w:r>
      <w:proofErr w:type="spellEnd"/>
      <w:r w:rsidRPr="00162FE7">
        <w:rPr>
          <w:rFonts w:ascii="Times New Roman" w:eastAsia="Times New Roman" w:hAnsi="Times New Roman" w:cs="Times New Roman"/>
          <w:sz w:val="24"/>
          <w:szCs w:val="24"/>
          <w:lang w:val="en-GB"/>
        </w:rPr>
        <w:t xml:space="preserve"> University of Athens, University of Bucharest, Eberhard </w:t>
      </w:r>
      <w:proofErr w:type="spellStart"/>
      <w:r w:rsidRPr="00162FE7">
        <w:rPr>
          <w:rFonts w:ascii="Times New Roman" w:eastAsia="Times New Roman" w:hAnsi="Times New Roman" w:cs="Times New Roman"/>
          <w:sz w:val="24"/>
          <w:szCs w:val="24"/>
          <w:lang w:val="en-GB"/>
        </w:rPr>
        <w:t>Karls</w:t>
      </w:r>
      <w:proofErr w:type="spellEnd"/>
      <w:r w:rsidRPr="00162FE7">
        <w:rPr>
          <w:rFonts w:ascii="Times New Roman" w:eastAsia="Times New Roman" w:hAnsi="Times New Roman" w:cs="Times New Roman"/>
          <w:sz w:val="24"/>
          <w:szCs w:val="24"/>
          <w:lang w:val="en-GB"/>
        </w:rPr>
        <w:t xml:space="preserve"> </w:t>
      </w:r>
      <w:proofErr w:type="spellStart"/>
      <w:r w:rsidRPr="00162FE7">
        <w:rPr>
          <w:rFonts w:ascii="Times New Roman" w:eastAsia="Times New Roman" w:hAnsi="Times New Roman" w:cs="Times New Roman"/>
          <w:sz w:val="24"/>
          <w:szCs w:val="24"/>
          <w:lang w:val="en-GB"/>
        </w:rPr>
        <w:t>Universität</w:t>
      </w:r>
      <w:proofErr w:type="spellEnd"/>
      <w:r w:rsidRPr="00162FE7">
        <w:rPr>
          <w:rFonts w:ascii="Times New Roman" w:eastAsia="Times New Roman" w:hAnsi="Times New Roman" w:cs="Times New Roman"/>
          <w:sz w:val="24"/>
          <w:szCs w:val="24"/>
          <w:lang w:val="en-GB"/>
        </w:rPr>
        <w:t xml:space="preserve"> </w:t>
      </w:r>
      <w:proofErr w:type="spellStart"/>
      <w:r w:rsidRPr="00162FE7">
        <w:rPr>
          <w:rFonts w:ascii="Times New Roman" w:eastAsia="Times New Roman" w:hAnsi="Times New Roman" w:cs="Times New Roman"/>
          <w:sz w:val="24"/>
          <w:szCs w:val="24"/>
          <w:lang w:val="en-GB"/>
        </w:rPr>
        <w:t>Tübingen</w:t>
      </w:r>
      <w:proofErr w:type="spellEnd"/>
      <w:r w:rsidRPr="00162FE7">
        <w:rPr>
          <w:rFonts w:ascii="Times New Roman" w:eastAsia="Times New Roman" w:hAnsi="Times New Roman" w:cs="Times New Roman"/>
          <w:sz w:val="24"/>
          <w:szCs w:val="24"/>
          <w:lang w:val="en-GB"/>
        </w:rPr>
        <w:t>, University of S</w:t>
      </w:r>
      <w:r w:rsidR="001476C5" w:rsidRPr="00162FE7">
        <w:rPr>
          <w:rFonts w:ascii="Times New Roman" w:eastAsia="Times New Roman" w:hAnsi="Times New Roman" w:cs="Times New Roman"/>
          <w:sz w:val="24"/>
          <w:szCs w:val="24"/>
          <w:lang w:val="en-GB"/>
        </w:rPr>
        <w:t>tockholm, University of Glasgow</w:t>
      </w:r>
      <w:r w:rsidRPr="00162FE7">
        <w:rPr>
          <w:rFonts w:ascii="Times New Roman" w:eastAsia="Times New Roman" w:hAnsi="Times New Roman" w:cs="Times New Roman"/>
          <w:sz w:val="24"/>
          <w:szCs w:val="24"/>
          <w:lang w:val="en-GB"/>
        </w:rPr>
        <w:t>; and the non-academic partners.</w:t>
      </w:r>
    </w:p>
    <w:p w14:paraId="16FCBB50" w14:textId="649A5CBE" w:rsidR="00124C26" w:rsidRPr="00162FE7" w:rsidRDefault="001476C5" w:rsidP="0012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162FE7">
        <w:rPr>
          <w:rFonts w:ascii="Times New Roman" w:eastAsia="Times New Roman" w:hAnsi="Times New Roman" w:cs="Times New Roman"/>
          <w:sz w:val="24"/>
          <w:szCs w:val="24"/>
          <w:lang w:val="en-GB"/>
        </w:rPr>
        <w:t>C</w:t>
      </w:r>
      <w:r w:rsidR="00124C26" w:rsidRPr="00162FE7">
        <w:rPr>
          <w:rFonts w:ascii="Times New Roman" w:eastAsia="Times New Roman" w:hAnsi="Times New Roman" w:cs="Times New Roman"/>
          <w:b/>
          <w:sz w:val="24"/>
          <w:szCs w:val="24"/>
          <w:lang w:val="en-GB"/>
        </w:rPr>
        <w:t>omplete</w:t>
      </w:r>
      <w:r w:rsidRPr="00162FE7">
        <w:rPr>
          <w:rFonts w:ascii="Times New Roman" w:eastAsia="Times New Roman" w:hAnsi="Times New Roman" w:cs="Times New Roman"/>
          <w:b/>
          <w:sz w:val="24"/>
          <w:szCs w:val="24"/>
          <w:lang w:val="en-GB"/>
        </w:rPr>
        <w:t xml:space="preserve"> information</w:t>
      </w:r>
      <w:r w:rsidR="00124C26" w:rsidRPr="00162FE7">
        <w:rPr>
          <w:rFonts w:ascii="Times New Roman" w:eastAsia="Times New Roman" w:hAnsi="Times New Roman" w:cs="Times New Roman"/>
          <w:sz w:val="24"/>
          <w:szCs w:val="24"/>
          <w:lang w:val="en-GB"/>
        </w:rPr>
        <w:t xml:space="preserve"> </w:t>
      </w:r>
      <w:r w:rsidRPr="00162FE7">
        <w:rPr>
          <w:rFonts w:ascii="Times New Roman" w:eastAsia="Times New Roman" w:hAnsi="Times New Roman" w:cs="Times New Roman"/>
          <w:sz w:val="24"/>
          <w:szCs w:val="24"/>
          <w:lang w:val="en-GB"/>
        </w:rPr>
        <w:t xml:space="preserve">regarding the selection process, the eligibility criteria </w:t>
      </w:r>
      <w:r w:rsidRPr="00162FE7">
        <w:rPr>
          <w:rFonts w:ascii="Times New Roman" w:eastAsia="Times New Roman" w:hAnsi="Times New Roman" w:cs="Times New Roman"/>
          <w:b/>
          <w:sz w:val="24"/>
          <w:szCs w:val="24"/>
          <w:lang w:val="en-GB"/>
        </w:rPr>
        <w:t xml:space="preserve">and the financing </w:t>
      </w:r>
      <w:proofErr w:type="spellStart"/>
      <w:r w:rsidRPr="00162FE7">
        <w:rPr>
          <w:rFonts w:ascii="Times New Roman" w:eastAsia="Times New Roman" w:hAnsi="Times New Roman" w:cs="Times New Roman"/>
          <w:b/>
          <w:sz w:val="24"/>
          <w:szCs w:val="24"/>
          <w:lang w:val="en-GB"/>
        </w:rPr>
        <w:t>precedure</w:t>
      </w:r>
      <w:proofErr w:type="spellEnd"/>
      <w:r w:rsidRPr="00162FE7">
        <w:rPr>
          <w:rFonts w:ascii="Times New Roman" w:eastAsia="Times New Roman" w:hAnsi="Times New Roman" w:cs="Times New Roman"/>
          <w:b/>
          <w:sz w:val="24"/>
          <w:szCs w:val="24"/>
          <w:lang w:val="en-GB"/>
        </w:rPr>
        <w:t xml:space="preserve"> </w:t>
      </w:r>
      <w:r w:rsidRPr="00162FE7">
        <w:rPr>
          <w:rFonts w:ascii="Times New Roman" w:eastAsia="Times New Roman" w:hAnsi="Times New Roman" w:cs="Times New Roman"/>
          <w:sz w:val="24"/>
          <w:szCs w:val="24"/>
          <w:lang w:val="en-GB"/>
        </w:rPr>
        <w:t xml:space="preserve">are available the </w:t>
      </w:r>
      <w:hyperlink r:id="rId4" w:history="1">
        <w:r w:rsidR="00124C26" w:rsidRPr="00162FE7">
          <w:rPr>
            <w:rStyle w:val="Hyperlink"/>
            <w:rFonts w:ascii="Times New Roman" w:eastAsia="Times New Roman" w:hAnsi="Times New Roman" w:cs="Times New Roman"/>
            <w:b/>
            <w:sz w:val="24"/>
            <w:szCs w:val="24"/>
            <w:lang w:val="en-GB"/>
          </w:rPr>
          <w:t>CIVIS3i</w:t>
        </w:r>
      </w:hyperlink>
      <w:r w:rsidRPr="00162FE7">
        <w:rPr>
          <w:rStyle w:val="Hyperlink"/>
          <w:rFonts w:ascii="Times New Roman" w:eastAsia="Times New Roman" w:hAnsi="Times New Roman" w:cs="Times New Roman"/>
          <w:b/>
          <w:sz w:val="24"/>
          <w:szCs w:val="24"/>
          <w:lang w:val="en-GB"/>
        </w:rPr>
        <w:t xml:space="preserve"> website</w:t>
      </w:r>
      <w:r w:rsidR="00124C26" w:rsidRPr="00162FE7">
        <w:rPr>
          <w:rFonts w:ascii="Times New Roman" w:eastAsia="Times New Roman" w:hAnsi="Times New Roman" w:cs="Times New Roman"/>
          <w:sz w:val="24"/>
          <w:szCs w:val="24"/>
          <w:lang w:val="en-GB"/>
        </w:rPr>
        <w:t>.</w:t>
      </w:r>
    </w:p>
    <w:p w14:paraId="144C624A" w14:textId="6E446120" w:rsidR="00162FE7" w:rsidRPr="00162FE7" w:rsidRDefault="00162FE7" w:rsidP="00124C26">
      <w:pPr>
        <w:pStyle w:val="HTMLPreformatted"/>
        <w:spacing w:after="120" w:line="360" w:lineRule="auto"/>
        <w:jc w:val="both"/>
        <w:rPr>
          <w:rFonts w:ascii="Times New Roman" w:hAnsi="Times New Roman" w:cs="Times New Roman"/>
          <w:sz w:val="24"/>
          <w:szCs w:val="24"/>
          <w:lang w:val="en-GB"/>
        </w:rPr>
      </w:pPr>
      <w:r w:rsidRPr="00162FE7">
        <w:rPr>
          <w:rFonts w:ascii="Times New Roman" w:hAnsi="Times New Roman" w:cs="Times New Roman"/>
          <w:sz w:val="24"/>
          <w:szCs w:val="24"/>
          <w:lang w:val="en-GB"/>
        </w:rPr>
        <w:t xml:space="preserve">The call is open to all fields of research, organised into the five CIVIS thematic hubs, </w:t>
      </w:r>
      <w:proofErr w:type="gramStart"/>
      <w:r w:rsidRPr="00162FE7">
        <w:rPr>
          <w:rFonts w:ascii="Times New Roman" w:hAnsi="Times New Roman" w:cs="Times New Roman"/>
          <w:sz w:val="24"/>
          <w:szCs w:val="24"/>
          <w:lang w:val="en-GB"/>
        </w:rPr>
        <w:t>aligned</w:t>
      </w:r>
      <w:proofErr w:type="gramEnd"/>
      <w:r w:rsidRPr="00162FE7">
        <w:rPr>
          <w:rFonts w:ascii="Times New Roman" w:hAnsi="Times New Roman" w:cs="Times New Roman"/>
          <w:sz w:val="24"/>
          <w:szCs w:val="24"/>
          <w:lang w:val="en-GB"/>
        </w:rPr>
        <w:t xml:space="preserve"> with major societal challenges. The hubs integrate multiple topics, giving the fellows the freedom to conduct research on a wide range of subjects, for instance:</w:t>
      </w:r>
    </w:p>
    <w:p w14:paraId="7FD2766A" w14:textId="4AF4A724" w:rsidR="00162FE7" w:rsidRPr="00162FE7" w:rsidRDefault="00162FE7" w:rsidP="0016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Style w:val="y2iqfc"/>
          <w:rFonts w:ascii="Times New Roman" w:eastAsia="Times New Roman" w:hAnsi="Times New Roman" w:cs="Times New Roman"/>
          <w:b/>
          <w:sz w:val="24"/>
          <w:szCs w:val="24"/>
          <w:lang w:val="en-GB"/>
        </w:rPr>
      </w:pPr>
      <w:r w:rsidRPr="00162FE7">
        <w:rPr>
          <w:rStyle w:val="y2iqfc"/>
          <w:rFonts w:ascii="Times New Roman" w:eastAsia="Times New Roman" w:hAnsi="Times New Roman" w:cs="Times New Roman"/>
          <w:b/>
          <w:sz w:val="24"/>
          <w:szCs w:val="24"/>
          <w:lang w:val="en-GB"/>
        </w:rPr>
        <w:t xml:space="preserve">Health: </w:t>
      </w:r>
      <w:r w:rsidRPr="00162FE7">
        <w:rPr>
          <w:rStyle w:val="y2iqfc"/>
          <w:rFonts w:ascii="Times New Roman" w:eastAsia="Times New Roman" w:hAnsi="Times New Roman" w:cs="Times New Roman"/>
          <w:sz w:val="24"/>
          <w:szCs w:val="24"/>
          <w:lang w:val="en-GB"/>
        </w:rPr>
        <w:t>Nutrition and food, Ageing; Well-being; Epidemiology; Immunology; Public Health; Medical Studies; Neurosciences; Pharmacology; Sport and movement science.</w:t>
      </w:r>
    </w:p>
    <w:p w14:paraId="49FD30E5" w14:textId="3616BAA7" w:rsidR="00162FE7" w:rsidRPr="00162FE7" w:rsidRDefault="00162FE7" w:rsidP="0016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Style w:val="y2iqfc"/>
          <w:rFonts w:ascii="Times New Roman" w:eastAsia="Times New Roman" w:hAnsi="Times New Roman" w:cs="Times New Roman"/>
          <w:b/>
          <w:sz w:val="24"/>
          <w:szCs w:val="24"/>
          <w:lang w:val="en-GB"/>
        </w:rPr>
      </w:pPr>
      <w:r w:rsidRPr="00162FE7">
        <w:rPr>
          <w:rStyle w:val="y2iqfc"/>
          <w:rFonts w:ascii="Times New Roman" w:eastAsia="Times New Roman" w:hAnsi="Times New Roman" w:cs="Times New Roman"/>
          <w:b/>
          <w:sz w:val="24"/>
          <w:szCs w:val="24"/>
          <w:lang w:val="en-GB"/>
        </w:rPr>
        <w:t xml:space="preserve">Climate, Environment, Energy: </w:t>
      </w:r>
      <w:r w:rsidRPr="00162FE7">
        <w:rPr>
          <w:rStyle w:val="y2iqfc"/>
          <w:rFonts w:ascii="Times New Roman" w:eastAsia="Times New Roman" w:hAnsi="Times New Roman" w:cs="Times New Roman"/>
          <w:sz w:val="24"/>
          <w:szCs w:val="24"/>
          <w:lang w:val="en-GB"/>
        </w:rPr>
        <w:t>Geology; Oceanography; Biodiversity; Migrations and settlements; Sustainable energy; Climatology; Pollution; Astronomy.</w:t>
      </w:r>
    </w:p>
    <w:p w14:paraId="6B4EC561" w14:textId="4C9FE6E2" w:rsidR="00162FE7" w:rsidRPr="00162FE7" w:rsidRDefault="00162FE7" w:rsidP="0016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Style w:val="y2iqfc"/>
          <w:rFonts w:ascii="Times New Roman" w:eastAsia="Times New Roman" w:hAnsi="Times New Roman" w:cs="Times New Roman"/>
          <w:b/>
          <w:sz w:val="24"/>
          <w:szCs w:val="24"/>
          <w:lang w:val="en-GB"/>
        </w:rPr>
      </w:pPr>
      <w:r w:rsidRPr="00162FE7">
        <w:rPr>
          <w:rStyle w:val="y2iqfc"/>
          <w:rFonts w:ascii="Times New Roman" w:eastAsia="Times New Roman" w:hAnsi="Times New Roman" w:cs="Times New Roman"/>
          <w:b/>
          <w:sz w:val="24"/>
          <w:szCs w:val="24"/>
          <w:lang w:val="en-GB"/>
        </w:rPr>
        <w:t xml:space="preserve">Society, Culture and Heritage: </w:t>
      </w:r>
      <w:r w:rsidRPr="00162FE7">
        <w:rPr>
          <w:rStyle w:val="y2iqfc"/>
          <w:rFonts w:ascii="Times New Roman" w:eastAsia="Times New Roman" w:hAnsi="Times New Roman" w:cs="Times New Roman"/>
          <w:sz w:val="24"/>
          <w:szCs w:val="24"/>
          <w:lang w:val="en-GB"/>
        </w:rPr>
        <w:t>History; Literature; Sociology; Archaeology; Arts; Migrations; Religions; Philosophy; Political science; Languages.</w:t>
      </w:r>
    </w:p>
    <w:p w14:paraId="0FB5C361" w14:textId="2963BED3" w:rsidR="00162FE7" w:rsidRPr="00162FE7" w:rsidRDefault="00162FE7" w:rsidP="0016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Style w:val="y2iqfc"/>
          <w:rFonts w:ascii="Times New Roman" w:eastAsia="Times New Roman" w:hAnsi="Times New Roman" w:cs="Times New Roman"/>
          <w:b/>
          <w:sz w:val="24"/>
          <w:szCs w:val="24"/>
          <w:lang w:val="en-GB"/>
        </w:rPr>
      </w:pPr>
      <w:r w:rsidRPr="00162FE7">
        <w:rPr>
          <w:rStyle w:val="y2iqfc"/>
          <w:rFonts w:ascii="Times New Roman" w:eastAsia="Times New Roman" w:hAnsi="Times New Roman" w:cs="Times New Roman"/>
          <w:b/>
          <w:sz w:val="24"/>
          <w:szCs w:val="24"/>
          <w:lang w:val="en-GB"/>
        </w:rPr>
        <w:t xml:space="preserve">Cities, Territories and </w:t>
      </w:r>
      <w:proofErr w:type="spellStart"/>
      <w:r w:rsidRPr="00162FE7">
        <w:rPr>
          <w:rStyle w:val="y2iqfc"/>
          <w:rFonts w:ascii="Times New Roman" w:eastAsia="Times New Roman" w:hAnsi="Times New Roman" w:cs="Times New Roman"/>
          <w:b/>
          <w:sz w:val="24"/>
          <w:szCs w:val="24"/>
          <w:lang w:val="en-GB"/>
        </w:rPr>
        <w:t>Mobilities</w:t>
      </w:r>
      <w:proofErr w:type="spellEnd"/>
      <w:r w:rsidRPr="00162FE7">
        <w:rPr>
          <w:rStyle w:val="y2iqfc"/>
          <w:rFonts w:ascii="Times New Roman" w:eastAsia="Times New Roman" w:hAnsi="Times New Roman" w:cs="Times New Roman"/>
          <w:b/>
          <w:sz w:val="24"/>
          <w:szCs w:val="24"/>
          <w:lang w:val="en-GB"/>
        </w:rPr>
        <w:t xml:space="preserve">: </w:t>
      </w:r>
      <w:r w:rsidRPr="00162FE7">
        <w:rPr>
          <w:rStyle w:val="y2iqfc"/>
          <w:rFonts w:ascii="Times New Roman" w:eastAsia="Times New Roman" w:hAnsi="Times New Roman" w:cs="Times New Roman"/>
          <w:sz w:val="24"/>
          <w:szCs w:val="24"/>
          <w:lang w:val="en-GB"/>
        </w:rPr>
        <w:t>Smart cities; Urbanism; Geography; Architecture; Transports; Logistics; Migrations; Governance.</w:t>
      </w:r>
    </w:p>
    <w:p w14:paraId="7CF52521" w14:textId="77777777" w:rsidR="00162FE7" w:rsidRPr="00162FE7" w:rsidRDefault="00162FE7" w:rsidP="0016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Style w:val="y2iqfc"/>
          <w:rFonts w:ascii="Times New Roman" w:eastAsia="Times New Roman" w:hAnsi="Times New Roman" w:cs="Times New Roman"/>
          <w:sz w:val="24"/>
          <w:szCs w:val="24"/>
          <w:lang w:val="en-GB"/>
        </w:rPr>
      </w:pPr>
      <w:r w:rsidRPr="00162FE7">
        <w:rPr>
          <w:rStyle w:val="y2iqfc"/>
          <w:rFonts w:ascii="Times New Roman" w:eastAsia="Times New Roman" w:hAnsi="Times New Roman" w:cs="Times New Roman"/>
          <w:b/>
          <w:sz w:val="24"/>
          <w:szCs w:val="24"/>
          <w:lang w:val="en-GB"/>
        </w:rPr>
        <w:t xml:space="preserve">Digital and Technological Transformations: </w:t>
      </w:r>
      <w:r w:rsidRPr="00162FE7">
        <w:rPr>
          <w:rStyle w:val="y2iqfc"/>
          <w:rFonts w:ascii="Times New Roman" w:eastAsia="Times New Roman" w:hAnsi="Times New Roman" w:cs="Times New Roman"/>
          <w:sz w:val="24"/>
          <w:szCs w:val="24"/>
          <w:lang w:val="en-GB"/>
        </w:rPr>
        <w:t>Artificial Intelligence; New Media; Technologies &amp; Engineering; Processes; Music; Learning; Sciences; Digitalization.</w:t>
      </w:r>
    </w:p>
    <w:p w14:paraId="10490765" w14:textId="77777777" w:rsidR="00162FE7" w:rsidRDefault="00162FE7" w:rsidP="0016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162FE7">
        <w:rPr>
          <w:rFonts w:ascii="Times New Roman" w:eastAsia="Times New Roman" w:hAnsi="Times New Roman" w:cs="Times New Roman"/>
          <w:sz w:val="24"/>
          <w:szCs w:val="24"/>
          <w:lang w:val="en-GB"/>
        </w:rPr>
        <w:t xml:space="preserve">The CIVIS3i program is rooted in the concept of a cross-border environment for research that offers a wide range of possibilities in terms of international, interdisciplinary and </w:t>
      </w:r>
      <w:proofErr w:type="spellStart"/>
      <w:r w:rsidRPr="00162FE7">
        <w:rPr>
          <w:rFonts w:ascii="Times New Roman" w:eastAsia="Times New Roman" w:hAnsi="Times New Roman" w:cs="Times New Roman"/>
          <w:sz w:val="24"/>
          <w:szCs w:val="24"/>
          <w:lang w:val="en-GB"/>
        </w:rPr>
        <w:t>intersectoral</w:t>
      </w:r>
      <w:proofErr w:type="spellEnd"/>
      <w:r w:rsidRPr="00162FE7">
        <w:rPr>
          <w:rFonts w:ascii="Times New Roman" w:eastAsia="Times New Roman" w:hAnsi="Times New Roman" w:cs="Times New Roman"/>
          <w:sz w:val="24"/>
          <w:szCs w:val="24"/>
          <w:lang w:val="en-GB"/>
        </w:rPr>
        <w:t xml:space="preserve"> collaboration. </w:t>
      </w:r>
    </w:p>
    <w:p w14:paraId="26BCEE0A" w14:textId="5CAD68E2" w:rsidR="00162FE7" w:rsidRPr="00162FE7" w:rsidRDefault="00162FE7" w:rsidP="0016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GB"/>
        </w:rPr>
      </w:pPr>
      <w:r w:rsidRPr="00162FE7">
        <w:rPr>
          <w:rFonts w:ascii="Times New Roman" w:eastAsia="Times New Roman" w:hAnsi="Times New Roman" w:cs="Times New Roman"/>
          <w:sz w:val="24"/>
          <w:szCs w:val="24"/>
          <w:lang w:val="en-GB"/>
        </w:rPr>
        <w:t xml:space="preserve">CIVIS3i offers a comprehensive training and networking program, integrating </w:t>
      </w:r>
      <w:proofErr w:type="spellStart"/>
      <w:r w:rsidRPr="00162FE7">
        <w:rPr>
          <w:rFonts w:ascii="Times New Roman" w:eastAsia="Times New Roman" w:hAnsi="Times New Roman" w:cs="Times New Roman"/>
          <w:sz w:val="24"/>
          <w:szCs w:val="24"/>
          <w:lang w:val="en-GB"/>
        </w:rPr>
        <w:t>interdisciplinarity</w:t>
      </w:r>
      <w:proofErr w:type="spellEnd"/>
      <w:r w:rsidRPr="00162FE7">
        <w:rPr>
          <w:rFonts w:ascii="Times New Roman" w:eastAsia="Times New Roman" w:hAnsi="Times New Roman" w:cs="Times New Roman"/>
          <w:sz w:val="24"/>
          <w:szCs w:val="24"/>
          <w:lang w:val="en-GB"/>
        </w:rPr>
        <w:t xml:space="preserve"> and </w:t>
      </w:r>
      <w:proofErr w:type="spellStart"/>
      <w:r w:rsidRPr="00162FE7">
        <w:rPr>
          <w:rFonts w:ascii="Times New Roman" w:eastAsia="Times New Roman" w:hAnsi="Times New Roman" w:cs="Times New Roman"/>
          <w:sz w:val="24"/>
          <w:szCs w:val="24"/>
          <w:lang w:val="en-GB"/>
        </w:rPr>
        <w:t>intersectorality</w:t>
      </w:r>
      <w:proofErr w:type="spellEnd"/>
      <w:r w:rsidRPr="00162FE7">
        <w:rPr>
          <w:rFonts w:ascii="Times New Roman" w:eastAsia="Times New Roman" w:hAnsi="Times New Roman" w:cs="Times New Roman"/>
          <w:sz w:val="24"/>
          <w:szCs w:val="24"/>
          <w:lang w:val="en-GB"/>
        </w:rPr>
        <w:t xml:space="preserve"> in research, as well as skills to work on an international environment. CIVIS3i is devoted to increase the career perspectives of fellows, by offering talented researchers an attractive environment for research and by training a future generation of employable, mobile, first-class researchers.</w:t>
      </w:r>
    </w:p>
    <w:p w14:paraId="7FEDE0DC" w14:textId="77777777" w:rsidR="00162FE7" w:rsidRPr="00162FE7" w:rsidRDefault="00162FE7" w:rsidP="00162FE7">
      <w:pPr>
        <w:spacing w:after="120" w:line="360" w:lineRule="auto"/>
        <w:jc w:val="both"/>
        <w:rPr>
          <w:rFonts w:ascii="Times New Roman" w:hAnsi="Times New Roman" w:cs="Times New Roman"/>
          <w:i/>
          <w:sz w:val="24"/>
          <w:szCs w:val="24"/>
          <w:lang w:val="en-GB"/>
        </w:rPr>
      </w:pPr>
      <w:r w:rsidRPr="00162FE7">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162FE7">
        <w:rPr>
          <w:rFonts w:ascii="Times New Roman" w:hAnsi="Times New Roman" w:cs="Times New Roman"/>
          <w:i/>
          <w:sz w:val="24"/>
          <w:szCs w:val="24"/>
          <w:lang w:val="en-GB"/>
        </w:rPr>
        <w:t>Université</w:t>
      </w:r>
      <w:proofErr w:type="spellEnd"/>
      <w:r w:rsidRPr="00162FE7">
        <w:rPr>
          <w:rFonts w:ascii="Times New Roman" w:hAnsi="Times New Roman" w:cs="Times New Roman"/>
          <w:i/>
          <w:sz w:val="24"/>
          <w:szCs w:val="24"/>
          <w:lang w:val="en-GB"/>
        </w:rPr>
        <w:t xml:space="preserve">, National and </w:t>
      </w:r>
      <w:proofErr w:type="spellStart"/>
      <w:r w:rsidRPr="00162FE7">
        <w:rPr>
          <w:rFonts w:ascii="Times New Roman" w:hAnsi="Times New Roman" w:cs="Times New Roman"/>
          <w:i/>
          <w:sz w:val="24"/>
          <w:szCs w:val="24"/>
          <w:lang w:val="en-GB"/>
        </w:rPr>
        <w:t>Kapodistrian</w:t>
      </w:r>
      <w:proofErr w:type="spellEnd"/>
      <w:r w:rsidRPr="00162FE7">
        <w:rPr>
          <w:rFonts w:ascii="Times New Roman" w:hAnsi="Times New Roman" w:cs="Times New Roman"/>
          <w:i/>
          <w:sz w:val="24"/>
          <w:szCs w:val="24"/>
          <w:lang w:val="en-GB"/>
        </w:rPr>
        <w:t xml:space="preserve"> University of Athens, </w:t>
      </w:r>
      <w:proofErr w:type="spellStart"/>
      <w:r w:rsidRPr="00162FE7">
        <w:rPr>
          <w:rFonts w:ascii="Times New Roman" w:hAnsi="Times New Roman" w:cs="Times New Roman"/>
          <w:i/>
          <w:sz w:val="24"/>
          <w:szCs w:val="24"/>
          <w:lang w:val="en-GB"/>
        </w:rPr>
        <w:t>Universitatea</w:t>
      </w:r>
      <w:proofErr w:type="spellEnd"/>
      <w:r w:rsidRPr="00162FE7">
        <w:rPr>
          <w:rFonts w:ascii="Times New Roman" w:hAnsi="Times New Roman" w:cs="Times New Roman"/>
          <w:i/>
          <w:sz w:val="24"/>
          <w:szCs w:val="24"/>
          <w:lang w:val="en-GB"/>
        </w:rPr>
        <w:t xml:space="preserve"> din </w:t>
      </w:r>
      <w:proofErr w:type="spellStart"/>
      <w:r w:rsidRPr="00162FE7">
        <w:rPr>
          <w:rFonts w:ascii="Times New Roman" w:hAnsi="Times New Roman" w:cs="Times New Roman"/>
          <w:i/>
          <w:sz w:val="24"/>
          <w:szCs w:val="24"/>
          <w:lang w:val="en-GB"/>
        </w:rPr>
        <w:t>București</w:t>
      </w:r>
      <w:proofErr w:type="spellEnd"/>
      <w:r w:rsidRPr="00162FE7">
        <w:rPr>
          <w:rFonts w:ascii="Times New Roman" w:hAnsi="Times New Roman" w:cs="Times New Roman"/>
          <w:i/>
          <w:sz w:val="24"/>
          <w:szCs w:val="24"/>
          <w:lang w:val="en-GB"/>
        </w:rPr>
        <w:t xml:space="preserve">, </w:t>
      </w:r>
      <w:proofErr w:type="spellStart"/>
      <w:r w:rsidRPr="00162FE7">
        <w:rPr>
          <w:rFonts w:ascii="Times New Roman" w:hAnsi="Times New Roman" w:cs="Times New Roman"/>
          <w:i/>
          <w:sz w:val="24"/>
          <w:szCs w:val="24"/>
          <w:lang w:val="en-GB"/>
        </w:rPr>
        <w:t>Université</w:t>
      </w:r>
      <w:proofErr w:type="spellEnd"/>
      <w:r w:rsidRPr="00162FE7">
        <w:rPr>
          <w:rFonts w:ascii="Times New Roman" w:hAnsi="Times New Roman" w:cs="Times New Roman"/>
          <w:i/>
          <w:sz w:val="24"/>
          <w:szCs w:val="24"/>
          <w:lang w:val="en-GB"/>
        </w:rPr>
        <w:t xml:space="preserve"> </w:t>
      </w:r>
      <w:proofErr w:type="spellStart"/>
      <w:r w:rsidRPr="00162FE7">
        <w:rPr>
          <w:rFonts w:ascii="Times New Roman" w:hAnsi="Times New Roman" w:cs="Times New Roman"/>
          <w:i/>
          <w:sz w:val="24"/>
          <w:szCs w:val="24"/>
          <w:lang w:val="en-GB"/>
        </w:rPr>
        <w:t>libre</w:t>
      </w:r>
      <w:proofErr w:type="spellEnd"/>
      <w:r w:rsidRPr="00162FE7">
        <w:rPr>
          <w:rFonts w:ascii="Times New Roman" w:hAnsi="Times New Roman" w:cs="Times New Roman"/>
          <w:i/>
          <w:sz w:val="24"/>
          <w:szCs w:val="24"/>
          <w:lang w:val="en-GB"/>
        </w:rPr>
        <w:t xml:space="preserve"> de </w:t>
      </w:r>
      <w:proofErr w:type="spellStart"/>
      <w:r w:rsidRPr="00162FE7">
        <w:rPr>
          <w:rFonts w:ascii="Times New Roman" w:hAnsi="Times New Roman" w:cs="Times New Roman"/>
          <w:i/>
          <w:sz w:val="24"/>
          <w:szCs w:val="24"/>
          <w:lang w:val="en-GB"/>
        </w:rPr>
        <w:t>Bruxelles</w:t>
      </w:r>
      <w:proofErr w:type="spellEnd"/>
      <w:r w:rsidRPr="00162FE7">
        <w:rPr>
          <w:rFonts w:ascii="Times New Roman" w:hAnsi="Times New Roman" w:cs="Times New Roman"/>
          <w:i/>
          <w:sz w:val="24"/>
          <w:szCs w:val="24"/>
          <w:lang w:val="en-GB"/>
        </w:rPr>
        <w:t xml:space="preserve">, Universidad </w:t>
      </w:r>
      <w:proofErr w:type="spellStart"/>
      <w:r w:rsidRPr="00162FE7">
        <w:rPr>
          <w:rFonts w:ascii="Times New Roman" w:hAnsi="Times New Roman" w:cs="Times New Roman"/>
          <w:i/>
          <w:sz w:val="24"/>
          <w:szCs w:val="24"/>
          <w:lang w:val="en-GB"/>
        </w:rPr>
        <w:t>Autónoma</w:t>
      </w:r>
      <w:proofErr w:type="spellEnd"/>
      <w:r w:rsidRPr="00162FE7">
        <w:rPr>
          <w:rFonts w:ascii="Times New Roman" w:hAnsi="Times New Roman" w:cs="Times New Roman"/>
          <w:i/>
          <w:sz w:val="24"/>
          <w:szCs w:val="24"/>
          <w:lang w:val="en-GB"/>
        </w:rPr>
        <w:t xml:space="preserve"> de Madrid, Sapienza </w:t>
      </w:r>
      <w:proofErr w:type="spellStart"/>
      <w:r w:rsidRPr="00162FE7">
        <w:rPr>
          <w:rFonts w:ascii="Times New Roman" w:hAnsi="Times New Roman" w:cs="Times New Roman"/>
          <w:i/>
          <w:sz w:val="24"/>
          <w:szCs w:val="24"/>
          <w:lang w:val="en-GB"/>
        </w:rPr>
        <w:t>Università</w:t>
      </w:r>
      <w:proofErr w:type="spellEnd"/>
      <w:r w:rsidRPr="00162FE7">
        <w:rPr>
          <w:rFonts w:ascii="Times New Roman" w:hAnsi="Times New Roman" w:cs="Times New Roman"/>
          <w:i/>
          <w:sz w:val="24"/>
          <w:szCs w:val="24"/>
          <w:lang w:val="en-GB"/>
        </w:rPr>
        <w:t xml:space="preserve"> di Roma, Stockholm University and Eberhard </w:t>
      </w:r>
      <w:proofErr w:type="spellStart"/>
      <w:r w:rsidRPr="00162FE7">
        <w:rPr>
          <w:rFonts w:ascii="Times New Roman" w:hAnsi="Times New Roman" w:cs="Times New Roman"/>
          <w:i/>
          <w:sz w:val="24"/>
          <w:szCs w:val="24"/>
          <w:lang w:val="en-GB"/>
        </w:rPr>
        <w:t>Karls</w:t>
      </w:r>
      <w:proofErr w:type="spellEnd"/>
      <w:r w:rsidRPr="00162FE7">
        <w:rPr>
          <w:rFonts w:ascii="Times New Roman" w:hAnsi="Times New Roman" w:cs="Times New Roman"/>
          <w:i/>
          <w:sz w:val="24"/>
          <w:szCs w:val="24"/>
          <w:lang w:val="en-GB"/>
        </w:rPr>
        <w:t xml:space="preserve"> </w:t>
      </w:r>
      <w:proofErr w:type="spellStart"/>
      <w:r w:rsidRPr="00162FE7">
        <w:rPr>
          <w:rFonts w:ascii="Times New Roman" w:hAnsi="Times New Roman" w:cs="Times New Roman"/>
          <w:i/>
          <w:sz w:val="24"/>
          <w:szCs w:val="24"/>
          <w:lang w:val="en-GB"/>
        </w:rPr>
        <w:t>Universität</w:t>
      </w:r>
      <w:proofErr w:type="spellEnd"/>
      <w:r w:rsidRPr="00162FE7">
        <w:rPr>
          <w:rFonts w:ascii="Times New Roman" w:hAnsi="Times New Roman" w:cs="Times New Roman"/>
          <w:i/>
          <w:sz w:val="24"/>
          <w:szCs w:val="24"/>
          <w:lang w:val="en-GB"/>
        </w:rPr>
        <w:t xml:space="preserve"> </w:t>
      </w:r>
      <w:proofErr w:type="spellStart"/>
      <w:r w:rsidRPr="00162FE7">
        <w:rPr>
          <w:rFonts w:ascii="Times New Roman" w:hAnsi="Times New Roman" w:cs="Times New Roman"/>
          <w:i/>
          <w:sz w:val="24"/>
          <w:szCs w:val="24"/>
          <w:lang w:val="en-GB"/>
        </w:rPr>
        <w:t>Tübingen</w:t>
      </w:r>
      <w:proofErr w:type="spellEnd"/>
      <w:r w:rsidRPr="00162FE7">
        <w:rPr>
          <w:rFonts w:ascii="Times New Roman" w:hAnsi="Times New Roman" w:cs="Times New Roman"/>
          <w:i/>
          <w:sz w:val="24"/>
          <w:szCs w:val="24"/>
          <w:lang w:val="en-GB"/>
        </w:rPr>
        <w:t>. It brings together a community of more than 450,000 students and 65,000 staff members including 30,000 academics and researchers.</w:t>
      </w:r>
    </w:p>
    <w:p w14:paraId="15256E94" w14:textId="6F392FDB" w:rsidR="00CE726C" w:rsidRPr="00162FE7" w:rsidRDefault="00CE726C" w:rsidP="00162FE7">
      <w:pPr>
        <w:spacing w:after="120" w:line="360" w:lineRule="auto"/>
        <w:jc w:val="both"/>
        <w:rPr>
          <w:lang w:val="en-GB"/>
        </w:rPr>
      </w:pPr>
    </w:p>
    <w:sectPr w:rsidR="00CE726C" w:rsidRPr="00162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A0"/>
    <w:rsid w:val="00077398"/>
    <w:rsid w:val="000F71A0"/>
    <w:rsid w:val="00107689"/>
    <w:rsid w:val="00124C26"/>
    <w:rsid w:val="00124DDE"/>
    <w:rsid w:val="001476C5"/>
    <w:rsid w:val="00162FE7"/>
    <w:rsid w:val="00325FA8"/>
    <w:rsid w:val="003A25C5"/>
    <w:rsid w:val="00573F10"/>
    <w:rsid w:val="00575DA0"/>
    <w:rsid w:val="0077358A"/>
    <w:rsid w:val="0080248E"/>
    <w:rsid w:val="00AA714C"/>
    <w:rsid w:val="00AB14E3"/>
    <w:rsid w:val="00AC0C59"/>
    <w:rsid w:val="00BC2969"/>
    <w:rsid w:val="00C9077D"/>
    <w:rsid w:val="00CE726C"/>
    <w:rsid w:val="00E52089"/>
    <w:rsid w:val="00ED74EE"/>
    <w:rsid w:val="00F2418B"/>
    <w:rsid w:val="00FA5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E12D"/>
  <w15:chartTrackingRefBased/>
  <w15:docId w15:val="{87F81067-DAE0-47FD-8DF6-7EB45897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74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D74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4E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D74E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D74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74EE"/>
    <w:rPr>
      <w:b/>
      <w:bCs/>
    </w:rPr>
  </w:style>
  <w:style w:type="character" w:styleId="Hyperlink">
    <w:name w:val="Hyperlink"/>
    <w:basedOn w:val="DefaultParagraphFont"/>
    <w:uiPriority w:val="99"/>
    <w:unhideWhenUsed/>
    <w:rsid w:val="00ED74EE"/>
    <w:rPr>
      <w:color w:val="0000FF"/>
      <w:u w:val="single"/>
    </w:rPr>
  </w:style>
  <w:style w:type="paragraph" w:styleId="HTMLPreformatted">
    <w:name w:val="HTML Preformatted"/>
    <w:basedOn w:val="Normal"/>
    <w:link w:val="HTMLPreformattedChar"/>
    <w:uiPriority w:val="99"/>
    <w:unhideWhenUsed/>
    <w:rsid w:val="00ED7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74EE"/>
    <w:rPr>
      <w:rFonts w:ascii="Courier New" w:eastAsia="Times New Roman" w:hAnsi="Courier New" w:cs="Courier New"/>
      <w:sz w:val="20"/>
      <w:szCs w:val="20"/>
    </w:rPr>
  </w:style>
  <w:style w:type="character" w:customStyle="1" w:styleId="y2iqfc">
    <w:name w:val="y2iqfc"/>
    <w:basedOn w:val="DefaultParagraphFont"/>
    <w:rsid w:val="00ED74EE"/>
  </w:style>
  <w:style w:type="character" w:styleId="FollowedHyperlink">
    <w:name w:val="FollowedHyperlink"/>
    <w:basedOn w:val="DefaultParagraphFont"/>
    <w:uiPriority w:val="99"/>
    <w:semiHidden/>
    <w:unhideWhenUsed/>
    <w:rsid w:val="00575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6078">
      <w:bodyDiv w:val="1"/>
      <w:marLeft w:val="0"/>
      <w:marRight w:val="0"/>
      <w:marTop w:val="0"/>
      <w:marBottom w:val="0"/>
      <w:divBdr>
        <w:top w:val="none" w:sz="0" w:space="0" w:color="auto"/>
        <w:left w:val="none" w:sz="0" w:space="0" w:color="auto"/>
        <w:bottom w:val="none" w:sz="0" w:space="0" w:color="auto"/>
        <w:right w:val="none" w:sz="0" w:space="0" w:color="auto"/>
      </w:divBdr>
      <w:divsChild>
        <w:div w:id="231040120">
          <w:marLeft w:val="0"/>
          <w:marRight w:val="0"/>
          <w:marTop w:val="0"/>
          <w:marBottom w:val="0"/>
          <w:divBdr>
            <w:top w:val="none" w:sz="0" w:space="0" w:color="auto"/>
            <w:left w:val="none" w:sz="0" w:space="0" w:color="auto"/>
            <w:bottom w:val="none" w:sz="0" w:space="0" w:color="auto"/>
            <w:right w:val="none" w:sz="0" w:space="0" w:color="auto"/>
          </w:divBdr>
        </w:div>
      </w:divsChild>
    </w:div>
    <w:div w:id="569122666">
      <w:bodyDiv w:val="1"/>
      <w:marLeft w:val="0"/>
      <w:marRight w:val="0"/>
      <w:marTop w:val="0"/>
      <w:marBottom w:val="0"/>
      <w:divBdr>
        <w:top w:val="none" w:sz="0" w:space="0" w:color="auto"/>
        <w:left w:val="none" w:sz="0" w:space="0" w:color="auto"/>
        <w:bottom w:val="none" w:sz="0" w:space="0" w:color="auto"/>
        <w:right w:val="none" w:sz="0" w:space="0" w:color="auto"/>
      </w:divBdr>
    </w:div>
    <w:div w:id="758330305">
      <w:bodyDiv w:val="1"/>
      <w:marLeft w:val="0"/>
      <w:marRight w:val="0"/>
      <w:marTop w:val="0"/>
      <w:marBottom w:val="0"/>
      <w:divBdr>
        <w:top w:val="none" w:sz="0" w:space="0" w:color="auto"/>
        <w:left w:val="none" w:sz="0" w:space="0" w:color="auto"/>
        <w:bottom w:val="none" w:sz="0" w:space="0" w:color="auto"/>
        <w:right w:val="none" w:sz="0" w:space="0" w:color="auto"/>
      </w:divBdr>
      <w:divsChild>
        <w:div w:id="1764953080">
          <w:marLeft w:val="0"/>
          <w:marRight w:val="0"/>
          <w:marTop w:val="0"/>
          <w:marBottom w:val="0"/>
          <w:divBdr>
            <w:top w:val="none" w:sz="0" w:space="0" w:color="auto"/>
            <w:left w:val="none" w:sz="0" w:space="0" w:color="auto"/>
            <w:bottom w:val="none" w:sz="0" w:space="0" w:color="auto"/>
            <w:right w:val="none" w:sz="0" w:space="0" w:color="auto"/>
          </w:divBdr>
        </w:div>
      </w:divsChild>
    </w:div>
    <w:div w:id="980383850">
      <w:bodyDiv w:val="1"/>
      <w:marLeft w:val="0"/>
      <w:marRight w:val="0"/>
      <w:marTop w:val="0"/>
      <w:marBottom w:val="0"/>
      <w:divBdr>
        <w:top w:val="none" w:sz="0" w:space="0" w:color="auto"/>
        <w:left w:val="none" w:sz="0" w:space="0" w:color="auto"/>
        <w:bottom w:val="none" w:sz="0" w:space="0" w:color="auto"/>
        <w:right w:val="none" w:sz="0" w:space="0" w:color="auto"/>
      </w:divBdr>
    </w:div>
    <w:div w:id="1043019663">
      <w:bodyDiv w:val="1"/>
      <w:marLeft w:val="0"/>
      <w:marRight w:val="0"/>
      <w:marTop w:val="0"/>
      <w:marBottom w:val="0"/>
      <w:divBdr>
        <w:top w:val="none" w:sz="0" w:space="0" w:color="auto"/>
        <w:left w:val="none" w:sz="0" w:space="0" w:color="auto"/>
        <w:bottom w:val="none" w:sz="0" w:space="0" w:color="auto"/>
        <w:right w:val="none" w:sz="0" w:space="0" w:color="auto"/>
      </w:divBdr>
    </w:div>
    <w:div w:id="1449544719">
      <w:bodyDiv w:val="1"/>
      <w:marLeft w:val="0"/>
      <w:marRight w:val="0"/>
      <w:marTop w:val="0"/>
      <w:marBottom w:val="0"/>
      <w:divBdr>
        <w:top w:val="none" w:sz="0" w:space="0" w:color="auto"/>
        <w:left w:val="none" w:sz="0" w:space="0" w:color="auto"/>
        <w:bottom w:val="none" w:sz="0" w:space="0" w:color="auto"/>
        <w:right w:val="none" w:sz="0" w:space="0" w:color="auto"/>
      </w:divBdr>
      <w:divsChild>
        <w:div w:id="1174610644">
          <w:marLeft w:val="0"/>
          <w:marRight w:val="0"/>
          <w:marTop w:val="0"/>
          <w:marBottom w:val="0"/>
          <w:divBdr>
            <w:top w:val="single" w:sz="6" w:space="0" w:color="E6E6E6"/>
            <w:left w:val="single" w:sz="6" w:space="0" w:color="E6E6E6"/>
            <w:bottom w:val="single" w:sz="6" w:space="0" w:color="E6E6E6"/>
            <w:right w:val="single" w:sz="6" w:space="0" w:color="E6E6E6"/>
          </w:divBdr>
          <w:divsChild>
            <w:div w:id="298654720">
              <w:marLeft w:val="0"/>
              <w:marRight w:val="0"/>
              <w:marTop w:val="0"/>
              <w:marBottom w:val="0"/>
              <w:divBdr>
                <w:top w:val="none" w:sz="0" w:space="0" w:color="auto"/>
                <w:left w:val="none" w:sz="0" w:space="0" w:color="auto"/>
                <w:bottom w:val="none" w:sz="0" w:space="0" w:color="auto"/>
                <w:right w:val="none" w:sz="0" w:space="0" w:color="auto"/>
              </w:divBdr>
              <w:divsChild>
                <w:div w:id="1139494477">
                  <w:marLeft w:val="0"/>
                  <w:marRight w:val="0"/>
                  <w:marTop w:val="0"/>
                  <w:marBottom w:val="0"/>
                  <w:divBdr>
                    <w:top w:val="none" w:sz="0" w:space="0" w:color="auto"/>
                    <w:left w:val="none" w:sz="0" w:space="0" w:color="auto"/>
                    <w:bottom w:val="none" w:sz="0" w:space="0" w:color="auto"/>
                    <w:right w:val="none" w:sz="0" w:space="0" w:color="auto"/>
                  </w:divBdr>
                  <w:divsChild>
                    <w:div w:id="8928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3861">
          <w:marLeft w:val="0"/>
          <w:marRight w:val="0"/>
          <w:marTop w:val="0"/>
          <w:marBottom w:val="0"/>
          <w:divBdr>
            <w:top w:val="single" w:sz="6" w:space="0" w:color="E6E6E6"/>
            <w:left w:val="single" w:sz="6" w:space="0" w:color="E6E6E6"/>
            <w:bottom w:val="single" w:sz="6" w:space="0" w:color="E6E6E6"/>
            <w:right w:val="single" w:sz="6" w:space="0" w:color="E6E6E6"/>
          </w:divBdr>
          <w:divsChild>
            <w:div w:id="493490676">
              <w:marLeft w:val="0"/>
              <w:marRight w:val="0"/>
              <w:marTop w:val="0"/>
              <w:marBottom w:val="0"/>
              <w:divBdr>
                <w:top w:val="none" w:sz="0" w:space="0" w:color="auto"/>
                <w:left w:val="none" w:sz="0" w:space="0" w:color="auto"/>
                <w:bottom w:val="none" w:sz="0" w:space="0" w:color="auto"/>
                <w:right w:val="none" w:sz="0" w:space="0" w:color="auto"/>
              </w:divBdr>
              <w:divsChild>
                <w:div w:id="773399815">
                  <w:marLeft w:val="0"/>
                  <w:marRight w:val="0"/>
                  <w:marTop w:val="0"/>
                  <w:marBottom w:val="0"/>
                  <w:divBdr>
                    <w:top w:val="none" w:sz="0" w:space="0" w:color="auto"/>
                    <w:left w:val="none" w:sz="0" w:space="0" w:color="auto"/>
                    <w:bottom w:val="none" w:sz="0" w:space="0" w:color="auto"/>
                    <w:right w:val="none" w:sz="0" w:space="0" w:color="auto"/>
                  </w:divBdr>
                  <w:divsChild>
                    <w:div w:id="7245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7434">
          <w:marLeft w:val="0"/>
          <w:marRight w:val="0"/>
          <w:marTop w:val="0"/>
          <w:marBottom w:val="0"/>
          <w:divBdr>
            <w:top w:val="single" w:sz="6" w:space="0" w:color="E6E6E6"/>
            <w:left w:val="single" w:sz="6" w:space="0" w:color="E6E6E6"/>
            <w:bottom w:val="single" w:sz="6" w:space="0" w:color="E6E6E6"/>
            <w:right w:val="single" w:sz="6" w:space="0" w:color="E6E6E6"/>
          </w:divBdr>
          <w:divsChild>
            <w:div w:id="505369980">
              <w:marLeft w:val="0"/>
              <w:marRight w:val="0"/>
              <w:marTop w:val="0"/>
              <w:marBottom w:val="0"/>
              <w:divBdr>
                <w:top w:val="none" w:sz="0" w:space="0" w:color="auto"/>
                <w:left w:val="none" w:sz="0" w:space="0" w:color="auto"/>
                <w:bottom w:val="none" w:sz="0" w:space="0" w:color="auto"/>
                <w:right w:val="none" w:sz="0" w:space="0" w:color="auto"/>
              </w:divBdr>
              <w:divsChild>
                <w:div w:id="843318840">
                  <w:marLeft w:val="0"/>
                  <w:marRight w:val="0"/>
                  <w:marTop w:val="0"/>
                  <w:marBottom w:val="0"/>
                  <w:divBdr>
                    <w:top w:val="none" w:sz="0" w:space="0" w:color="auto"/>
                    <w:left w:val="none" w:sz="0" w:space="0" w:color="auto"/>
                    <w:bottom w:val="none" w:sz="0" w:space="0" w:color="auto"/>
                    <w:right w:val="none" w:sz="0" w:space="0" w:color="auto"/>
                  </w:divBdr>
                  <w:divsChild>
                    <w:div w:id="15291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0899">
          <w:marLeft w:val="0"/>
          <w:marRight w:val="0"/>
          <w:marTop w:val="0"/>
          <w:marBottom w:val="0"/>
          <w:divBdr>
            <w:top w:val="single" w:sz="6" w:space="0" w:color="E6E6E6"/>
            <w:left w:val="single" w:sz="6" w:space="0" w:color="E6E6E6"/>
            <w:bottom w:val="single" w:sz="6" w:space="0" w:color="E6E6E6"/>
            <w:right w:val="single" w:sz="6" w:space="0" w:color="E6E6E6"/>
          </w:divBdr>
          <w:divsChild>
            <w:div w:id="953291585">
              <w:marLeft w:val="0"/>
              <w:marRight w:val="0"/>
              <w:marTop w:val="0"/>
              <w:marBottom w:val="0"/>
              <w:divBdr>
                <w:top w:val="none" w:sz="0" w:space="0" w:color="auto"/>
                <w:left w:val="none" w:sz="0" w:space="0" w:color="auto"/>
                <w:bottom w:val="none" w:sz="0" w:space="0" w:color="auto"/>
                <w:right w:val="none" w:sz="0" w:space="0" w:color="auto"/>
              </w:divBdr>
              <w:divsChild>
                <w:div w:id="1637906715">
                  <w:marLeft w:val="0"/>
                  <w:marRight w:val="0"/>
                  <w:marTop w:val="0"/>
                  <w:marBottom w:val="0"/>
                  <w:divBdr>
                    <w:top w:val="none" w:sz="0" w:space="0" w:color="auto"/>
                    <w:left w:val="none" w:sz="0" w:space="0" w:color="auto"/>
                    <w:bottom w:val="none" w:sz="0" w:space="0" w:color="auto"/>
                    <w:right w:val="none" w:sz="0" w:space="0" w:color="auto"/>
                  </w:divBdr>
                  <w:divsChild>
                    <w:div w:id="5546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8203">
          <w:marLeft w:val="0"/>
          <w:marRight w:val="0"/>
          <w:marTop w:val="0"/>
          <w:marBottom w:val="0"/>
          <w:divBdr>
            <w:top w:val="single" w:sz="6" w:space="0" w:color="E6E6E6"/>
            <w:left w:val="single" w:sz="6" w:space="0" w:color="E6E6E6"/>
            <w:bottom w:val="single" w:sz="6" w:space="0" w:color="E6E6E6"/>
            <w:right w:val="single" w:sz="6" w:space="0" w:color="E6E6E6"/>
          </w:divBdr>
          <w:divsChild>
            <w:div w:id="947270428">
              <w:marLeft w:val="0"/>
              <w:marRight w:val="0"/>
              <w:marTop w:val="0"/>
              <w:marBottom w:val="0"/>
              <w:divBdr>
                <w:top w:val="none" w:sz="0" w:space="0" w:color="auto"/>
                <w:left w:val="none" w:sz="0" w:space="0" w:color="auto"/>
                <w:bottom w:val="none" w:sz="0" w:space="0" w:color="auto"/>
                <w:right w:val="none" w:sz="0" w:space="0" w:color="auto"/>
              </w:divBdr>
              <w:divsChild>
                <w:div w:id="785999460">
                  <w:marLeft w:val="0"/>
                  <w:marRight w:val="0"/>
                  <w:marTop w:val="0"/>
                  <w:marBottom w:val="0"/>
                  <w:divBdr>
                    <w:top w:val="none" w:sz="0" w:space="0" w:color="auto"/>
                    <w:left w:val="none" w:sz="0" w:space="0" w:color="auto"/>
                    <w:bottom w:val="none" w:sz="0" w:space="0" w:color="auto"/>
                    <w:right w:val="none" w:sz="0" w:space="0" w:color="auto"/>
                  </w:divBdr>
                  <w:divsChild>
                    <w:div w:id="9244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ivis3i.univ-amu.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11</cp:revision>
  <cp:lastPrinted>2021-07-26T08:57:00Z</cp:lastPrinted>
  <dcterms:created xsi:type="dcterms:W3CDTF">2021-07-26T08:57:00Z</dcterms:created>
  <dcterms:modified xsi:type="dcterms:W3CDTF">2021-07-27T07:44:00Z</dcterms:modified>
</cp:coreProperties>
</file>