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C7007" w14:textId="5C8B1E0C" w:rsidR="000029D7" w:rsidRPr="00400452" w:rsidRDefault="00FD377E" w:rsidP="00436E2B">
      <w:pPr>
        <w:rPr>
          <w:rFonts w:ascii="Verdana" w:hAnsi="Verdana"/>
          <w:b/>
          <w:color w:val="E7E6E6" w:themeColor="background2"/>
          <w:spacing w:val="10"/>
          <w:sz w:val="36"/>
          <w:szCs w:val="30"/>
          <w:lang w:val="ro-RO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Verdana" w:hAnsi="Verdana"/>
          <w:b/>
          <w:color w:val="E7E6E6" w:themeColor="background2"/>
          <w:spacing w:val="10"/>
          <w:sz w:val="36"/>
          <w:szCs w:val="3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Comunicat</w:t>
      </w:r>
      <w:proofErr w:type="spellEnd"/>
      <w:r w:rsidR="000029D7" w:rsidRPr="00400452">
        <w:rPr>
          <w:rFonts w:ascii="Verdana" w:hAnsi="Verdana"/>
          <w:b/>
          <w:color w:val="E7E6E6" w:themeColor="background2"/>
          <w:spacing w:val="10"/>
          <w:sz w:val="36"/>
          <w:szCs w:val="3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0029D7" w:rsidRPr="00400452">
        <w:rPr>
          <w:rFonts w:ascii="Verdana" w:hAnsi="Verdana"/>
          <w:b/>
          <w:color w:val="E7E6E6" w:themeColor="background2"/>
          <w:spacing w:val="10"/>
          <w:sz w:val="36"/>
          <w:szCs w:val="3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pres</w:t>
      </w:r>
      <w:proofErr w:type="spellEnd"/>
      <w:r w:rsidR="000029D7" w:rsidRPr="00400452">
        <w:rPr>
          <w:rFonts w:ascii="Verdana" w:hAnsi="Verdana"/>
          <w:b/>
          <w:color w:val="E7E6E6" w:themeColor="background2"/>
          <w:spacing w:val="10"/>
          <w:sz w:val="36"/>
          <w:szCs w:val="30"/>
          <w:lang w:val="ro-RO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</w:p>
    <w:p w14:paraId="7AD37A01" w14:textId="19419117" w:rsidR="000029D7" w:rsidRDefault="000029D7" w:rsidP="00436E2B">
      <w:pP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</w:pPr>
    </w:p>
    <w:p w14:paraId="0367D6CE" w14:textId="41A86032" w:rsidR="00436E2B" w:rsidRDefault="00436E2B" w:rsidP="00436E2B">
      <w:pP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</w:pPr>
    </w:p>
    <w:p w14:paraId="737F4350" w14:textId="442D27D3" w:rsidR="00436E2B" w:rsidRDefault="00436E2B" w:rsidP="00436E2B">
      <w:pP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</w:pPr>
      <w: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  <w:t xml:space="preserve">Din această vară, albina devine </w:t>
      </w:r>
      <w:proofErr w:type="spellStart"/>
      <w: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  <w:t>supererou</w:t>
      </w:r>
      <w:proofErr w:type="spellEnd"/>
      <w: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  <w:t xml:space="preserve"> în </w:t>
      </w:r>
      <w:proofErr w:type="spellStart"/>
      <w: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  <w:t>Geoparc</w:t>
      </w:r>
      <w:proofErr w:type="spellEnd"/>
    </w:p>
    <w:p w14:paraId="4A57B839" w14:textId="77777777" w:rsidR="00436E2B" w:rsidRDefault="00436E2B" w:rsidP="00436E2B">
      <w:pP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</w:pPr>
    </w:p>
    <w:p w14:paraId="5128C130" w14:textId="45DE8A01" w:rsidR="000029D7" w:rsidRDefault="00436E2B" w:rsidP="00436E2B">
      <w:pPr>
        <w:tabs>
          <w:tab w:val="left" w:pos="2376"/>
        </w:tabs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</w:pPr>
      <w:r>
        <w:rPr>
          <w:rFonts w:ascii="Verdana" w:hAnsi="Verdana"/>
          <w:b/>
          <w:color w:val="808080" w:themeColor="background1" w:themeShade="80"/>
          <w:spacing w:val="10"/>
          <w:sz w:val="36"/>
          <w:szCs w:val="30"/>
          <w:lang w:val="ro-RO"/>
        </w:rPr>
        <w:tab/>
      </w:r>
    </w:p>
    <w:p w14:paraId="5C9152D1" w14:textId="3AE52C6E" w:rsidR="00A409A1" w:rsidRDefault="000029D7" w:rsidP="00436E2B">
      <w:pPr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 w:rsidRPr="0040212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>Hațeg,</w:t>
      </w:r>
      <w:r w:rsidR="00337DEB" w:rsidRPr="0040212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 xml:space="preserve"> </w:t>
      </w:r>
      <w:r w:rsidR="008D3843" w:rsidRPr="0040212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>06</w:t>
      </w:r>
      <w:r w:rsidR="00075F18" w:rsidRPr="0040212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>.0</w:t>
      </w:r>
      <w:r w:rsidR="00443D35" w:rsidRPr="0040212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>8</w:t>
      </w:r>
      <w:r w:rsidRPr="0040212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 xml:space="preserve">.2021 </w:t>
      </w:r>
      <w:r w:rsidRPr="0040212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–</w:t>
      </w:r>
      <w:r w:rsidR="006F4855" w:rsidRPr="0040212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</w:t>
      </w:r>
      <w:r w:rsidR="008A5733" w:rsidRPr="0040212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V-ați gândit vreodată cum ar fi viața noastră și a plantelor fără zumzetul</w:t>
      </w:r>
      <w:r w:rsidR="008A573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albinelor? </w:t>
      </w:r>
      <w:r w:rsidR="007F6CFB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”Albina Super Erou. 100 de milioane de ani în slujba mediului” este proiectul desfășurat pe teritoriul </w:t>
      </w:r>
      <w:proofErr w:type="spellStart"/>
      <w:r w:rsidR="007F6CFB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Geoparcului</w:t>
      </w:r>
      <w:proofErr w:type="spellEnd"/>
      <w:r w:rsidR="007F6CFB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Internațional UNESCO Țara Hațegului – Universitatea din București care trage un semnal de alarmă, într-un mod inedit, asupra impactului pe care l-ar</w:t>
      </w:r>
      <w:r w:rsidR="009C5CBC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putea</w:t>
      </w:r>
      <w:r w:rsidR="007F6CFB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avea dispariția albinelor asupra mediului. </w:t>
      </w:r>
    </w:p>
    <w:p w14:paraId="773C706D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725A3F7D" w14:textId="02544DE1" w:rsidR="00B17933" w:rsidRDefault="00B17933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Considerată cea mai importantă ființă de pe Pământ, povestea albinei începe odată cu apariția primelor plante cu flori și este definitorie pentru ceea ce reprezintă viața pe planeta noastră.   </w:t>
      </w:r>
    </w:p>
    <w:p w14:paraId="0B42915B" w14:textId="50E173AA" w:rsidR="00B17933" w:rsidRPr="00CB6483" w:rsidRDefault="000E12E8" w:rsidP="00436E2B">
      <w:pPr>
        <w:spacing w:before="120" w:after="120"/>
        <w:jc w:val="both"/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</w:pPr>
      <w:proofErr w:type="gramStart"/>
      <w:r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”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Albinele</w:t>
      </w:r>
      <w:proofErr w:type="spellEnd"/>
      <w:proofErr w:type="gram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sunt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strâns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legate</w:t>
      </w:r>
      <w:r w:rsidR="00B17933" w:rsidRPr="00CD1A6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,</w:t>
      </w:r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atât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ca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origine</w:t>
      </w:r>
      <w:proofErr w:type="spellEnd"/>
      <w:r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cât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ca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evoluție</w:t>
      </w:r>
      <w:proofErr w:type="spellEnd"/>
      <w:r w:rsidR="00B17933" w:rsidRPr="00CD1A6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,</w:t>
      </w:r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plantele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flori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Adică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angiosperme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Originea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angiospermelor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este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undeva</w:t>
      </w:r>
      <w:proofErr w:type="spellEnd"/>
      <w:r w:rsidR="00B17933" w:rsidRPr="00CD1A6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,</w:t>
      </w:r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pe la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sfârșitul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Jurasicului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acum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aproximativ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160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milioane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ani</w:t>
      </w:r>
      <w:r w:rsidR="00B17933" w:rsidRPr="00CD1A6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Diversificarea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plantelor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flori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merge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mână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mână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diversificarea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grupe</w:t>
      </w:r>
      <w:r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lor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.</w:t>
      </w:r>
      <w:r w:rsidR="00B17933" w:rsidRPr="00CD1A6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Întotdeauna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angiospermele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albinele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avut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un business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înfloritor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pentru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urma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acestei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co-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evoluții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fiecare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grup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gram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</w:t>
      </w:r>
      <w:proofErr w:type="gram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avut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câștigat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primul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rând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angiospermele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fost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polenizate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pe de o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parte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iar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pe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altă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parte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albinele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beneficiat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existența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plantelor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flori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din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punct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vedere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al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hranei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E o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poveste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success,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colaborare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între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plantele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cu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flori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poveste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care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continuă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astăzi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pentru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evoluția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este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la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rândul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continu</w:t>
      </w:r>
      <w:proofErr w:type="spellEnd"/>
      <w:r w:rsidR="009C5CB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ă</w:t>
      </w:r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desi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extrem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lentă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raportată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la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timpul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istoric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Atât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povestea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albinelor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cât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povestea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plantelor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sunt una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aceeași</w:t>
      </w:r>
      <w:proofErr w:type="spellEnd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istorie</w:t>
      </w:r>
      <w:proofErr w:type="spellEnd"/>
      <w:r w:rsid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”, </w:t>
      </w:r>
      <w:proofErr w:type="spellStart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>afirmă</w:t>
      </w:r>
      <w:proofErr w:type="spellEnd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</w:t>
      </w:r>
      <w:r w:rsidR="00B17933" w:rsidRPr="00CD1A6C">
        <w:rPr>
          <w:rFonts w:ascii="Verdana" w:hAnsi="Verdana"/>
          <w:b/>
          <w:color w:val="000000" w:themeColor="text1"/>
          <w:spacing w:val="10"/>
          <w:sz w:val="20"/>
          <w:szCs w:val="20"/>
        </w:rPr>
        <w:t>prof.</w:t>
      </w:r>
      <w:r>
        <w:rPr>
          <w:rFonts w:ascii="Verdana" w:hAnsi="Verdana"/>
          <w:b/>
          <w:color w:val="000000" w:themeColor="text1"/>
          <w:spacing w:val="10"/>
          <w:sz w:val="20"/>
          <w:szCs w:val="20"/>
        </w:rPr>
        <w:t xml:space="preserve"> </w:t>
      </w:r>
      <w:r w:rsidR="00B17933" w:rsidRPr="00CD1A6C">
        <w:rPr>
          <w:rFonts w:ascii="Verdana" w:hAnsi="Verdana"/>
          <w:b/>
          <w:color w:val="000000" w:themeColor="text1"/>
          <w:spacing w:val="10"/>
          <w:sz w:val="20"/>
          <w:szCs w:val="20"/>
        </w:rPr>
        <w:t>univ. dr. Mihai Emilian Popa</w:t>
      </w:r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, de la </w:t>
      </w:r>
      <w:proofErr w:type="spellStart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>Facultatea</w:t>
      </w:r>
      <w:proofErr w:type="spellEnd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>Geologoie</w:t>
      </w:r>
      <w:proofErr w:type="spellEnd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>și</w:t>
      </w:r>
      <w:proofErr w:type="spellEnd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>Geofizică</w:t>
      </w:r>
      <w:proofErr w:type="spellEnd"/>
      <w:r w:rsidR="00B17933" w:rsidRPr="00CD1A6C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a</w:t>
      </w:r>
      <w:r w:rsid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>Universității</w:t>
      </w:r>
      <w:proofErr w:type="spellEnd"/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din </w:t>
      </w:r>
      <w:proofErr w:type="spellStart"/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>București</w:t>
      </w:r>
      <w:proofErr w:type="spellEnd"/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>și</w:t>
      </w:r>
      <w:proofErr w:type="spellEnd"/>
      <w:r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</w:t>
      </w:r>
      <w:r w:rsidR="00B17933" w:rsidRP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>Southwest Petroleum University</w:t>
      </w:r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din</w:t>
      </w:r>
      <w:r w:rsidR="00B17933" w:rsidRP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 Chengdu, China</w:t>
      </w:r>
      <w:r w:rsidR="00B17933">
        <w:rPr>
          <w:rFonts w:ascii="Verdana" w:hAnsi="Verdana"/>
          <w:bCs/>
          <w:color w:val="000000" w:themeColor="text1"/>
          <w:spacing w:val="10"/>
          <w:sz w:val="20"/>
          <w:szCs w:val="20"/>
        </w:rPr>
        <w:t xml:space="preserve">. </w:t>
      </w:r>
      <w:r w:rsid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r w:rsidR="00B17933" w:rsidRPr="00CD1A6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r w:rsidR="00B17933"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</w:p>
    <w:p w14:paraId="4D6793A6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67A1B9EA" w14:textId="4951A33F" w:rsidR="008D044A" w:rsidRDefault="007F6CF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Sculptorul Dragoș Neagoe, </w:t>
      </w:r>
      <w:r w:rsidR="000E12E8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în același timp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</w:t>
      </w:r>
      <w:r w:rsidR="004F6F25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a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picult</w:t>
      </w:r>
      <w:r w:rsidR="004F6F25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or profesionist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, a revenit în </w:t>
      </w:r>
      <w:proofErr w:type="spellStart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Geoparc</w:t>
      </w:r>
      <w:proofErr w:type="spellEnd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cu o nouă lucrare intitulată ”Coabitare”</w:t>
      </w:r>
      <w:r w:rsidR="00CD7FD9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. El a realizat o sculptură de mari dimensiuni </w:t>
      </w:r>
      <w:r w:rsidR="00B95E49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p</w:t>
      </w:r>
      <w:r w:rsidR="008D044A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e </w:t>
      </w:r>
      <w:r w:rsidR="00B95E49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care</w:t>
      </w:r>
      <w:r w:rsidR="008D044A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a fost atașată o familie de albine crescută special pentru a construi forme pe suprafața </w:t>
      </w:r>
      <w:r w:rsidR="00B95E49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operei de artă</w:t>
      </w:r>
      <w:r w:rsidR="008D044A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. </w:t>
      </w:r>
    </w:p>
    <w:p w14:paraId="262A94CB" w14:textId="5BF084CC" w:rsidR="004F6F25" w:rsidRPr="004F6F25" w:rsidRDefault="004F6F25" w:rsidP="00436E2B">
      <w:pPr>
        <w:spacing w:before="120" w:after="120"/>
        <w:jc w:val="both"/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</w:pPr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”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2008 am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început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apicultura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mi-am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dat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seama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că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albina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este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pe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cale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dispariție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Multe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familii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albine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mor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mai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ales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timpul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culesului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rapiță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floarea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soarelui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="000E12E8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="000E12E8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special</w:t>
      </w:r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din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cauza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insecticidelor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pesticidelor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</w:t>
      </w:r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Ca artist, am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încercat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iau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o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atitudine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cât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mai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coerentă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cât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mai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puternică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astfel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2019, la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Palatul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Mogoșoaia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am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acționat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consecință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și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am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făcut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o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mică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expoziție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. Sper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nu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ajungem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situația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care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albina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care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este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pe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cale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de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dispariție</w:t>
      </w:r>
      <w:proofErr w:type="spellEnd"/>
      <w:r w:rsidR="00B95E49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,</w:t>
      </w:r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="000E12E8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să</w:t>
      </w:r>
      <w:proofErr w:type="spellEnd"/>
      <w:r w:rsidR="000E12E8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fie </w:t>
      </w:r>
      <w:proofErr w:type="spellStart"/>
      <w:r w:rsidR="000E12E8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văzută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la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fel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lastRenderedPageBreak/>
        <w:t xml:space="preserve">ca la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grădina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zoologică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ne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plimbăm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în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jurul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ei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să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spunem</w:t>
      </w:r>
      <w:proofErr w:type="spellEnd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&lt;&lt;</w:t>
      </w:r>
      <w:proofErr w:type="spellStart"/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uaaaau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,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ce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frumos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a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fost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</w:t>
      </w:r>
      <w:proofErr w:type="spellStart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acum</w:t>
      </w:r>
      <w:proofErr w:type="spellEnd"/>
      <w:r w:rsidRPr="004F6F25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 xml:space="preserve"> 100 de ani</w:t>
      </w:r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</w:rPr>
        <w:t>&gt;&gt;</w:t>
      </w:r>
      <w:r w:rsidRPr="00CB648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”,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</w:t>
      </w:r>
      <w:r w:rsidRPr="00CB648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apreciază sculptorul apicultor </w:t>
      </w:r>
      <w:r w:rsidRPr="00CB648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>Dragoș Neagoe.</w:t>
      </w:r>
      <w:r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 xml:space="preserve"> </w:t>
      </w:r>
      <w:r w:rsidRPr="004F6F25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 xml:space="preserve"> </w:t>
      </w:r>
    </w:p>
    <w:p w14:paraId="6E0871F7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7F6623C2" w14:textId="213AF652" w:rsidR="008D044A" w:rsidRDefault="00B17933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Coabitarea dintre sculptură și viața de zi cu zi a albinelor dă naștere unui tip de artă hibridă, cu rol educativ și de promovare a </w:t>
      </w:r>
      <w:proofErr w:type="spellStart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Geoparcului</w:t>
      </w:r>
      <w:proofErr w:type="spellEnd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și a Țării Hațegului. </w:t>
      </w:r>
    </w:p>
    <w:p w14:paraId="0E11ADF8" w14:textId="67DC164C" w:rsidR="00B17933" w:rsidRDefault="00B17933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 w:rsidRP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”Albinele vor continua să construiască faguri în forme naturale și să contribuie la înfățișarea sculpturii, tehnică realizată pentru prima dată în România. Instalația este deopotrivă un act artistic unic și o modalitate didactică de a arăta viața albinelor.</w:t>
      </w:r>
      <w:r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 xml:space="preserve"> </w:t>
      </w:r>
      <w:r w:rsidRP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Proiectul este gândit de Asociația Drag de Hațeg</w:t>
      </w:r>
      <w:r w:rsidR="000E12E8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,</w:t>
      </w:r>
      <w:r w:rsidRP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 xml:space="preserve"> care are ca scop sprijinirea dezvoltării durabile a regiunii Țara Hațegului. Noi urmărim promovarea valorilor naturale, culturale și sociale a</w:t>
      </w:r>
      <w:r w:rsidR="009C5CBC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le</w:t>
      </w:r>
      <w:r w:rsidRP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 xml:space="preserve"> comunităților locale și consolidarea identității acestora prin turism în contextul funcționării </w:t>
      </w:r>
      <w:proofErr w:type="spellStart"/>
      <w:r w:rsidRP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>Geoparcului</w:t>
      </w:r>
      <w:proofErr w:type="spellEnd"/>
      <w:r w:rsidRPr="00B17933"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 xml:space="preserve"> Internațional UNESCO Țara Hațegului”</w:t>
      </w:r>
      <w:r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 xml:space="preserve">, </w:t>
      </w:r>
      <w:r w:rsidRPr="00B1793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consideră</w:t>
      </w:r>
      <w:r>
        <w:rPr>
          <w:rFonts w:ascii="Verdana" w:hAnsi="Verdana"/>
          <w:bCs/>
          <w:i/>
          <w:iCs/>
          <w:color w:val="000000" w:themeColor="text1"/>
          <w:spacing w:val="10"/>
          <w:sz w:val="20"/>
          <w:szCs w:val="20"/>
          <w:lang w:val="ro-RO"/>
        </w:rPr>
        <w:t xml:space="preserve"> </w:t>
      </w:r>
      <w:r w:rsidRPr="00B17933">
        <w:rPr>
          <w:rFonts w:ascii="Verdana" w:hAnsi="Verdana"/>
          <w:b/>
          <w:color w:val="000000" w:themeColor="text1"/>
          <w:spacing w:val="10"/>
          <w:sz w:val="20"/>
          <w:szCs w:val="20"/>
          <w:lang w:val="ro-RO"/>
        </w:rPr>
        <w:t>Alina Ciobanu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, coordonatorul proiectului</w:t>
      </w:r>
      <w:r w:rsidR="0010087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și președinte al Asociației Drag de Hațeg. 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 </w:t>
      </w:r>
    </w:p>
    <w:p w14:paraId="72E0765D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2E6B123B" w14:textId="77777777" w:rsidR="004F7BAD" w:rsidRDefault="00D158E6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Observațiile cu scop educativ, dar și a</w:t>
      </w:r>
      <w:r w:rsidR="00E15374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venturile de zi cu zi ale familiei de albine pe opera de artă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,</w:t>
      </w:r>
      <w:r w:rsidR="00E15374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pot </w:t>
      </w:r>
      <w:r w:rsidR="00E15374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fi urmărite de oricine, în direct, prin intermediul unei camere de luat vederi amplasată în apropiere</w:t>
      </w:r>
      <w:r w:rsidR="004F7BAD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. I</w:t>
      </w:r>
      <w:r w:rsidR="00E15374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maginile sunt disponibile </w:t>
      </w:r>
      <w:hyperlink r:id="rId8" w:history="1">
        <w:r w:rsidR="00E15374" w:rsidRPr="00E15374">
          <w:rPr>
            <w:rStyle w:val="Hyperlink"/>
            <w:rFonts w:ascii="Verdana" w:hAnsi="Verdana"/>
            <w:bCs/>
            <w:spacing w:val="10"/>
            <w:sz w:val="20"/>
            <w:szCs w:val="20"/>
            <w:lang w:val="ro-RO"/>
          </w:rPr>
          <w:t>aici</w:t>
        </w:r>
      </w:hyperlink>
      <w:r w:rsidR="00E15374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.</w:t>
      </w:r>
      <w:r w:rsidR="004F7BAD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</w:t>
      </w:r>
    </w:p>
    <w:p w14:paraId="70456CFF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5E87A6AF" w14:textId="25004C54" w:rsidR="00CD7FD9" w:rsidRDefault="008D044A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Ca măsură de siguranță, atât sculptura</w:t>
      </w:r>
      <w:r w:rsidR="000E12E8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,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cât și familia de albine a</w:t>
      </w:r>
      <w:r w:rsidR="000E12E8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u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fost protejat</w:t>
      </w:r>
      <w:r w:rsidR="000E12E8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e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cu o folie de plexiglas.  </w:t>
      </w:r>
    </w:p>
    <w:p w14:paraId="6156C526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14528F12" w14:textId="40A69868" w:rsidR="00E15374" w:rsidRDefault="00E15374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Proiectul cuprinde mai multe activități</w:t>
      </w:r>
      <w:r w:rsid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, în special online,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dedicate voluntarilor pentru </w:t>
      </w:r>
      <w:proofErr w:type="spellStart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Geoparc</w:t>
      </w:r>
      <w:proofErr w:type="spellEnd"/>
      <w:r w:rsid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, dar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și elevilor membri în cluburile </w:t>
      </w:r>
      <w:proofErr w:type="spellStart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GeoExploratorii</w:t>
      </w:r>
      <w:proofErr w:type="spellEnd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</w:t>
      </w:r>
      <w:r w:rsid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de la școlile din cadrul Rețelei </w:t>
      </w:r>
      <w:proofErr w:type="spellStart"/>
      <w:r w:rsid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EduGeoparc</w:t>
      </w:r>
      <w:proofErr w:type="spellEnd"/>
      <w:r w:rsid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. </w:t>
      </w:r>
    </w:p>
    <w:p w14:paraId="5231AB84" w14:textId="77777777" w:rsidR="00655941" w:rsidRDefault="00655941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10701D47" w14:textId="3A316571" w:rsidR="00D158E6" w:rsidRDefault="00D158E6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”Albina Super Erou. 100 de </w:t>
      </w:r>
      <w:r w:rsidRPr="00B17933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milioane de ani în slujba mediului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”, este un proiect inițiat de Asociația Drag de Hațeg și </w:t>
      </w:r>
      <w:r w:rsidR="004F7BAD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de </w:t>
      </w:r>
      <w:proofErr w:type="spellStart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Geoparcul</w:t>
      </w:r>
      <w:proofErr w:type="spellEnd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Internațional UNESCO Țara Hațegului – Universitatea din București, în parteneriat cu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Asociația </w:t>
      </w:r>
      <w:proofErr w:type="spellStart"/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Cred’Art</w:t>
      </w:r>
      <w:proofErr w:type="spellEnd"/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,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Școala Gimnazială Densuș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,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Școala Gimnazială Bretea Română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,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Societatea Geologică a României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,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Primăria 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comunei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General Berthelot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 și </w:t>
      </w:r>
      <w:r w:rsidRPr="00D158E6"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>Asociația de Turism Retezat</w:t>
      </w:r>
      <w:r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  <w:t xml:space="preserve">. Proiectul beneficiază de finanțare oferită de Fundația pentru Parteneriat și MOL România, prin Programul Spații Verzi, în urma unui concurs național de proiecte.  </w:t>
      </w:r>
    </w:p>
    <w:p w14:paraId="1761F06A" w14:textId="77777777" w:rsidR="00436E2B" w:rsidRDefault="00436E2B" w:rsidP="00436E2B">
      <w:pPr>
        <w:spacing w:before="120" w:after="120"/>
        <w:jc w:val="both"/>
        <w:rPr>
          <w:rFonts w:ascii="Verdana" w:hAnsi="Verdana"/>
          <w:bCs/>
          <w:color w:val="000000" w:themeColor="text1"/>
          <w:spacing w:val="10"/>
          <w:sz w:val="20"/>
          <w:szCs w:val="20"/>
          <w:lang w:val="ro-RO"/>
        </w:rPr>
      </w:pPr>
    </w:p>
    <w:p w14:paraId="47981787" w14:textId="1A9E12EC" w:rsidR="000F6F0B" w:rsidRDefault="00436E2B" w:rsidP="00436E2B">
      <w:pPr>
        <w:tabs>
          <w:tab w:val="left" w:pos="4080"/>
        </w:tabs>
        <w:jc w:val="both"/>
        <w:rPr>
          <w:rFonts w:ascii="Verdana" w:hAnsi="Verdana"/>
          <w:bCs/>
          <w:color w:val="000000" w:themeColor="text1"/>
          <w:spacing w:val="10"/>
          <w:sz w:val="22"/>
          <w:szCs w:val="22"/>
          <w:lang w:val="ro-RO"/>
        </w:rPr>
      </w:pPr>
      <w:r>
        <w:rPr>
          <w:rFonts w:ascii="Verdana" w:hAnsi="Verdana"/>
          <w:bCs/>
          <w:sz w:val="22"/>
          <w:szCs w:val="22"/>
          <w:lang w:val="ro-RO"/>
        </w:rPr>
        <w:tab/>
      </w:r>
      <w:r w:rsidR="000F6F0B">
        <w:rPr>
          <w:rFonts w:ascii="Verdana" w:hAnsi="Verdana"/>
          <w:bCs/>
          <w:color w:val="000000" w:themeColor="text1"/>
          <w:spacing w:val="10"/>
          <w:sz w:val="22"/>
          <w:szCs w:val="22"/>
          <w:lang w:val="ro-RO"/>
        </w:rPr>
        <w:t>*****</w:t>
      </w:r>
    </w:p>
    <w:p w14:paraId="55F75518" w14:textId="77777777" w:rsidR="0003051B" w:rsidRPr="000F6F0B" w:rsidRDefault="0003051B" w:rsidP="00436E2B">
      <w:pPr>
        <w:jc w:val="center"/>
        <w:rPr>
          <w:rFonts w:ascii="Verdana" w:hAnsi="Verdana"/>
          <w:bCs/>
          <w:color w:val="000000" w:themeColor="text1"/>
          <w:spacing w:val="10"/>
          <w:sz w:val="22"/>
          <w:szCs w:val="22"/>
          <w:lang w:val="ro-RO"/>
        </w:rPr>
      </w:pPr>
    </w:p>
    <w:p w14:paraId="05FB9464" w14:textId="3D5B1F3F" w:rsidR="000029D7" w:rsidRDefault="000029D7" w:rsidP="00436E2B">
      <w:pPr>
        <w:pStyle w:val="Body"/>
        <w:jc w:val="both"/>
        <w:rPr>
          <w:rFonts w:ascii="Verdana" w:eastAsia="Myriad Pro" w:hAnsi="Verdana" w:cs="Myriad Pro"/>
          <w:sz w:val="16"/>
          <w:szCs w:val="16"/>
        </w:rPr>
      </w:pPr>
      <w:proofErr w:type="spellStart"/>
      <w:r w:rsidRPr="000F6F0B">
        <w:rPr>
          <w:rFonts w:ascii="Verdana" w:eastAsia="Myriad Pro" w:hAnsi="Verdana" w:cs="Myriad Pro"/>
          <w:b/>
          <w:bCs/>
          <w:sz w:val="16"/>
          <w:szCs w:val="16"/>
        </w:rPr>
        <w:t>Geoparcul</w:t>
      </w:r>
      <w:proofErr w:type="spellEnd"/>
      <w:r w:rsidRPr="000F6F0B">
        <w:rPr>
          <w:rFonts w:ascii="Verdana" w:eastAsia="Myriad Pro" w:hAnsi="Verdana" w:cs="Myriad Pro"/>
          <w:b/>
          <w:bCs/>
          <w:sz w:val="16"/>
          <w:szCs w:val="16"/>
        </w:rPr>
        <w:t xml:space="preserve"> Internațional UNESCO </w:t>
      </w:r>
      <w:r w:rsidRPr="000F6F0B">
        <w:rPr>
          <w:rFonts w:ascii="Verdana" w:eastAsia="Myriad Pro" w:hAnsi="Verdana" w:cs="Myriad Pro"/>
          <w:b/>
          <w:bCs/>
          <w:sz w:val="16"/>
          <w:szCs w:val="16"/>
          <w:lang w:val="en-US"/>
        </w:rPr>
        <w:t>Ț</w:t>
      </w:r>
      <w:r w:rsidRPr="000F6F0B">
        <w:rPr>
          <w:rFonts w:ascii="Verdana" w:eastAsia="Myriad Pro" w:hAnsi="Verdana" w:cs="Myriad Pro"/>
          <w:b/>
          <w:bCs/>
          <w:sz w:val="16"/>
          <w:szCs w:val="16"/>
        </w:rPr>
        <w:t>ara Ha</w:t>
      </w:r>
      <w:r w:rsidRPr="000F6F0B">
        <w:rPr>
          <w:rFonts w:ascii="Verdana" w:eastAsia="Myriad Pro" w:hAnsi="Verdana" w:cs="Myriad Pro"/>
          <w:b/>
          <w:bCs/>
          <w:sz w:val="16"/>
          <w:szCs w:val="16"/>
          <w:lang w:val="en-US"/>
        </w:rPr>
        <w:t>ț</w:t>
      </w:r>
      <w:proofErr w:type="spellStart"/>
      <w:r w:rsidRPr="000F6F0B">
        <w:rPr>
          <w:rFonts w:ascii="Verdana" w:eastAsia="Myriad Pro" w:hAnsi="Verdana" w:cs="Myriad Pro"/>
          <w:b/>
          <w:bCs/>
          <w:sz w:val="16"/>
          <w:szCs w:val="16"/>
        </w:rPr>
        <w:t>egului</w:t>
      </w:r>
      <w:proofErr w:type="spellEnd"/>
      <w:r w:rsidRPr="000F6F0B">
        <w:rPr>
          <w:rFonts w:ascii="Verdana" w:eastAsia="Myriad Pro" w:hAnsi="Verdana" w:cs="Myriad Pro"/>
          <w:b/>
          <w:bCs/>
          <w:sz w:val="16"/>
          <w:szCs w:val="16"/>
        </w:rPr>
        <w:t xml:space="preserve"> </w:t>
      </w:r>
      <w:r w:rsidRPr="000F6F0B">
        <w:rPr>
          <w:rFonts w:ascii="Verdana" w:eastAsia="Myriad Pro" w:hAnsi="Verdana" w:cs="Myriad Pro"/>
          <w:sz w:val="16"/>
          <w:szCs w:val="16"/>
          <w:lang w:val="da-DK"/>
        </w:rPr>
        <w:t xml:space="preserve">cuprinde </w:t>
      </w:r>
      <w:proofErr w:type="spellStart"/>
      <w:r w:rsidRPr="000F6F0B">
        <w:rPr>
          <w:rFonts w:ascii="Verdana" w:eastAsia="Myriad Pro" w:hAnsi="Verdana" w:cs="Myriad Pro"/>
          <w:sz w:val="16"/>
          <w:szCs w:val="16"/>
          <w:lang w:val="en-US"/>
        </w:rPr>
        <w:t>întreaga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 </w:t>
      </w:r>
      <w:r w:rsidRPr="000F6F0B">
        <w:rPr>
          <w:rFonts w:ascii="Verdana" w:eastAsia="Myriad Pro" w:hAnsi="Verdana" w:cs="Myriad Pro"/>
          <w:b/>
          <w:bCs/>
          <w:sz w:val="16"/>
          <w:szCs w:val="16"/>
          <w:lang w:val="en-US"/>
        </w:rPr>
        <w:t>Ț</w:t>
      </w:r>
      <w:r w:rsidRPr="000F6F0B">
        <w:rPr>
          <w:rFonts w:ascii="Verdana" w:eastAsia="Myriad Pro" w:hAnsi="Verdana" w:cs="Myriad Pro"/>
          <w:b/>
          <w:bCs/>
          <w:sz w:val="16"/>
          <w:szCs w:val="16"/>
        </w:rPr>
        <w:t>ar</w:t>
      </w:r>
      <w:r w:rsidRPr="000F6F0B">
        <w:rPr>
          <w:rFonts w:ascii="Verdana" w:eastAsia="Myriad Pro" w:hAnsi="Verdana" w:cs="Myriad Pro"/>
          <w:b/>
          <w:bCs/>
          <w:sz w:val="16"/>
          <w:szCs w:val="16"/>
          <w:lang w:val="en-US"/>
        </w:rPr>
        <w:t xml:space="preserve">ă </w:t>
      </w:r>
      <w:r w:rsidRPr="000F6F0B">
        <w:rPr>
          <w:rFonts w:ascii="Verdana" w:eastAsia="Myriad Pro" w:hAnsi="Verdana" w:cs="Myriad Pro"/>
          <w:b/>
          <w:bCs/>
          <w:sz w:val="16"/>
          <w:szCs w:val="16"/>
        </w:rPr>
        <w:t>a Ha</w:t>
      </w:r>
      <w:r w:rsidRPr="000F6F0B">
        <w:rPr>
          <w:rFonts w:ascii="Verdana" w:eastAsia="Myriad Pro" w:hAnsi="Verdana" w:cs="Myriad Pro"/>
          <w:b/>
          <w:bCs/>
          <w:sz w:val="16"/>
          <w:szCs w:val="16"/>
          <w:lang w:val="en-US"/>
        </w:rPr>
        <w:t>ț</w:t>
      </w:r>
      <w:proofErr w:type="spellStart"/>
      <w:r w:rsidRPr="000F6F0B">
        <w:rPr>
          <w:rFonts w:ascii="Verdana" w:eastAsia="Myriad Pro" w:hAnsi="Verdana" w:cs="Myriad Pro"/>
          <w:b/>
          <w:bCs/>
          <w:sz w:val="16"/>
          <w:szCs w:val="16"/>
        </w:rPr>
        <w:t>egului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 ș</w:t>
      </w:r>
      <w:r w:rsidRPr="000F6F0B">
        <w:rPr>
          <w:rFonts w:ascii="Verdana" w:eastAsia="Myriad Pro" w:hAnsi="Verdana" w:cs="Myriad Pro"/>
          <w:sz w:val="16"/>
          <w:szCs w:val="16"/>
        </w:rPr>
        <w:t>i are statut de sit UNESCO, parte a Programului Interna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ional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pentru Geo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tiin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e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Geoparcuri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, care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reune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te 169 de teritorii din 44 de </w:t>
      </w:r>
      <w:proofErr w:type="spellStart"/>
      <w:r w:rsidRPr="000F6F0B">
        <w:rPr>
          <w:rFonts w:ascii="Verdana" w:eastAsia="Myriad Pro" w:hAnsi="Verdana" w:cs="Myriad Pro"/>
          <w:sz w:val="16"/>
          <w:szCs w:val="16"/>
          <w:lang w:val="en-US"/>
        </w:rPr>
        <w:t>ţări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  <w:lang w:val="en-US"/>
        </w:rPr>
        <w:t>incluse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 î</w:t>
      </w:r>
      <w:r w:rsidRPr="000F6F0B">
        <w:rPr>
          <w:rFonts w:ascii="Verdana" w:eastAsia="Myriad Pro" w:hAnsi="Verdana" w:cs="Myriad Pro"/>
          <w:sz w:val="16"/>
          <w:szCs w:val="16"/>
          <w:lang w:val="de-DE"/>
        </w:rPr>
        <w:t>n Re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proofErr w:type="spellStart"/>
      <w:r w:rsidRPr="000F6F0B">
        <w:rPr>
          <w:rFonts w:ascii="Verdana" w:eastAsia="Myriad Pro" w:hAnsi="Verdana" w:cs="Myriad Pro"/>
          <w:sz w:val="16"/>
          <w:szCs w:val="16"/>
          <w:lang w:val="fr-FR"/>
        </w:rPr>
        <w:t>eaua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fr-FR"/>
        </w:rPr>
        <w:t xml:space="preserve"> Global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ă 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a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Geoparcurilor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, stabilite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n urma unui proces de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selec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ie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validare. Administrarea statutului de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Geoparc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Interna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ț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ional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UNESCO este realizat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ă </w:t>
      </w:r>
      <w:r w:rsidRPr="000F6F0B">
        <w:rPr>
          <w:rFonts w:ascii="Verdana" w:eastAsia="Myriad Pro" w:hAnsi="Verdana" w:cs="Myriad Pro"/>
          <w:sz w:val="16"/>
          <w:szCs w:val="16"/>
        </w:rPr>
        <w:t>de Universitatea din Bucure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ti.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Geoparcul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este un teritoriu cu valori naturale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>i culturale, un program de dezvoltare durabil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r w:rsidRPr="000F6F0B">
        <w:rPr>
          <w:rFonts w:ascii="Verdana" w:eastAsia="Myriad Pro" w:hAnsi="Verdana" w:cs="Myriad Pro"/>
          <w:sz w:val="16"/>
          <w:szCs w:val="16"/>
        </w:rPr>
        <w:t>, un brand care propune o c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r w:rsidRPr="000F6F0B">
        <w:rPr>
          <w:rFonts w:ascii="Verdana" w:eastAsia="Myriad Pro" w:hAnsi="Verdana" w:cs="Myriad Pro"/>
          <w:sz w:val="16"/>
          <w:szCs w:val="16"/>
        </w:rPr>
        <w:t>l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torie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n timp,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r w:rsidRPr="000F6F0B">
        <w:rPr>
          <w:rFonts w:ascii="Verdana" w:eastAsia="Myriad Pro" w:hAnsi="Verdana" w:cs="Myriad Pro"/>
          <w:sz w:val="16"/>
          <w:szCs w:val="16"/>
        </w:rPr>
        <w:t>n istoria de 4,6 miliarde de ani a P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r w:rsidRPr="000F6F0B">
        <w:rPr>
          <w:rFonts w:ascii="Verdana" w:eastAsia="Myriad Pro" w:hAnsi="Verdana" w:cs="Myriad Pro"/>
          <w:sz w:val="16"/>
          <w:szCs w:val="16"/>
        </w:rPr>
        <w:t>m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â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ntului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>, o stare de spirit a tuturor celor ce doresc s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ă </w:t>
      </w:r>
      <w:r w:rsidRPr="000F6F0B">
        <w:rPr>
          <w:rFonts w:ascii="Verdana" w:eastAsia="Myriad Pro" w:hAnsi="Verdana" w:cs="Myriad Pro"/>
          <w:sz w:val="16"/>
          <w:szCs w:val="16"/>
          <w:lang w:val="fr-FR"/>
        </w:rPr>
        <w:t xml:space="preserve">participe la </w:t>
      </w:r>
      <w:proofErr w:type="spellStart"/>
      <w:r w:rsidRPr="000F6F0B">
        <w:rPr>
          <w:rFonts w:ascii="Verdana" w:eastAsia="Myriad Pro" w:hAnsi="Verdana" w:cs="Myriad Pro"/>
          <w:sz w:val="16"/>
          <w:szCs w:val="16"/>
          <w:lang w:val="fr-FR"/>
        </w:rPr>
        <w:t>rena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terea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unor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comunit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ăţ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i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>i este t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r w:rsidRPr="000F6F0B">
        <w:rPr>
          <w:rFonts w:ascii="Verdana" w:eastAsia="Myriad Pro" w:hAnsi="Verdana" w:cs="Myriad Pro"/>
          <w:sz w:val="16"/>
          <w:szCs w:val="16"/>
        </w:rPr>
        <w:t>r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â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mul de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nt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â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lnire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ce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reune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te pe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to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cei care se simt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ata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ş</w:t>
      </w:r>
      <w:r w:rsidRPr="000F6F0B">
        <w:rPr>
          <w:rFonts w:ascii="Verdana" w:eastAsia="Myriad Pro" w:hAnsi="Verdana" w:cs="Myriad Pro"/>
          <w:sz w:val="16"/>
          <w:szCs w:val="16"/>
        </w:rPr>
        <w:t>a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de valorile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tradi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ionale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>, fie c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ă 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sunt locuitori reali sau virtuali.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Geoparcul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cuprinde elemente de interes geologic deosebit al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turi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de elemente de interes ecologic, arheologic, istoric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ș</w:t>
      </w:r>
      <w:r w:rsidRPr="000F6F0B">
        <w:rPr>
          <w:rFonts w:ascii="Verdana" w:eastAsia="Myriad Pro" w:hAnsi="Verdana" w:cs="Myriad Pro"/>
          <w:sz w:val="16"/>
          <w:szCs w:val="16"/>
        </w:rPr>
        <w:t>i cultural. Dinozaurii descoperi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n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Ţ</w:t>
      </w:r>
      <w:r w:rsidRPr="000F6F0B">
        <w:rPr>
          <w:rFonts w:ascii="Verdana" w:eastAsia="Myriad Pro" w:hAnsi="Verdana" w:cs="Myriad Pro"/>
          <w:sz w:val="16"/>
          <w:szCs w:val="16"/>
        </w:rPr>
        <w:t>ara Ha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ț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egului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sunt unici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î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n lume,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importan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ț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a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lastRenderedPageBreak/>
        <w:t>ș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tiin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ț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ific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ă ș</w:t>
      </w:r>
      <w:r w:rsidRPr="000F6F0B">
        <w:rPr>
          <w:rFonts w:ascii="Verdana" w:eastAsia="Myriad Pro" w:hAnsi="Verdana" w:cs="Myriad Pro"/>
          <w:sz w:val="16"/>
          <w:szCs w:val="16"/>
        </w:rPr>
        <w:t>i atractivitatea lor fiind sporit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 xml:space="preserve">ă </w:t>
      </w:r>
      <w:r w:rsidRPr="000F6F0B">
        <w:rPr>
          <w:rFonts w:ascii="Verdana" w:eastAsia="Myriad Pro" w:hAnsi="Verdana" w:cs="Myriad Pro"/>
          <w:sz w:val="16"/>
          <w:szCs w:val="16"/>
        </w:rPr>
        <w:t>prin descoperirile de cuiburi cu ou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ă ș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pui de dinozauri, ale unor mamifere contemporane dinozaurilor </w:t>
      </w:r>
      <w:r w:rsidRPr="000F6F0B">
        <w:rPr>
          <w:rFonts w:ascii="Verdana" w:eastAsia="Myriad Pro" w:hAnsi="Verdana" w:cs="Myriad Pro"/>
          <w:sz w:val="16"/>
          <w:szCs w:val="16"/>
          <w:lang w:val="en-US"/>
        </w:rPr>
        <w:t>ș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i a unei reptile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zbur</w:t>
      </w:r>
      <w:proofErr w:type="spellEnd"/>
      <w:r w:rsidRPr="000F6F0B">
        <w:rPr>
          <w:rFonts w:ascii="Verdana" w:eastAsia="Myriad Pro" w:hAnsi="Verdana" w:cs="Myriad Pro"/>
          <w:sz w:val="16"/>
          <w:szCs w:val="16"/>
          <w:lang w:val="en-US"/>
        </w:rPr>
        <w:t>ă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toare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gigantice (</w:t>
      </w:r>
      <w:proofErr w:type="spellStart"/>
      <w:r w:rsidRPr="000F6F0B">
        <w:rPr>
          <w:rFonts w:ascii="Verdana" w:eastAsia="Myriad Pro" w:hAnsi="Verdana" w:cs="Myriad Pro"/>
          <w:i/>
          <w:iCs/>
          <w:sz w:val="16"/>
          <w:szCs w:val="16"/>
        </w:rPr>
        <w:t>Hatzegopteryx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), din grupul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pterosaurilor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. </w:t>
      </w:r>
    </w:p>
    <w:p w14:paraId="55AAF4AD" w14:textId="1A7964B2" w:rsidR="00CB6E0F" w:rsidRDefault="00CB6E0F" w:rsidP="00436E2B">
      <w:pPr>
        <w:pStyle w:val="Body"/>
        <w:jc w:val="both"/>
        <w:rPr>
          <w:rFonts w:ascii="Verdana" w:eastAsia="Myriad Pro" w:hAnsi="Verdana" w:cs="Myriad Pro"/>
          <w:sz w:val="16"/>
          <w:szCs w:val="16"/>
        </w:rPr>
      </w:pPr>
    </w:p>
    <w:p w14:paraId="563C29CF" w14:textId="77777777" w:rsidR="00CB6E0F" w:rsidRDefault="00CB6E0F" w:rsidP="00436E2B">
      <w:pPr>
        <w:pStyle w:val="NormalWeb"/>
        <w:shd w:val="clear" w:color="auto" w:fill="FFFFFF"/>
        <w:spacing w:before="0" w:after="0"/>
        <w:jc w:val="both"/>
        <w:rPr>
          <w:rStyle w:val="Hyperlink1"/>
          <w:rFonts w:ascii="Verdana" w:hAnsi="Verdana"/>
        </w:rPr>
      </w:pP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Pentru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informații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privind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Geoparcul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accesați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: </w:t>
      </w:r>
      <w:hyperlink r:id="rId9" w:history="1">
        <w:r w:rsidRPr="000F6F0B">
          <w:rPr>
            <w:rStyle w:val="Hyperlink1"/>
            <w:rFonts w:ascii="Verdana" w:hAnsi="Verdana"/>
          </w:rPr>
          <w:t>www.hateggeoparc.ro</w:t>
        </w:r>
      </w:hyperlink>
    </w:p>
    <w:p w14:paraId="5D1CC0D1" w14:textId="77777777" w:rsidR="00CB6E0F" w:rsidRPr="000F6F0B" w:rsidRDefault="00CB6E0F" w:rsidP="00436E2B">
      <w:pPr>
        <w:pStyle w:val="NormalWeb"/>
        <w:shd w:val="clear" w:color="auto" w:fill="FFFFFF"/>
        <w:spacing w:before="0" w:after="0"/>
        <w:jc w:val="both"/>
        <w:rPr>
          <w:rFonts w:ascii="Verdana" w:hAnsi="Verdana"/>
          <w:sz w:val="16"/>
          <w:szCs w:val="16"/>
        </w:rPr>
      </w:pP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Pentru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informații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privind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>
        <w:rPr>
          <w:rFonts w:ascii="Verdana" w:eastAsia="Myriad Pro" w:hAnsi="Verdana" w:cs="Myriad Pro"/>
          <w:sz w:val="16"/>
          <w:szCs w:val="16"/>
        </w:rPr>
        <w:t>Universitatea</w:t>
      </w:r>
      <w:proofErr w:type="spellEnd"/>
      <w:r>
        <w:rPr>
          <w:rFonts w:ascii="Verdana" w:eastAsia="Myriad Pro" w:hAnsi="Verdana" w:cs="Myriad Pro"/>
          <w:sz w:val="16"/>
          <w:szCs w:val="16"/>
        </w:rPr>
        <w:t xml:space="preserve"> din </w:t>
      </w:r>
      <w:proofErr w:type="spellStart"/>
      <w:r>
        <w:rPr>
          <w:rFonts w:ascii="Verdana" w:eastAsia="Myriad Pro" w:hAnsi="Verdana" w:cs="Myriad Pro"/>
          <w:sz w:val="16"/>
          <w:szCs w:val="16"/>
        </w:rPr>
        <w:t>București</w:t>
      </w:r>
      <w:proofErr w:type="spellEnd"/>
      <w:r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accesați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: </w:t>
      </w:r>
      <w:hyperlink r:id="rId10" w:history="1">
        <w:r w:rsidRPr="0065690D">
          <w:rPr>
            <w:rStyle w:val="Hyperlink"/>
            <w:rFonts w:ascii="Verdana" w:eastAsia="Myriad Pro" w:hAnsi="Verdana" w:cs="Myriad Pro"/>
            <w:sz w:val="16"/>
            <w:szCs w:val="16"/>
          </w:rPr>
          <w:t>www.unibuc.ro</w:t>
        </w:r>
      </w:hyperlink>
      <w:r>
        <w:rPr>
          <w:rFonts w:ascii="Verdana" w:eastAsia="Myriad Pro" w:hAnsi="Verdana" w:cs="Myriad Pro"/>
          <w:sz w:val="16"/>
          <w:szCs w:val="16"/>
        </w:rPr>
        <w:t xml:space="preserve"> </w:t>
      </w:r>
    </w:p>
    <w:p w14:paraId="3E18BDF5" w14:textId="77777777" w:rsidR="00CB6E0F" w:rsidRPr="000F6F0B" w:rsidRDefault="00CB6E0F" w:rsidP="00436E2B">
      <w:pPr>
        <w:pStyle w:val="Body"/>
        <w:jc w:val="both"/>
        <w:rPr>
          <w:rFonts w:ascii="Verdana" w:eastAsia="Myriad Pro" w:hAnsi="Verdana" w:cs="Myriad Pro"/>
          <w:sz w:val="16"/>
          <w:szCs w:val="16"/>
        </w:rPr>
      </w:pPr>
    </w:p>
    <w:p w14:paraId="69F9E346" w14:textId="61D0018A" w:rsidR="000029D7" w:rsidRPr="000F6F0B" w:rsidRDefault="000029D7" w:rsidP="00436E2B">
      <w:pPr>
        <w:rPr>
          <w:rFonts w:ascii="Verdana" w:eastAsia="Myriad Pro" w:hAnsi="Verdana" w:cs="Myriad Pro"/>
          <w:b/>
          <w:bCs/>
          <w:i/>
          <w:iCs/>
          <w:sz w:val="16"/>
          <w:szCs w:val="16"/>
        </w:rPr>
      </w:pP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Datele</w:t>
      </w:r>
      <w:proofErr w:type="spellEnd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 xml:space="preserve"> de contact de </w:t>
      </w: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mai</w:t>
      </w:r>
      <w:proofErr w:type="spellEnd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jos</w:t>
      </w:r>
      <w:proofErr w:type="spellEnd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 xml:space="preserve"> sunt destinate strict </w:t>
      </w: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jurnaliștilor</w:t>
      </w:r>
      <w:proofErr w:type="spellEnd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 xml:space="preserve">, cu </w:t>
      </w: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rugămintea</w:t>
      </w:r>
      <w:proofErr w:type="spellEnd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 xml:space="preserve"> de a </w:t>
      </w: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nu</w:t>
      </w:r>
      <w:proofErr w:type="spellEnd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 xml:space="preserve"> fi </w:t>
      </w:r>
      <w:proofErr w:type="spellStart"/>
      <w:r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public</w:t>
      </w:r>
      <w:r w:rsidR="001D7CC7" w:rsidRPr="000F6F0B">
        <w:rPr>
          <w:rFonts w:ascii="Verdana" w:eastAsia="Myriad Pro" w:hAnsi="Verdana" w:cs="Myriad Pro"/>
          <w:b/>
          <w:bCs/>
          <w:i/>
          <w:iCs/>
          <w:sz w:val="16"/>
          <w:szCs w:val="16"/>
        </w:rPr>
        <w:t>ate</w:t>
      </w:r>
      <w:proofErr w:type="spellEnd"/>
    </w:p>
    <w:p w14:paraId="454D0229" w14:textId="77777777" w:rsidR="00C67EDB" w:rsidRDefault="00C67EDB" w:rsidP="00436E2B">
      <w:pPr>
        <w:rPr>
          <w:rFonts w:ascii="Verdana" w:eastAsia="Myriad Pro" w:hAnsi="Verdana" w:cs="Myriad Pro"/>
          <w:sz w:val="16"/>
          <w:szCs w:val="16"/>
        </w:rPr>
      </w:pPr>
    </w:p>
    <w:p w14:paraId="7CA9EC2B" w14:textId="77319C7B" w:rsidR="000029D7" w:rsidRPr="000F6F0B" w:rsidRDefault="000029D7" w:rsidP="00436E2B">
      <w:pPr>
        <w:rPr>
          <w:rFonts w:ascii="Verdana" w:eastAsia="Myriad Pro" w:hAnsi="Verdana" w:cs="Myriad Pro"/>
          <w:sz w:val="16"/>
          <w:szCs w:val="16"/>
        </w:rPr>
      </w:pP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Pentru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detalii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privind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ace</w:t>
      </w:r>
      <w:r w:rsidR="00CB6E0F">
        <w:rPr>
          <w:rFonts w:ascii="Verdana" w:eastAsia="Myriad Pro" w:hAnsi="Verdana" w:cs="Myriad Pro"/>
          <w:sz w:val="16"/>
          <w:szCs w:val="16"/>
        </w:rPr>
        <w:t>st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  <w:proofErr w:type="spellStart"/>
      <w:r w:rsidR="00CB6E0F">
        <w:rPr>
          <w:rFonts w:ascii="Verdana" w:eastAsia="Myriad Pro" w:hAnsi="Verdana" w:cs="Myriad Pro"/>
          <w:sz w:val="16"/>
          <w:szCs w:val="16"/>
        </w:rPr>
        <w:t>eveniment</w:t>
      </w:r>
      <w:proofErr w:type="spellEnd"/>
      <w:r w:rsidR="00CB6E0F">
        <w:rPr>
          <w:rFonts w:ascii="Verdana" w:eastAsia="Myriad Pro" w:hAnsi="Verdana" w:cs="Myriad Pro"/>
          <w:sz w:val="16"/>
          <w:szCs w:val="16"/>
        </w:rPr>
        <w:t>:</w:t>
      </w:r>
      <w:r w:rsidRPr="000F6F0B">
        <w:rPr>
          <w:rFonts w:ascii="Verdana" w:eastAsia="Myriad Pro" w:hAnsi="Verdana" w:cs="Myriad Pro"/>
          <w:sz w:val="16"/>
          <w:szCs w:val="16"/>
        </w:rPr>
        <w:t xml:space="preserve"> </w:t>
      </w:r>
    </w:p>
    <w:p w14:paraId="6BF7AFD5" w14:textId="77777777" w:rsidR="00B324B8" w:rsidRDefault="00B324B8" w:rsidP="00436E2B">
      <w:pPr>
        <w:rPr>
          <w:rFonts w:ascii="Verdana" w:eastAsia="Myriad Pro" w:hAnsi="Verdana" w:cs="Myriad Pro"/>
          <w:b/>
          <w:bCs/>
          <w:sz w:val="16"/>
          <w:szCs w:val="16"/>
        </w:rPr>
      </w:pPr>
    </w:p>
    <w:p w14:paraId="3C94AA3B" w14:textId="310A1C98" w:rsidR="000029D7" w:rsidRPr="000F6F0B" w:rsidRDefault="000029D7" w:rsidP="00436E2B">
      <w:pPr>
        <w:rPr>
          <w:rFonts w:ascii="Verdana" w:eastAsia="Myriad Pro" w:hAnsi="Verdana" w:cs="Myriad Pro"/>
          <w:b/>
          <w:bCs/>
          <w:sz w:val="16"/>
          <w:szCs w:val="16"/>
        </w:rPr>
      </w:pPr>
      <w:r w:rsidRPr="000F6F0B">
        <w:rPr>
          <w:rFonts w:ascii="Verdana" w:eastAsia="Myriad Pro" w:hAnsi="Verdana" w:cs="Myriad Pro"/>
          <w:b/>
          <w:bCs/>
          <w:sz w:val="16"/>
          <w:szCs w:val="16"/>
        </w:rPr>
        <w:t>Adina POPA</w:t>
      </w:r>
    </w:p>
    <w:p w14:paraId="3A1BB26E" w14:textId="77777777" w:rsidR="00B324B8" w:rsidRDefault="000029D7" w:rsidP="00436E2B">
      <w:pPr>
        <w:rPr>
          <w:rFonts w:ascii="Verdana" w:eastAsia="Myriad Pro" w:hAnsi="Verdana" w:cs="Myriad Pro"/>
          <w:sz w:val="16"/>
          <w:szCs w:val="16"/>
        </w:rPr>
      </w:pPr>
      <w:proofErr w:type="spellStart"/>
      <w:r w:rsidRPr="000F6F0B">
        <w:rPr>
          <w:rFonts w:ascii="Verdana" w:eastAsia="Myriad Pro" w:hAnsi="Verdana" w:cs="Myriad Pro"/>
          <w:sz w:val="16"/>
          <w:szCs w:val="16"/>
        </w:rPr>
        <w:t>tel</w:t>
      </w:r>
      <w:proofErr w:type="spellEnd"/>
      <w:r w:rsidRPr="000F6F0B">
        <w:rPr>
          <w:rFonts w:ascii="Verdana" w:eastAsia="Myriad Pro" w:hAnsi="Verdana" w:cs="Myriad Pro"/>
          <w:sz w:val="16"/>
          <w:szCs w:val="16"/>
        </w:rPr>
        <w:t>: 0722786831</w:t>
      </w:r>
    </w:p>
    <w:p w14:paraId="5BD151F7" w14:textId="53990964" w:rsidR="0074786C" w:rsidRPr="000029D7" w:rsidRDefault="000029D7" w:rsidP="00436E2B">
      <w:pPr>
        <w:rPr>
          <w:rFonts w:ascii="Verdana" w:hAnsi="Verdana"/>
        </w:rPr>
      </w:pPr>
      <w:r w:rsidRPr="000F6F0B">
        <w:rPr>
          <w:rFonts w:ascii="Verdana" w:eastAsia="Myriad Pro" w:hAnsi="Verdana" w:cs="Myriad Pro"/>
          <w:sz w:val="16"/>
          <w:szCs w:val="16"/>
        </w:rPr>
        <w:t xml:space="preserve">e-mail: </w:t>
      </w:r>
      <w:hyperlink r:id="rId11" w:history="1">
        <w:r w:rsidRPr="000F6F0B">
          <w:rPr>
            <w:rStyle w:val="Hyperlink0"/>
            <w:rFonts w:ascii="Verdana" w:hAnsi="Verdana"/>
            <w:color w:val="0070C0"/>
          </w:rPr>
          <w:t>adina.popa@unibuc.ro</w:t>
        </w:r>
      </w:hyperlink>
    </w:p>
    <w:sectPr w:rsidR="0074786C" w:rsidRPr="000029D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54A07" w14:textId="77777777" w:rsidR="00F434DA" w:rsidRDefault="00F434DA" w:rsidP="00307309">
      <w:r>
        <w:separator/>
      </w:r>
    </w:p>
  </w:endnote>
  <w:endnote w:type="continuationSeparator" w:id="0">
    <w:p w14:paraId="18752506" w14:textId="77777777" w:rsidR="00F434DA" w:rsidRDefault="00F434DA" w:rsidP="0030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4CBC5" w14:textId="08923875" w:rsidR="00307309" w:rsidRDefault="00307309">
    <w:pPr>
      <w:pStyle w:val="Footer"/>
      <w:rPr>
        <w:rFonts w:ascii="Myriad Pro" w:hAnsi="Myriad Pro"/>
        <w:b/>
        <w:bCs/>
        <w:color w:val="171717" w:themeColor="background2" w:themeShade="1A"/>
        <w:sz w:val="18"/>
        <w:szCs w:val="18"/>
      </w:rPr>
    </w:pPr>
    <w:r>
      <w:rPr>
        <w:rFonts w:ascii="Myriad Pro" w:hAnsi="Myriad Pro"/>
        <w:b/>
        <w:bCs/>
        <w:color w:val="171717" w:themeColor="background2" w:themeShade="1A"/>
        <w:sz w:val="18"/>
        <w:szCs w:val="18"/>
      </w:rPr>
      <w:t>_______________________________________________________________________________________</w:t>
    </w:r>
  </w:p>
  <w:p w14:paraId="2E935D00" w14:textId="4C2DF09E" w:rsidR="00307309" w:rsidRPr="00307309" w:rsidRDefault="00307309">
    <w:pPr>
      <w:pStyle w:val="Footer"/>
      <w:rPr>
        <w:rFonts w:ascii="Myriad Pro" w:hAnsi="Myriad Pro"/>
        <w:b/>
        <w:bCs/>
        <w:color w:val="3B3838" w:themeColor="background2" w:themeShade="40"/>
        <w:sz w:val="18"/>
        <w:szCs w:val="18"/>
        <w:lang w:val="ro-RO"/>
      </w:rPr>
    </w:pPr>
    <w:proofErr w:type="spellStart"/>
    <w:r w:rsidRPr="00307309">
      <w:rPr>
        <w:rFonts w:ascii="Myriad Pro" w:hAnsi="Myriad Pro"/>
        <w:b/>
        <w:bCs/>
        <w:color w:val="3B3838" w:themeColor="background2" w:themeShade="40"/>
        <w:sz w:val="18"/>
        <w:szCs w:val="18"/>
      </w:rPr>
      <w:t>Geoparcul</w:t>
    </w:r>
    <w:proofErr w:type="spellEnd"/>
    <w:r w:rsidRPr="00307309">
      <w:rPr>
        <w:rFonts w:ascii="Myriad Pro" w:hAnsi="Myriad Pro"/>
        <w:b/>
        <w:bCs/>
        <w:color w:val="3B3838" w:themeColor="background2" w:themeShade="40"/>
        <w:sz w:val="18"/>
        <w:szCs w:val="18"/>
      </w:rPr>
      <w:t xml:space="preserve"> Interna</w:t>
    </w:r>
    <w:proofErr w:type="spellStart"/>
    <w:r w:rsidRPr="00307309">
      <w:rPr>
        <w:rFonts w:ascii="Myriad Pro" w:hAnsi="Myriad Pro"/>
        <w:b/>
        <w:bCs/>
        <w:color w:val="3B3838" w:themeColor="background2" w:themeShade="40"/>
        <w:sz w:val="18"/>
        <w:szCs w:val="18"/>
        <w:lang w:val="ro-RO"/>
      </w:rPr>
      <w:t>țional</w:t>
    </w:r>
    <w:proofErr w:type="spellEnd"/>
    <w:r w:rsidRPr="00307309">
      <w:rPr>
        <w:rFonts w:ascii="Myriad Pro" w:hAnsi="Myriad Pro"/>
        <w:b/>
        <w:bCs/>
        <w:color w:val="3B3838" w:themeColor="background2" w:themeShade="40"/>
        <w:sz w:val="18"/>
        <w:szCs w:val="18"/>
        <w:lang w:val="ro-RO"/>
      </w:rPr>
      <w:t xml:space="preserve"> UNESCO Țara Hațegului - Universitatea din București</w:t>
    </w:r>
  </w:p>
  <w:p w14:paraId="1431D0C5" w14:textId="4E7D8A38" w:rsidR="00307309" w:rsidRPr="00307309" w:rsidRDefault="00307309">
    <w:pPr>
      <w:pStyle w:val="Footer"/>
      <w:rPr>
        <w:rFonts w:ascii="Myriad Pro" w:hAnsi="Myriad Pro"/>
        <w:color w:val="3B3838" w:themeColor="background2" w:themeShade="40"/>
        <w:sz w:val="18"/>
        <w:szCs w:val="18"/>
        <w:lang w:val="ro-RO"/>
      </w:rPr>
    </w:pPr>
    <w:r w:rsidRPr="00307309">
      <w:rPr>
        <w:rFonts w:ascii="Myriad Pro" w:hAnsi="Myriad Pro"/>
        <w:color w:val="3B3838" w:themeColor="background2" w:themeShade="40"/>
        <w:sz w:val="18"/>
        <w:szCs w:val="18"/>
        <w:lang w:val="ro-RO"/>
      </w:rPr>
      <w:t>Hațeg, jud. Hunedoara, str. Libertății nr. 9A</w:t>
    </w:r>
  </w:p>
  <w:p w14:paraId="2645DD67" w14:textId="0FF7552F" w:rsidR="00307309" w:rsidRPr="00307309" w:rsidRDefault="00307309">
    <w:pPr>
      <w:pStyle w:val="Footer"/>
      <w:rPr>
        <w:rFonts w:ascii="Myriad Pro" w:hAnsi="Myriad Pro"/>
        <w:color w:val="3B3838" w:themeColor="background2" w:themeShade="40"/>
        <w:sz w:val="18"/>
        <w:szCs w:val="18"/>
        <w:lang w:val="ro-RO"/>
      </w:rPr>
    </w:pPr>
    <w:r w:rsidRPr="00307309">
      <w:rPr>
        <w:rFonts w:ascii="Myriad Pro" w:hAnsi="Myriad Pro"/>
        <w:color w:val="3B3838" w:themeColor="background2" w:themeShade="40"/>
        <w:sz w:val="18"/>
        <w:szCs w:val="18"/>
        <w:lang w:val="ro-RO"/>
      </w:rPr>
      <w:t xml:space="preserve">e-mail: </w:t>
    </w:r>
    <w:hyperlink r:id="rId1" w:history="1">
      <w:r w:rsidRPr="00307309">
        <w:rPr>
          <w:rStyle w:val="Hyperlink"/>
          <w:rFonts w:ascii="Myriad Pro" w:hAnsi="Myriad Pro"/>
          <w:color w:val="3B3838" w:themeColor="background2" w:themeShade="40"/>
          <w:sz w:val="18"/>
          <w:szCs w:val="18"/>
          <w:lang w:val="ro-RO"/>
        </w:rPr>
        <w:t>hateggeoparc@unibuc.ro</w:t>
      </w:r>
    </w:hyperlink>
    <w:r w:rsidRPr="00307309">
      <w:rPr>
        <w:rFonts w:ascii="Myriad Pro" w:hAnsi="Myriad Pro"/>
        <w:color w:val="3B3838" w:themeColor="background2" w:themeShade="40"/>
        <w:sz w:val="18"/>
        <w:szCs w:val="18"/>
        <w:lang w:val="ro-RO"/>
      </w:rPr>
      <w:t xml:space="preserve"> ; </w:t>
    </w:r>
    <w:hyperlink r:id="rId2" w:history="1">
      <w:r w:rsidRPr="00307309">
        <w:rPr>
          <w:rStyle w:val="Hyperlink"/>
          <w:rFonts w:ascii="Myriad Pro" w:hAnsi="Myriad Pro"/>
          <w:color w:val="3B3838" w:themeColor="background2" w:themeShade="40"/>
          <w:sz w:val="18"/>
          <w:szCs w:val="18"/>
          <w:lang w:val="ro-RO"/>
        </w:rPr>
        <w:t>www.hateggeoparc.ro</w:t>
      </w:r>
    </w:hyperlink>
    <w:r w:rsidRPr="00307309">
      <w:rPr>
        <w:rFonts w:ascii="Myriad Pro" w:hAnsi="Myriad Pro"/>
        <w:color w:val="3B3838" w:themeColor="background2" w:themeShade="40"/>
        <w:sz w:val="18"/>
        <w:szCs w:val="18"/>
        <w:lang w:val="ro-R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06B2F" w14:textId="77777777" w:rsidR="00F434DA" w:rsidRDefault="00F434DA" w:rsidP="00307309">
      <w:r>
        <w:separator/>
      </w:r>
    </w:p>
  </w:footnote>
  <w:footnote w:type="continuationSeparator" w:id="0">
    <w:p w14:paraId="0E8CB6A5" w14:textId="77777777" w:rsidR="00F434DA" w:rsidRDefault="00F434DA" w:rsidP="00307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0AFD5" w14:textId="4C856691" w:rsidR="00307309" w:rsidRDefault="009930F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FC79E3" wp14:editId="032AA62B">
          <wp:simplePos x="0" y="0"/>
          <wp:positionH relativeFrom="margin">
            <wp:align>right</wp:align>
          </wp:positionH>
          <wp:positionV relativeFrom="paragraph">
            <wp:posOffset>15240</wp:posOffset>
          </wp:positionV>
          <wp:extent cx="2080260" cy="519036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260" cy="51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50B9">
      <w:rPr>
        <w:noProof/>
        <w:lang w:val="ro-RO" w:eastAsia="ro-RO"/>
      </w:rPr>
      <w:drawing>
        <wp:inline distT="0" distB="0" distL="0" distR="0" wp14:anchorId="2E245D05" wp14:editId="4411583E">
          <wp:extent cx="1838325" cy="638896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518" cy="652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50B9">
      <w:t xml:space="preserve">  </w:t>
    </w:r>
    <w:r w:rsidR="000F50B9">
      <w:tab/>
    </w:r>
    <w:r w:rsidR="000F50B9">
      <w:tab/>
      <w:t xml:space="preserve">   </w:t>
    </w:r>
    <w:r w:rsidR="00307309">
      <w:tab/>
    </w:r>
    <w:r w:rsidR="0030730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6EE3"/>
    <w:multiLevelType w:val="hybridMultilevel"/>
    <w:tmpl w:val="3FE813BA"/>
    <w:lvl w:ilvl="0" w:tplc="93B6473C">
      <w:numFmt w:val="bullet"/>
      <w:lvlText w:val=""/>
      <w:lvlJc w:val="left"/>
      <w:pPr>
        <w:ind w:left="1080" w:hanging="360"/>
      </w:pPr>
      <w:rPr>
        <w:rFonts w:ascii="Symbol" w:eastAsia="Arial Unicode MS" w:hAnsi="Symbol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52406E"/>
    <w:multiLevelType w:val="hybridMultilevel"/>
    <w:tmpl w:val="5D02954C"/>
    <w:lvl w:ilvl="0" w:tplc="B6AA15B0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D193E"/>
    <w:multiLevelType w:val="multilevel"/>
    <w:tmpl w:val="14C4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3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309"/>
    <w:rsid w:val="000029D7"/>
    <w:rsid w:val="00003851"/>
    <w:rsid w:val="000128F8"/>
    <w:rsid w:val="0003051B"/>
    <w:rsid w:val="00042CA2"/>
    <w:rsid w:val="00046D2B"/>
    <w:rsid w:val="00057ED7"/>
    <w:rsid w:val="00075F18"/>
    <w:rsid w:val="000A0B46"/>
    <w:rsid w:val="000A225D"/>
    <w:rsid w:val="000B75FD"/>
    <w:rsid w:val="000C1888"/>
    <w:rsid w:val="000D49D4"/>
    <w:rsid w:val="000E12E8"/>
    <w:rsid w:val="000E69EE"/>
    <w:rsid w:val="000E79A2"/>
    <w:rsid w:val="000F50B9"/>
    <w:rsid w:val="000F6F0B"/>
    <w:rsid w:val="00100876"/>
    <w:rsid w:val="00102760"/>
    <w:rsid w:val="0010361D"/>
    <w:rsid w:val="001071D2"/>
    <w:rsid w:val="00117A41"/>
    <w:rsid w:val="00121294"/>
    <w:rsid w:val="00130B80"/>
    <w:rsid w:val="00162F7B"/>
    <w:rsid w:val="001A041B"/>
    <w:rsid w:val="001B0E19"/>
    <w:rsid w:val="001C3192"/>
    <w:rsid w:val="001D572B"/>
    <w:rsid w:val="001D7CC7"/>
    <w:rsid w:val="001F081F"/>
    <w:rsid w:val="001F2A56"/>
    <w:rsid w:val="001F40AF"/>
    <w:rsid w:val="001F71C0"/>
    <w:rsid w:val="00231F60"/>
    <w:rsid w:val="002341E2"/>
    <w:rsid w:val="0023692F"/>
    <w:rsid w:val="002660FA"/>
    <w:rsid w:val="002A2389"/>
    <w:rsid w:val="002A3CA1"/>
    <w:rsid w:val="002C2614"/>
    <w:rsid w:val="002E06CE"/>
    <w:rsid w:val="00307309"/>
    <w:rsid w:val="003121B1"/>
    <w:rsid w:val="003153DA"/>
    <w:rsid w:val="00317528"/>
    <w:rsid w:val="00337DEB"/>
    <w:rsid w:val="003461A2"/>
    <w:rsid w:val="003758E4"/>
    <w:rsid w:val="00385E3D"/>
    <w:rsid w:val="003866A2"/>
    <w:rsid w:val="003940A2"/>
    <w:rsid w:val="00395912"/>
    <w:rsid w:val="00396630"/>
    <w:rsid w:val="003A11BE"/>
    <w:rsid w:val="003A1B08"/>
    <w:rsid w:val="003A6009"/>
    <w:rsid w:val="003A6C0D"/>
    <w:rsid w:val="003B2A78"/>
    <w:rsid w:val="003B4E0E"/>
    <w:rsid w:val="003F02D6"/>
    <w:rsid w:val="003F4405"/>
    <w:rsid w:val="004006EB"/>
    <w:rsid w:val="00402123"/>
    <w:rsid w:val="00403463"/>
    <w:rsid w:val="00436E2B"/>
    <w:rsid w:val="00440C22"/>
    <w:rsid w:val="00441C8C"/>
    <w:rsid w:val="00443D35"/>
    <w:rsid w:val="00454755"/>
    <w:rsid w:val="00464ABD"/>
    <w:rsid w:val="004735CE"/>
    <w:rsid w:val="0049691B"/>
    <w:rsid w:val="004A4360"/>
    <w:rsid w:val="004B6236"/>
    <w:rsid w:val="004D2547"/>
    <w:rsid w:val="004D2731"/>
    <w:rsid w:val="004E172E"/>
    <w:rsid w:val="004E2329"/>
    <w:rsid w:val="004F367C"/>
    <w:rsid w:val="004F6F25"/>
    <w:rsid w:val="004F7BAD"/>
    <w:rsid w:val="00507B05"/>
    <w:rsid w:val="005101CC"/>
    <w:rsid w:val="00524181"/>
    <w:rsid w:val="00532769"/>
    <w:rsid w:val="00534098"/>
    <w:rsid w:val="00551888"/>
    <w:rsid w:val="00564C11"/>
    <w:rsid w:val="005753D5"/>
    <w:rsid w:val="005758A1"/>
    <w:rsid w:val="005830B8"/>
    <w:rsid w:val="005833AE"/>
    <w:rsid w:val="005B4BDC"/>
    <w:rsid w:val="005B6631"/>
    <w:rsid w:val="005C7A1D"/>
    <w:rsid w:val="005E03B4"/>
    <w:rsid w:val="005E41F0"/>
    <w:rsid w:val="005F2739"/>
    <w:rsid w:val="005F70A4"/>
    <w:rsid w:val="0063068C"/>
    <w:rsid w:val="006414D9"/>
    <w:rsid w:val="00655941"/>
    <w:rsid w:val="006947AA"/>
    <w:rsid w:val="0069627E"/>
    <w:rsid w:val="006A2937"/>
    <w:rsid w:val="006A5561"/>
    <w:rsid w:val="006B1443"/>
    <w:rsid w:val="006C3EFC"/>
    <w:rsid w:val="006E0455"/>
    <w:rsid w:val="006F4855"/>
    <w:rsid w:val="00704478"/>
    <w:rsid w:val="00712C51"/>
    <w:rsid w:val="00714514"/>
    <w:rsid w:val="007301CB"/>
    <w:rsid w:val="00741E1B"/>
    <w:rsid w:val="0074786C"/>
    <w:rsid w:val="00757E01"/>
    <w:rsid w:val="007846DF"/>
    <w:rsid w:val="007848A1"/>
    <w:rsid w:val="0079036A"/>
    <w:rsid w:val="007A12EB"/>
    <w:rsid w:val="007B1485"/>
    <w:rsid w:val="007B5547"/>
    <w:rsid w:val="007C101B"/>
    <w:rsid w:val="007D4802"/>
    <w:rsid w:val="007F6049"/>
    <w:rsid w:val="007F6CFB"/>
    <w:rsid w:val="00811A9D"/>
    <w:rsid w:val="00817889"/>
    <w:rsid w:val="008238D4"/>
    <w:rsid w:val="00867C74"/>
    <w:rsid w:val="00870CAB"/>
    <w:rsid w:val="00872405"/>
    <w:rsid w:val="008833AB"/>
    <w:rsid w:val="00885CC4"/>
    <w:rsid w:val="008A0B93"/>
    <w:rsid w:val="008A5733"/>
    <w:rsid w:val="008B3057"/>
    <w:rsid w:val="008B3917"/>
    <w:rsid w:val="008C1CD7"/>
    <w:rsid w:val="008C3F72"/>
    <w:rsid w:val="008D044A"/>
    <w:rsid w:val="008D3843"/>
    <w:rsid w:val="008D6A26"/>
    <w:rsid w:val="008E63CF"/>
    <w:rsid w:val="008E6B4B"/>
    <w:rsid w:val="0090033A"/>
    <w:rsid w:val="0090203B"/>
    <w:rsid w:val="009046C3"/>
    <w:rsid w:val="00907837"/>
    <w:rsid w:val="00914FC6"/>
    <w:rsid w:val="009323D8"/>
    <w:rsid w:val="00932F1B"/>
    <w:rsid w:val="00961B4F"/>
    <w:rsid w:val="0099241F"/>
    <w:rsid w:val="009930F5"/>
    <w:rsid w:val="009B163D"/>
    <w:rsid w:val="009C4EDB"/>
    <w:rsid w:val="009C5B0C"/>
    <w:rsid w:val="009C5CBC"/>
    <w:rsid w:val="00A10547"/>
    <w:rsid w:val="00A17CB5"/>
    <w:rsid w:val="00A20344"/>
    <w:rsid w:val="00A409A1"/>
    <w:rsid w:val="00A40FEC"/>
    <w:rsid w:val="00A67804"/>
    <w:rsid w:val="00A73404"/>
    <w:rsid w:val="00A82239"/>
    <w:rsid w:val="00AB1019"/>
    <w:rsid w:val="00AC5CB9"/>
    <w:rsid w:val="00AD4766"/>
    <w:rsid w:val="00AF1B7F"/>
    <w:rsid w:val="00B03C1D"/>
    <w:rsid w:val="00B11498"/>
    <w:rsid w:val="00B17933"/>
    <w:rsid w:val="00B324B8"/>
    <w:rsid w:val="00B41F21"/>
    <w:rsid w:val="00B738FF"/>
    <w:rsid w:val="00B95E49"/>
    <w:rsid w:val="00BD2426"/>
    <w:rsid w:val="00BE02AB"/>
    <w:rsid w:val="00C17F48"/>
    <w:rsid w:val="00C260BB"/>
    <w:rsid w:val="00C313DE"/>
    <w:rsid w:val="00C53B40"/>
    <w:rsid w:val="00C5544B"/>
    <w:rsid w:val="00C67EDB"/>
    <w:rsid w:val="00C80816"/>
    <w:rsid w:val="00C85B9C"/>
    <w:rsid w:val="00CA1811"/>
    <w:rsid w:val="00CB6483"/>
    <w:rsid w:val="00CB6E0F"/>
    <w:rsid w:val="00CC2845"/>
    <w:rsid w:val="00CD038F"/>
    <w:rsid w:val="00CD1A6C"/>
    <w:rsid w:val="00CD60F7"/>
    <w:rsid w:val="00CD7FD9"/>
    <w:rsid w:val="00CE09F6"/>
    <w:rsid w:val="00CE7027"/>
    <w:rsid w:val="00CF4E7B"/>
    <w:rsid w:val="00CF7C41"/>
    <w:rsid w:val="00D10988"/>
    <w:rsid w:val="00D12CA1"/>
    <w:rsid w:val="00D158E6"/>
    <w:rsid w:val="00D30A20"/>
    <w:rsid w:val="00D333C0"/>
    <w:rsid w:val="00D4498C"/>
    <w:rsid w:val="00D45160"/>
    <w:rsid w:val="00D56E95"/>
    <w:rsid w:val="00D82ABB"/>
    <w:rsid w:val="00DB4CEF"/>
    <w:rsid w:val="00DE57D3"/>
    <w:rsid w:val="00E1050E"/>
    <w:rsid w:val="00E15374"/>
    <w:rsid w:val="00E44844"/>
    <w:rsid w:val="00E5202C"/>
    <w:rsid w:val="00E61D0B"/>
    <w:rsid w:val="00E83819"/>
    <w:rsid w:val="00E91588"/>
    <w:rsid w:val="00EA4CDE"/>
    <w:rsid w:val="00EC5B7F"/>
    <w:rsid w:val="00ED2B0A"/>
    <w:rsid w:val="00ED47AA"/>
    <w:rsid w:val="00F353F7"/>
    <w:rsid w:val="00F434DA"/>
    <w:rsid w:val="00F67305"/>
    <w:rsid w:val="00F77EDC"/>
    <w:rsid w:val="00F806D8"/>
    <w:rsid w:val="00F86C60"/>
    <w:rsid w:val="00FA048C"/>
    <w:rsid w:val="00FA27E0"/>
    <w:rsid w:val="00FB495B"/>
    <w:rsid w:val="00FC5F87"/>
    <w:rsid w:val="00FD377E"/>
    <w:rsid w:val="00FD7509"/>
    <w:rsid w:val="00FE2D25"/>
    <w:rsid w:val="00FE2FAA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5651E"/>
  <w15:chartTrackingRefBased/>
  <w15:docId w15:val="{715EBA7E-EBF7-464D-8D72-FED5CA0B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3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309"/>
  </w:style>
  <w:style w:type="paragraph" w:styleId="Footer">
    <w:name w:val="footer"/>
    <w:basedOn w:val="Normal"/>
    <w:link w:val="FooterChar"/>
    <w:uiPriority w:val="99"/>
    <w:unhideWhenUsed/>
    <w:rsid w:val="00307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309"/>
  </w:style>
  <w:style w:type="character" w:styleId="Hyperlink">
    <w:name w:val="Hyperlink"/>
    <w:basedOn w:val="DefaultParagraphFont"/>
    <w:uiPriority w:val="99"/>
    <w:unhideWhenUsed/>
    <w:rsid w:val="003073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7309"/>
    <w:rPr>
      <w:color w:val="605E5C"/>
      <w:shd w:val="clear" w:color="auto" w:fill="E1DFDD"/>
    </w:rPr>
  </w:style>
  <w:style w:type="paragraph" w:styleId="NormalWeb">
    <w:name w:val="Normal (Web)"/>
    <w:rsid w:val="000029D7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o-RO"/>
    </w:rPr>
  </w:style>
  <w:style w:type="paragraph" w:customStyle="1" w:styleId="Body">
    <w:name w:val="Body"/>
    <w:rsid w:val="000029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ro-RO" w:eastAsia="ro-RO"/>
    </w:rPr>
  </w:style>
  <w:style w:type="character" w:customStyle="1" w:styleId="Hyperlink0">
    <w:name w:val="Hyperlink.0"/>
    <w:basedOn w:val="DefaultParagraphFont"/>
    <w:rsid w:val="000029D7"/>
    <w:rPr>
      <w:rFonts w:ascii="Myriad Pro" w:eastAsia="Myriad Pro" w:hAnsi="Myriad Pro" w:cs="Myriad Pro"/>
      <w:color w:val="002060"/>
      <w:sz w:val="16"/>
      <w:szCs w:val="16"/>
      <w:u w:val="single" w:color="002060"/>
    </w:rPr>
  </w:style>
  <w:style w:type="character" w:customStyle="1" w:styleId="Hyperlink1">
    <w:name w:val="Hyperlink.1"/>
    <w:basedOn w:val="DefaultParagraphFont"/>
    <w:rsid w:val="000029D7"/>
    <w:rPr>
      <w:rFonts w:ascii="Myriad Pro" w:eastAsia="Myriad Pro" w:hAnsi="Myriad Pro" w:cs="Myriad Pro"/>
      <w:color w:val="0563C1"/>
      <w:sz w:val="16"/>
      <w:szCs w:val="16"/>
      <w:u w:val="single" w:color="0563C1"/>
    </w:rPr>
  </w:style>
  <w:style w:type="character" w:styleId="UnresolvedMention">
    <w:name w:val="Unresolved Mention"/>
    <w:basedOn w:val="DefaultParagraphFont"/>
    <w:uiPriority w:val="99"/>
    <w:semiHidden/>
    <w:unhideWhenUsed/>
    <w:rsid w:val="00CB6E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2AB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145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webcamromania.ro/b3p4l5g5v534p2x22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ina_m_popa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nibuc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teggeoparc.r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teggeoparc.ro" TargetMode="External"/><Relationship Id="rId1" Type="http://schemas.openxmlformats.org/officeDocument/2006/relationships/hyperlink" Target="mailto:hateggeoparc@unibuc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47FBA-7126-4D6E-B986-25D64C82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960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Popa</dc:creator>
  <cp:keywords/>
  <dc:description/>
  <cp:lastModifiedBy>Adina</cp:lastModifiedBy>
  <cp:revision>24</cp:revision>
  <dcterms:created xsi:type="dcterms:W3CDTF">2021-08-05T16:27:00Z</dcterms:created>
  <dcterms:modified xsi:type="dcterms:W3CDTF">2021-08-06T06:38:00Z</dcterms:modified>
</cp:coreProperties>
</file>