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B4C7F" w14:textId="41EE53F4" w:rsidR="002D55A6" w:rsidRPr="002114CC" w:rsidRDefault="002D55A6" w:rsidP="009F290A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2021</w:t>
      </w:r>
      <w:r w:rsidRPr="002114CC">
        <w:rPr>
          <w:rFonts w:ascii="Times New Roman" w:hAnsi="Times New Roman" w:cs="Times New Roman"/>
          <w:b/>
          <w:sz w:val="28"/>
          <w:szCs w:val="24"/>
        </w:rPr>
        <w:t xml:space="preserve">, anul cu cel mai mare număr de </w:t>
      </w:r>
      <w:r w:rsidR="00804B43">
        <w:rPr>
          <w:rFonts w:ascii="Times New Roman" w:hAnsi="Times New Roman" w:cs="Times New Roman"/>
          <w:b/>
          <w:sz w:val="28"/>
          <w:szCs w:val="24"/>
        </w:rPr>
        <w:t xml:space="preserve">înscrieri </w:t>
      </w:r>
      <w:r w:rsidRPr="002114CC">
        <w:rPr>
          <w:rFonts w:ascii="Times New Roman" w:hAnsi="Times New Roman" w:cs="Times New Roman"/>
          <w:b/>
          <w:sz w:val="28"/>
          <w:szCs w:val="24"/>
        </w:rPr>
        <w:t xml:space="preserve">la </w:t>
      </w:r>
    </w:p>
    <w:p w14:paraId="7DC2907B" w14:textId="6FD326A3" w:rsidR="002D55A6" w:rsidRPr="002114CC" w:rsidRDefault="002D55A6" w:rsidP="009F290A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114CC">
        <w:rPr>
          <w:rFonts w:ascii="Times New Roman" w:hAnsi="Times New Roman" w:cs="Times New Roman"/>
          <w:b/>
          <w:sz w:val="28"/>
          <w:szCs w:val="24"/>
        </w:rPr>
        <w:t xml:space="preserve">admiterea </w:t>
      </w:r>
      <w:r w:rsidR="00804B43">
        <w:rPr>
          <w:rFonts w:ascii="Times New Roman" w:hAnsi="Times New Roman" w:cs="Times New Roman"/>
          <w:b/>
          <w:sz w:val="28"/>
          <w:szCs w:val="24"/>
        </w:rPr>
        <w:t>la facultățile</w:t>
      </w:r>
      <w:r w:rsidR="00BA120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114CC">
        <w:rPr>
          <w:rFonts w:ascii="Times New Roman" w:hAnsi="Times New Roman" w:cs="Times New Roman"/>
          <w:b/>
          <w:sz w:val="28"/>
          <w:szCs w:val="24"/>
        </w:rPr>
        <w:t>Universității din București</w:t>
      </w:r>
    </w:p>
    <w:p w14:paraId="2C2DB18D" w14:textId="2EA04135" w:rsidR="002D55A6" w:rsidRDefault="005E4375" w:rsidP="009F290A">
      <w:pPr>
        <w:spacing w:after="600" w:line="252" w:lineRule="auto"/>
        <w:jc w:val="center"/>
        <w:rPr>
          <w:rFonts w:ascii="Times New Roman" w:hAnsi="Times New Roman" w:cs="Times New Roman"/>
          <w:b/>
          <w:sz w:val="24"/>
        </w:rPr>
      </w:pPr>
      <w:r w:rsidRPr="00613407">
        <w:rPr>
          <w:rFonts w:ascii="Times New Roman" w:hAnsi="Times New Roman" w:cs="Times New Roman"/>
          <w:b/>
          <w:sz w:val="24"/>
        </w:rPr>
        <w:t>273 de elevi olimpici au</w:t>
      </w:r>
      <w:r w:rsidR="00613407" w:rsidRPr="00613407">
        <w:rPr>
          <w:rFonts w:ascii="Times New Roman" w:hAnsi="Times New Roman" w:cs="Times New Roman"/>
          <w:b/>
          <w:sz w:val="24"/>
        </w:rPr>
        <w:t xml:space="preserve"> ales să-și continue studiile la UB</w:t>
      </w:r>
    </w:p>
    <w:p w14:paraId="6CB7930C" w14:textId="24DF313A" w:rsidR="00A35523" w:rsidRDefault="00804B43" w:rsidP="009F290A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Sesiunea de vară a admiterii la studii universitare de licență</w:t>
      </w:r>
      <w:r w:rsidR="008C7376">
        <w:rPr>
          <w:rFonts w:ascii="Times New Roman" w:hAnsi="Times New Roman" w:cs="Times New Roman"/>
          <w:sz w:val="24"/>
          <w:szCs w:val="24"/>
        </w:rPr>
        <w:t xml:space="preserve"> și master</w:t>
      </w:r>
      <w:r>
        <w:rPr>
          <w:rFonts w:ascii="Times New Roman" w:hAnsi="Times New Roman" w:cs="Times New Roman"/>
          <w:sz w:val="24"/>
          <w:szCs w:val="24"/>
        </w:rPr>
        <w:t xml:space="preserve"> a confirmat interesul de care se bucură facultățile Universității din București în rândul tinerilor absolvenți de bacalaureat și licență. Aproape 39.000 de înscrieri au fost înregistrate </w:t>
      </w:r>
      <w:r w:rsidR="008C7376">
        <w:rPr>
          <w:rFonts w:ascii="Times New Roman" w:hAnsi="Times New Roman" w:cs="Times New Roman"/>
          <w:sz w:val="24"/>
          <w:szCs w:val="24"/>
        </w:rPr>
        <w:t xml:space="preserve">la studii de licență </w:t>
      </w:r>
      <w:r>
        <w:rPr>
          <w:rFonts w:ascii="Times New Roman" w:hAnsi="Times New Roman" w:cs="Times New Roman"/>
          <w:sz w:val="24"/>
          <w:szCs w:val="24"/>
        </w:rPr>
        <w:t xml:space="preserve">la cele 19 facultăți ale UB, </w:t>
      </w:r>
      <w:r w:rsidR="00A35523" w:rsidRPr="005E0F59">
        <w:rPr>
          <w:rFonts w:ascii="Times New Roman" w:hAnsi="Times New Roman" w:cs="Times New Roman"/>
          <w:b/>
          <w:bCs/>
          <w:sz w:val="24"/>
          <w:szCs w:val="24"/>
        </w:rPr>
        <w:t xml:space="preserve">cel mai mare număr de </w:t>
      </w:r>
      <w:r w:rsidR="002B0B8B">
        <w:rPr>
          <w:rFonts w:ascii="Times New Roman" w:hAnsi="Times New Roman" w:cs="Times New Roman"/>
          <w:b/>
          <w:bCs/>
          <w:sz w:val="24"/>
          <w:szCs w:val="24"/>
        </w:rPr>
        <w:t>candidaturi</w:t>
      </w:r>
      <w:r w:rsidR="00A35523" w:rsidRPr="005E0F59">
        <w:rPr>
          <w:rFonts w:ascii="Times New Roman" w:hAnsi="Times New Roman" w:cs="Times New Roman"/>
          <w:b/>
          <w:bCs/>
          <w:sz w:val="24"/>
          <w:szCs w:val="24"/>
        </w:rPr>
        <w:t xml:space="preserve"> din ultimii </w:t>
      </w:r>
      <w:r w:rsidR="00BC0B5A" w:rsidRPr="005E0F59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A35523" w:rsidRPr="005E0F59">
        <w:rPr>
          <w:rFonts w:ascii="Times New Roman" w:hAnsi="Times New Roman" w:cs="Times New Roman"/>
          <w:b/>
          <w:bCs/>
          <w:sz w:val="24"/>
          <w:szCs w:val="24"/>
        </w:rPr>
        <w:t xml:space="preserve"> ani</w:t>
      </w:r>
      <w:r w:rsidR="00A35523">
        <w:rPr>
          <w:rFonts w:ascii="Times New Roman" w:hAnsi="Times New Roman" w:cs="Times New Roman"/>
          <w:sz w:val="24"/>
          <w:szCs w:val="24"/>
        </w:rPr>
        <w:t>.</w:t>
      </w:r>
    </w:p>
    <w:p w14:paraId="7DFEE5FB" w14:textId="588AEF59" w:rsidR="00C51BAE" w:rsidRDefault="00E556F2" w:rsidP="009F290A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Comparativ cu anul 2020, când</w:t>
      </w:r>
      <w:r w:rsidR="00A35523">
        <w:rPr>
          <w:rFonts w:ascii="Times New Roman" w:hAnsi="Times New Roman" w:cs="Times New Roman"/>
          <w:sz w:val="24"/>
          <w:szCs w:val="24"/>
        </w:rPr>
        <w:t xml:space="preserve"> Universitatea di</w:t>
      </w:r>
      <w:r>
        <w:rPr>
          <w:rFonts w:ascii="Times New Roman" w:hAnsi="Times New Roman" w:cs="Times New Roman"/>
          <w:sz w:val="24"/>
          <w:szCs w:val="24"/>
        </w:rPr>
        <w:t>n Bu</w:t>
      </w:r>
      <w:r w:rsidR="006D59CA">
        <w:rPr>
          <w:rFonts w:ascii="Times New Roman" w:hAnsi="Times New Roman" w:cs="Times New Roman"/>
          <w:sz w:val="24"/>
          <w:szCs w:val="24"/>
        </w:rPr>
        <w:t xml:space="preserve">curești a înregistrat 33.917 </w:t>
      </w:r>
      <w:r w:rsidR="00A35523">
        <w:rPr>
          <w:rFonts w:ascii="Times New Roman" w:hAnsi="Times New Roman" w:cs="Times New Roman"/>
          <w:sz w:val="24"/>
          <w:szCs w:val="24"/>
        </w:rPr>
        <w:t xml:space="preserve">înscrieri la programele de studii </w:t>
      </w:r>
      <w:r>
        <w:rPr>
          <w:rFonts w:ascii="Times New Roman" w:hAnsi="Times New Roman" w:cs="Times New Roman"/>
          <w:sz w:val="24"/>
          <w:szCs w:val="24"/>
        </w:rPr>
        <w:t>universitare de licență, în 2021</w:t>
      </w:r>
      <w:r w:rsidR="00A35523">
        <w:rPr>
          <w:rFonts w:ascii="Times New Roman" w:hAnsi="Times New Roman" w:cs="Times New Roman"/>
          <w:sz w:val="24"/>
          <w:szCs w:val="24"/>
        </w:rPr>
        <w:t xml:space="preserve"> dat</w:t>
      </w:r>
      <w:r>
        <w:rPr>
          <w:rFonts w:ascii="Times New Roman" w:hAnsi="Times New Roman" w:cs="Times New Roman"/>
          <w:sz w:val="24"/>
          <w:szCs w:val="24"/>
        </w:rPr>
        <w:t xml:space="preserve">ele generale arată un număr de </w:t>
      </w:r>
      <w:r w:rsidRPr="005E0F59">
        <w:rPr>
          <w:rFonts w:ascii="Times New Roman" w:hAnsi="Times New Roman" w:cs="Times New Roman"/>
          <w:b/>
          <w:bCs/>
          <w:sz w:val="24"/>
          <w:szCs w:val="24"/>
        </w:rPr>
        <w:t>38.806</w:t>
      </w:r>
      <w:r w:rsidR="005E4375" w:rsidRPr="005E0F59">
        <w:rPr>
          <w:rFonts w:ascii="Times New Roman" w:hAnsi="Times New Roman" w:cs="Times New Roman"/>
          <w:b/>
          <w:bCs/>
          <w:sz w:val="24"/>
          <w:szCs w:val="24"/>
        </w:rPr>
        <w:t xml:space="preserve"> candidaturi depuse </w:t>
      </w:r>
      <w:r w:rsidR="005E4375" w:rsidRPr="00761737">
        <w:rPr>
          <w:rFonts w:ascii="Times New Roman" w:hAnsi="Times New Roman" w:cs="Times New Roman"/>
          <w:sz w:val="24"/>
          <w:szCs w:val="24"/>
        </w:rPr>
        <w:t>pentru cele 97 de programe de licență</w:t>
      </w:r>
      <w:r w:rsidR="005E4375">
        <w:rPr>
          <w:rFonts w:ascii="Times New Roman" w:hAnsi="Times New Roman" w:cs="Times New Roman"/>
          <w:sz w:val="24"/>
          <w:szCs w:val="24"/>
        </w:rPr>
        <w:t xml:space="preserve"> oferite de facultățile Universității din București. </w:t>
      </w:r>
      <w:r w:rsidR="00A35523">
        <w:rPr>
          <w:rFonts w:ascii="Times New Roman" w:hAnsi="Times New Roman" w:cs="Times New Roman"/>
          <w:sz w:val="24"/>
          <w:szCs w:val="24"/>
        </w:rPr>
        <w:t>Pentru anul universitar 202</w:t>
      </w:r>
      <w:r w:rsidR="005E4375">
        <w:rPr>
          <w:rFonts w:ascii="Times New Roman" w:hAnsi="Times New Roman" w:cs="Times New Roman"/>
          <w:sz w:val="24"/>
          <w:szCs w:val="24"/>
        </w:rPr>
        <w:t>1</w:t>
      </w:r>
      <w:r w:rsidR="00A35523">
        <w:rPr>
          <w:rFonts w:ascii="Times New Roman" w:hAnsi="Times New Roman" w:cs="Times New Roman"/>
          <w:sz w:val="24"/>
          <w:szCs w:val="24"/>
        </w:rPr>
        <w:t>-202</w:t>
      </w:r>
      <w:r w:rsidR="005E4375">
        <w:rPr>
          <w:rFonts w:ascii="Times New Roman" w:hAnsi="Times New Roman" w:cs="Times New Roman"/>
          <w:sz w:val="24"/>
          <w:szCs w:val="24"/>
        </w:rPr>
        <w:t>2</w:t>
      </w:r>
      <w:r w:rsidR="00A35523">
        <w:rPr>
          <w:rFonts w:ascii="Times New Roman" w:hAnsi="Times New Roman" w:cs="Times New Roman"/>
          <w:sz w:val="24"/>
          <w:szCs w:val="24"/>
        </w:rPr>
        <w:t>, Universitatea din București a scos la concurs, în sesiunea iulie 202</w:t>
      </w:r>
      <w:r w:rsidR="005E4375">
        <w:rPr>
          <w:rFonts w:ascii="Times New Roman" w:hAnsi="Times New Roman" w:cs="Times New Roman"/>
          <w:sz w:val="24"/>
          <w:szCs w:val="24"/>
        </w:rPr>
        <w:t>1</w:t>
      </w:r>
      <w:r w:rsidR="00A35523">
        <w:rPr>
          <w:rFonts w:ascii="Times New Roman" w:hAnsi="Times New Roman" w:cs="Times New Roman"/>
          <w:sz w:val="24"/>
          <w:szCs w:val="24"/>
        </w:rPr>
        <w:t xml:space="preserve"> a admiterii la licență, un număr de </w:t>
      </w:r>
      <w:r w:rsidR="00A35523" w:rsidRPr="00761737">
        <w:rPr>
          <w:rFonts w:ascii="Times New Roman" w:hAnsi="Times New Roman" w:cs="Times New Roman"/>
          <w:sz w:val="24"/>
          <w:szCs w:val="24"/>
        </w:rPr>
        <w:t>4.</w:t>
      </w:r>
      <w:r w:rsidR="005E4375" w:rsidRPr="00761737">
        <w:rPr>
          <w:rFonts w:ascii="Times New Roman" w:hAnsi="Times New Roman" w:cs="Times New Roman"/>
          <w:sz w:val="24"/>
          <w:szCs w:val="24"/>
        </w:rPr>
        <w:t>51</w:t>
      </w:r>
      <w:r w:rsidR="00A35523" w:rsidRPr="00761737">
        <w:rPr>
          <w:rFonts w:ascii="Times New Roman" w:hAnsi="Times New Roman" w:cs="Times New Roman"/>
          <w:sz w:val="24"/>
          <w:szCs w:val="24"/>
        </w:rPr>
        <w:t>5 locuri bugetate</w:t>
      </w:r>
      <w:r w:rsidR="005E4375" w:rsidRPr="00761737">
        <w:rPr>
          <w:rFonts w:ascii="Times New Roman" w:hAnsi="Times New Roman" w:cs="Times New Roman"/>
          <w:sz w:val="24"/>
          <w:szCs w:val="24"/>
        </w:rPr>
        <w:t>.</w:t>
      </w:r>
      <w:r w:rsidR="005E43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0E85E" w14:textId="19FE3ADD" w:rsidR="00C51BAE" w:rsidRPr="005E4375" w:rsidRDefault="005E4375" w:rsidP="009F290A">
      <w:pPr>
        <w:spacing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4375">
        <w:rPr>
          <w:rFonts w:ascii="Times New Roman" w:hAnsi="Times New Roman" w:cs="Times New Roman"/>
          <w:b/>
          <w:bCs/>
          <w:sz w:val="24"/>
          <w:szCs w:val="24"/>
        </w:rPr>
        <w:t>Concurență record pentru programele de licență:</w:t>
      </w:r>
      <w:r w:rsidR="002A1000">
        <w:rPr>
          <w:rFonts w:ascii="Times New Roman" w:hAnsi="Times New Roman" w:cs="Times New Roman"/>
          <w:b/>
          <w:bCs/>
          <w:sz w:val="24"/>
          <w:szCs w:val="24"/>
        </w:rPr>
        <w:t xml:space="preserve"> aproape 9 </w:t>
      </w:r>
      <w:r w:rsidR="00DB5BB2">
        <w:rPr>
          <w:rFonts w:ascii="Times New Roman" w:hAnsi="Times New Roman" w:cs="Times New Roman"/>
          <w:b/>
          <w:bCs/>
          <w:sz w:val="24"/>
          <w:szCs w:val="24"/>
        </w:rPr>
        <w:t>candidați</w:t>
      </w:r>
      <w:r w:rsidR="00AD135B" w:rsidRPr="005E4375">
        <w:rPr>
          <w:rFonts w:ascii="Times New Roman" w:hAnsi="Times New Roman" w:cs="Times New Roman"/>
          <w:b/>
          <w:bCs/>
          <w:sz w:val="24"/>
          <w:szCs w:val="24"/>
        </w:rPr>
        <w:t>/ loc bugetat scos la concurs</w:t>
      </w:r>
      <w:r w:rsidR="00761737">
        <w:rPr>
          <w:rFonts w:ascii="Times New Roman" w:hAnsi="Times New Roman" w:cs="Times New Roman"/>
          <w:b/>
          <w:bCs/>
          <w:sz w:val="24"/>
          <w:szCs w:val="24"/>
        </w:rPr>
        <w:t xml:space="preserve">. Facultatea de Fizică, peste 18 </w:t>
      </w:r>
      <w:r w:rsidR="00DB5BB2">
        <w:rPr>
          <w:rFonts w:ascii="Times New Roman" w:hAnsi="Times New Roman" w:cs="Times New Roman"/>
          <w:b/>
          <w:bCs/>
          <w:sz w:val="24"/>
          <w:szCs w:val="24"/>
        </w:rPr>
        <w:t>candidați</w:t>
      </w:r>
      <w:r w:rsidR="00761737">
        <w:rPr>
          <w:rFonts w:ascii="Times New Roman" w:hAnsi="Times New Roman" w:cs="Times New Roman"/>
          <w:b/>
          <w:bCs/>
          <w:sz w:val="24"/>
          <w:szCs w:val="24"/>
        </w:rPr>
        <w:t xml:space="preserve"> pentru un loc bugetat</w:t>
      </w:r>
    </w:p>
    <w:p w14:paraId="233D8D01" w14:textId="61923988" w:rsidR="00761737" w:rsidRDefault="00AD135B" w:rsidP="009F290A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sesiunea de vară a admiterii la Universitatea din București, cifrele arată că s-a înregistrat o concurență de aproape 9 </w:t>
      </w:r>
      <w:r w:rsidR="00DB5BB2">
        <w:rPr>
          <w:rFonts w:ascii="Times New Roman" w:hAnsi="Times New Roman" w:cs="Times New Roman"/>
          <w:sz w:val="24"/>
          <w:szCs w:val="24"/>
        </w:rPr>
        <w:t>candidați</w:t>
      </w:r>
      <w:r>
        <w:rPr>
          <w:rFonts w:ascii="Times New Roman" w:hAnsi="Times New Roman" w:cs="Times New Roman"/>
          <w:sz w:val="24"/>
          <w:szCs w:val="24"/>
        </w:rPr>
        <w:t xml:space="preserve"> pe loc bugetat</w:t>
      </w:r>
      <w:r w:rsidR="0055770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mai exact, </w:t>
      </w:r>
      <w:r w:rsidR="0005137B">
        <w:rPr>
          <w:rFonts w:ascii="Times New Roman" w:hAnsi="Times New Roman" w:cs="Times New Roman"/>
          <w:sz w:val="24"/>
          <w:szCs w:val="24"/>
        </w:rPr>
        <w:t>8,59</w:t>
      </w:r>
      <w:r w:rsidR="00557703">
        <w:rPr>
          <w:rFonts w:ascii="Times New Roman" w:hAnsi="Times New Roman" w:cs="Times New Roman"/>
          <w:sz w:val="24"/>
          <w:szCs w:val="24"/>
        </w:rPr>
        <w:t xml:space="preserve"> – </w:t>
      </w:r>
      <w:r w:rsidR="0005137B">
        <w:rPr>
          <w:rFonts w:ascii="Times New Roman" w:hAnsi="Times New Roman" w:cs="Times New Roman"/>
          <w:sz w:val="24"/>
          <w:szCs w:val="24"/>
        </w:rPr>
        <w:t>la nivelul întregii universități.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737">
        <w:rPr>
          <w:rFonts w:ascii="Times New Roman" w:hAnsi="Times New Roman" w:cs="Times New Roman"/>
          <w:sz w:val="24"/>
          <w:szCs w:val="24"/>
        </w:rPr>
        <w:t xml:space="preserve">Concurență acerbă pentru locurile bugetate s-a înregistrat </w:t>
      </w:r>
      <w:r w:rsidR="00A35523">
        <w:rPr>
          <w:rFonts w:ascii="Times New Roman" w:hAnsi="Times New Roman" w:cs="Times New Roman"/>
          <w:sz w:val="24"/>
          <w:szCs w:val="24"/>
        </w:rPr>
        <w:t xml:space="preserve">la următoarele facultăți din cadrul UB: </w:t>
      </w:r>
      <w:r w:rsidR="00761737">
        <w:rPr>
          <w:rFonts w:ascii="Times New Roman" w:hAnsi="Times New Roman" w:cs="Times New Roman"/>
          <w:sz w:val="24"/>
          <w:szCs w:val="24"/>
        </w:rPr>
        <w:t xml:space="preserve">peste 17 </w:t>
      </w:r>
      <w:r w:rsidR="00DB5BB2">
        <w:rPr>
          <w:rFonts w:ascii="Times New Roman" w:hAnsi="Times New Roman" w:cs="Times New Roman"/>
          <w:sz w:val="24"/>
          <w:szCs w:val="24"/>
        </w:rPr>
        <w:t>candidați</w:t>
      </w:r>
      <w:r w:rsidR="00761737">
        <w:rPr>
          <w:rFonts w:ascii="Times New Roman" w:hAnsi="Times New Roman" w:cs="Times New Roman"/>
          <w:sz w:val="24"/>
          <w:szCs w:val="24"/>
        </w:rPr>
        <w:t xml:space="preserve"> pe loc la </w:t>
      </w:r>
      <w:r w:rsidR="00A35523">
        <w:rPr>
          <w:rFonts w:ascii="Times New Roman" w:hAnsi="Times New Roman" w:cs="Times New Roman"/>
          <w:sz w:val="24"/>
          <w:szCs w:val="24"/>
        </w:rPr>
        <w:t xml:space="preserve">Facultatea de Matematică și Informatică </w:t>
      </w:r>
      <w:r w:rsidR="00761737">
        <w:rPr>
          <w:rFonts w:ascii="Times New Roman" w:hAnsi="Times New Roman" w:cs="Times New Roman"/>
          <w:sz w:val="24"/>
          <w:szCs w:val="24"/>
        </w:rPr>
        <w:t xml:space="preserve">și </w:t>
      </w:r>
      <w:r w:rsidR="00A35523">
        <w:rPr>
          <w:rFonts w:ascii="Times New Roman" w:hAnsi="Times New Roman" w:cs="Times New Roman"/>
          <w:sz w:val="24"/>
          <w:szCs w:val="24"/>
        </w:rPr>
        <w:t xml:space="preserve">Facultatea de Administrație și Afaceri, </w:t>
      </w:r>
      <w:r w:rsidR="00761737">
        <w:rPr>
          <w:rFonts w:ascii="Times New Roman" w:hAnsi="Times New Roman" w:cs="Times New Roman"/>
          <w:sz w:val="24"/>
          <w:szCs w:val="24"/>
        </w:rPr>
        <w:t xml:space="preserve">peste 10 </w:t>
      </w:r>
      <w:r w:rsidR="00DB5BB2">
        <w:rPr>
          <w:rFonts w:ascii="Times New Roman" w:hAnsi="Times New Roman" w:cs="Times New Roman"/>
          <w:sz w:val="24"/>
          <w:szCs w:val="24"/>
        </w:rPr>
        <w:t>candidați</w:t>
      </w:r>
      <w:r w:rsidR="00761737">
        <w:rPr>
          <w:rFonts w:ascii="Times New Roman" w:hAnsi="Times New Roman" w:cs="Times New Roman"/>
          <w:sz w:val="24"/>
          <w:szCs w:val="24"/>
        </w:rPr>
        <w:t xml:space="preserve"> pe loc la Facultatea de Litere, peste 9 </w:t>
      </w:r>
      <w:r w:rsidR="00DB5BB2">
        <w:rPr>
          <w:rFonts w:ascii="Times New Roman" w:hAnsi="Times New Roman" w:cs="Times New Roman"/>
          <w:sz w:val="24"/>
          <w:szCs w:val="24"/>
        </w:rPr>
        <w:t>candidați</w:t>
      </w:r>
      <w:r w:rsidR="00761737">
        <w:rPr>
          <w:rFonts w:ascii="Times New Roman" w:hAnsi="Times New Roman" w:cs="Times New Roman"/>
          <w:sz w:val="24"/>
          <w:szCs w:val="24"/>
        </w:rPr>
        <w:t xml:space="preserve"> pe loc la Facultatea de Psihologie și Științele Educației și </w:t>
      </w:r>
      <w:r w:rsidR="006D59CA">
        <w:rPr>
          <w:rFonts w:ascii="Times New Roman" w:hAnsi="Times New Roman" w:cs="Times New Roman"/>
          <w:sz w:val="24"/>
          <w:szCs w:val="24"/>
        </w:rPr>
        <w:t xml:space="preserve">la </w:t>
      </w:r>
      <w:r w:rsidR="00761737">
        <w:rPr>
          <w:rFonts w:ascii="Times New Roman" w:hAnsi="Times New Roman" w:cs="Times New Roman"/>
          <w:sz w:val="24"/>
          <w:szCs w:val="24"/>
        </w:rPr>
        <w:t xml:space="preserve">Facultatea de Sociologie și Asistență Socială, aproape 8 </w:t>
      </w:r>
      <w:r w:rsidR="00DB5BB2">
        <w:rPr>
          <w:rFonts w:ascii="Times New Roman" w:hAnsi="Times New Roman" w:cs="Times New Roman"/>
          <w:sz w:val="24"/>
          <w:szCs w:val="24"/>
        </w:rPr>
        <w:t>candidați</w:t>
      </w:r>
      <w:r w:rsidR="00761737">
        <w:rPr>
          <w:rFonts w:ascii="Times New Roman" w:hAnsi="Times New Roman" w:cs="Times New Roman"/>
          <w:sz w:val="24"/>
          <w:szCs w:val="24"/>
        </w:rPr>
        <w:t xml:space="preserve"> pe loc la Facultatea de Biologie și peste 6 </w:t>
      </w:r>
      <w:r w:rsidR="00DB5BB2">
        <w:rPr>
          <w:rFonts w:ascii="Times New Roman" w:hAnsi="Times New Roman" w:cs="Times New Roman"/>
          <w:sz w:val="24"/>
          <w:szCs w:val="24"/>
        </w:rPr>
        <w:t>candidați</w:t>
      </w:r>
      <w:r w:rsidR="00761737">
        <w:rPr>
          <w:rFonts w:ascii="Times New Roman" w:hAnsi="Times New Roman" w:cs="Times New Roman"/>
          <w:sz w:val="24"/>
          <w:szCs w:val="24"/>
        </w:rPr>
        <w:t xml:space="preserve"> pe loc la Facultățile de Istorie și Jurnalism și Științele Comunicării.</w:t>
      </w:r>
    </w:p>
    <w:p w14:paraId="667B92D1" w14:textId="3E6ACA3A" w:rsidR="005E0F59" w:rsidRPr="00761737" w:rsidRDefault="00A35523" w:rsidP="009F290A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plus, la </w:t>
      </w:r>
      <w:r w:rsidR="00B30DBB">
        <w:rPr>
          <w:rFonts w:ascii="Times New Roman" w:hAnsi="Times New Roman" w:cs="Times New Roman"/>
          <w:sz w:val="24"/>
          <w:szCs w:val="24"/>
        </w:rPr>
        <w:t xml:space="preserve">sesiunea de </w:t>
      </w:r>
      <w:r>
        <w:rPr>
          <w:rFonts w:ascii="Times New Roman" w:hAnsi="Times New Roman" w:cs="Times New Roman"/>
          <w:sz w:val="24"/>
          <w:szCs w:val="24"/>
        </w:rPr>
        <w:t>admitere</w:t>
      </w:r>
      <w:r w:rsidR="00B30DBB">
        <w:rPr>
          <w:rFonts w:ascii="Times New Roman" w:hAnsi="Times New Roman" w:cs="Times New Roman"/>
          <w:sz w:val="24"/>
          <w:szCs w:val="24"/>
        </w:rPr>
        <w:t xml:space="preserve"> din iulie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134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13407" w:rsidRPr="005E0F59">
        <w:rPr>
          <w:rFonts w:ascii="Times New Roman" w:hAnsi="Times New Roman" w:cs="Times New Roman"/>
          <w:b/>
          <w:bCs/>
          <w:sz w:val="24"/>
          <w:szCs w:val="24"/>
        </w:rPr>
        <w:t>273</w:t>
      </w:r>
      <w:r w:rsidRPr="005E0F59">
        <w:rPr>
          <w:rFonts w:ascii="Times New Roman" w:hAnsi="Times New Roman" w:cs="Times New Roman"/>
          <w:b/>
          <w:bCs/>
          <w:sz w:val="24"/>
          <w:szCs w:val="24"/>
        </w:rPr>
        <w:t xml:space="preserve"> elevi olimpici au ales </w:t>
      </w:r>
      <w:r w:rsidR="00613407" w:rsidRPr="005E0F59">
        <w:rPr>
          <w:rFonts w:ascii="Times New Roman" w:hAnsi="Times New Roman" w:cs="Times New Roman"/>
          <w:b/>
          <w:bCs/>
          <w:sz w:val="24"/>
          <w:szCs w:val="24"/>
        </w:rPr>
        <w:t>Universitatea din București</w:t>
      </w:r>
      <w:r>
        <w:rPr>
          <w:rFonts w:ascii="Times New Roman" w:hAnsi="Times New Roman" w:cs="Times New Roman"/>
          <w:sz w:val="24"/>
          <w:szCs w:val="24"/>
        </w:rPr>
        <w:t xml:space="preserve"> pentru continuarea studiilor și formarea lor academică. Dintre aceștia, </w:t>
      </w:r>
      <w:r w:rsidR="005E0F59">
        <w:rPr>
          <w:rFonts w:ascii="Times New Roman" w:hAnsi="Times New Roman" w:cs="Times New Roman"/>
          <w:sz w:val="24"/>
          <w:szCs w:val="24"/>
        </w:rPr>
        <w:t>193</w:t>
      </w:r>
      <w:r>
        <w:rPr>
          <w:rFonts w:ascii="Times New Roman" w:hAnsi="Times New Roman" w:cs="Times New Roman"/>
          <w:sz w:val="24"/>
          <w:szCs w:val="24"/>
        </w:rPr>
        <w:t xml:space="preserve"> au optat </w:t>
      </w:r>
      <w:r w:rsidRPr="00761737">
        <w:rPr>
          <w:rFonts w:ascii="Times New Roman" w:hAnsi="Times New Roman" w:cs="Times New Roman"/>
          <w:sz w:val="24"/>
          <w:szCs w:val="24"/>
        </w:rPr>
        <w:t xml:space="preserve">pentru Facultatea de Matematică și Informatică, </w:t>
      </w:r>
      <w:r w:rsidR="005E0F59" w:rsidRPr="00761737">
        <w:rPr>
          <w:rFonts w:ascii="Times New Roman" w:hAnsi="Times New Roman" w:cs="Times New Roman"/>
          <w:sz w:val="24"/>
          <w:szCs w:val="24"/>
        </w:rPr>
        <w:t>30</w:t>
      </w:r>
      <w:r w:rsidRPr="00761737">
        <w:rPr>
          <w:rFonts w:ascii="Times New Roman" w:hAnsi="Times New Roman" w:cs="Times New Roman"/>
          <w:sz w:val="24"/>
          <w:szCs w:val="24"/>
        </w:rPr>
        <w:t xml:space="preserve"> pentru Facultatea de Limbi și Literaturi Străine, </w:t>
      </w:r>
      <w:r w:rsidR="005E0F59" w:rsidRPr="00761737">
        <w:rPr>
          <w:rFonts w:ascii="Times New Roman" w:hAnsi="Times New Roman" w:cs="Times New Roman"/>
          <w:sz w:val="24"/>
          <w:szCs w:val="24"/>
        </w:rPr>
        <w:t>27</w:t>
      </w:r>
      <w:r w:rsidRPr="00761737">
        <w:rPr>
          <w:rFonts w:ascii="Times New Roman" w:hAnsi="Times New Roman" w:cs="Times New Roman"/>
          <w:sz w:val="24"/>
          <w:szCs w:val="24"/>
        </w:rPr>
        <w:t xml:space="preserve"> pentru Facultatea de Fizică, </w:t>
      </w:r>
      <w:r w:rsidR="005E0F59" w:rsidRPr="00761737">
        <w:rPr>
          <w:rFonts w:ascii="Times New Roman" w:hAnsi="Times New Roman" w:cs="Times New Roman"/>
          <w:sz w:val="24"/>
          <w:szCs w:val="24"/>
        </w:rPr>
        <w:t xml:space="preserve">câte 7 pentru Facultatea de Istorie și Facultatea de Științe Politice, 4 pentru Facultatea de Chimie, 2 pentru Facultatea de Biologie  și câte </w:t>
      </w:r>
      <w:r w:rsidR="00EB641C">
        <w:rPr>
          <w:rFonts w:ascii="Times New Roman" w:hAnsi="Times New Roman" w:cs="Times New Roman"/>
          <w:sz w:val="24"/>
          <w:szCs w:val="24"/>
        </w:rPr>
        <w:t>unul</w:t>
      </w:r>
      <w:r w:rsidR="00EB641C" w:rsidRPr="00761737">
        <w:rPr>
          <w:rFonts w:ascii="Times New Roman" w:hAnsi="Times New Roman" w:cs="Times New Roman"/>
          <w:sz w:val="24"/>
          <w:szCs w:val="24"/>
        </w:rPr>
        <w:t xml:space="preserve"> </w:t>
      </w:r>
      <w:r w:rsidR="005E0F59" w:rsidRPr="00761737">
        <w:rPr>
          <w:rFonts w:ascii="Times New Roman" w:hAnsi="Times New Roman" w:cs="Times New Roman"/>
          <w:sz w:val="24"/>
          <w:szCs w:val="24"/>
        </w:rPr>
        <w:t xml:space="preserve">pentru Facultățile de Drept, Filosofie și Psihologie și Științele Educației. </w:t>
      </w:r>
    </w:p>
    <w:p w14:paraId="13307D2E" w14:textId="7C21CECE" w:rsidR="006E3538" w:rsidRDefault="002933C9" w:rsidP="009F290A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Și în cazul </w:t>
      </w:r>
      <w:r w:rsidRPr="0071429F">
        <w:rPr>
          <w:rFonts w:ascii="Times New Roman" w:hAnsi="Times New Roman" w:cs="Times New Roman"/>
          <w:b/>
          <w:sz w:val="24"/>
          <w:szCs w:val="24"/>
        </w:rPr>
        <w:t>programelor de master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35523">
        <w:rPr>
          <w:rFonts w:ascii="Times New Roman" w:hAnsi="Times New Roman" w:cs="Times New Roman"/>
          <w:sz w:val="24"/>
          <w:szCs w:val="24"/>
        </w:rPr>
        <w:t>Universitatea din București reprezintă</w:t>
      </w:r>
      <w:r>
        <w:rPr>
          <w:rFonts w:ascii="Times New Roman" w:hAnsi="Times New Roman" w:cs="Times New Roman"/>
          <w:sz w:val="24"/>
          <w:szCs w:val="24"/>
        </w:rPr>
        <w:t>, ca și în anii anteriori,</w:t>
      </w:r>
      <w:r w:rsidR="00A35523">
        <w:rPr>
          <w:rFonts w:ascii="Times New Roman" w:hAnsi="Times New Roman" w:cs="Times New Roman"/>
          <w:sz w:val="24"/>
          <w:szCs w:val="24"/>
        </w:rPr>
        <w:t xml:space="preserve"> prima opțiune de studiu și pentru un număr semnificativ de absolvenți de licență. Astfel, o </w:t>
      </w:r>
      <w:r w:rsidR="00A35523" w:rsidRPr="0071429F">
        <w:rPr>
          <w:rFonts w:ascii="Times New Roman" w:hAnsi="Times New Roman" w:cs="Times New Roman"/>
          <w:b/>
          <w:sz w:val="24"/>
          <w:szCs w:val="24"/>
        </w:rPr>
        <w:t>concurență semnificativă</w:t>
      </w:r>
      <w:r w:rsidR="00A35523">
        <w:rPr>
          <w:rFonts w:ascii="Times New Roman" w:hAnsi="Times New Roman" w:cs="Times New Roman"/>
          <w:sz w:val="24"/>
          <w:szCs w:val="24"/>
        </w:rPr>
        <w:t xml:space="preserve"> pentru programele de master s-a înregistrat la</w:t>
      </w:r>
      <w:r w:rsidR="006E3538">
        <w:rPr>
          <w:rFonts w:ascii="Times New Roman" w:hAnsi="Times New Roman" w:cs="Times New Roman"/>
          <w:sz w:val="24"/>
          <w:szCs w:val="24"/>
        </w:rPr>
        <w:t xml:space="preserve"> Facultatea de Administrație și Afaceri și Facultatea de Psihologie și Științele Educației, unde s-au înscris peste 2 </w:t>
      </w:r>
      <w:r w:rsidR="00DB5BB2">
        <w:rPr>
          <w:rFonts w:ascii="Times New Roman" w:hAnsi="Times New Roman" w:cs="Times New Roman"/>
          <w:sz w:val="24"/>
          <w:szCs w:val="24"/>
        </w:rPr>
        <w:t>candidați</w:t>
      </w:r>
      <w:r w:rsidR="006E3538">
        <w:rPr>
          <w:rFonts w:ascii="Times New Roman" w:hAnsi="Times New Roman" w:cs="Times New Roman"/>
          <w:sz w:val="24"/>
          <w:szCs w:val="24"/>
        </w:rPr>
        <w:t xml:space="preserve"> pe loc. </w:t>
      </w:r>
    </w:p>
    <w:p w14:paraId="176FF436" w14:textId="5F14DDA9" w:rsidR="00A35523" w:rsidRDefault="00A35523" w:rsidP="009F290A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Important de precizat este faptul că patru facultăți ale UB organizează sesiune de admitere la master doar în luna septembrie. Este vorba de</w:t>
      </w:r>
      <w:r w:rsidR="00EB641C">
        <w:rPr>
          <w:rFonts w:ascii="Times New Roman" w:hAnsi="Times New Roman" w:cs="Times New Roman"/>
          <w:sz w:val="24"/>
          <w:szCs w:val="24"/>
        </w:rPr>
        <w:t>spre</w:t>
      </w:r>
      <w:r>
        <w:rPr>
          <w:rFonts w:ascii="Times New Roman" w:hAnsi="Times New Roman" w:cs="Times New Roman"/>
          <w:sz w:val="24"/>
          <w:szCs w:val="24"/>
        </w:rPr>
        <w:t xml:space="preserve"> Facultatea de Biologie, Facultatea de Drept, Facultatea de Geologie și Geofizică, precum și </w:t>
      </w:r>
      <w:r w:rsidR="006D59CA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Facultatea de Teologie Ortodoxă „Justinian Patriarhul”. Vom reveni cu informații complete referitoare la admiterea la programele de master în cursul lunii septembrie, odată cu finalizarea procesului de admitere</w:t>
      </w:r>
      <w:r w:rsidR="006D59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4C4315" w14:textId="53D5A105" w:rsidR="00A35523" w:rsidRDefault="00A35523" w:rsidP="009F290A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Având în vedere situația actuală generată de </w:t>
      </w:r>
      <w:r w:rsidR="00613407">
        <w:rPr>
          <w:rFonts w:ascii="Times New Roman" w:hAnsi="Times New Roman" w:cs="Times New Roman"/>
          <w:sz w:val="24"/>
          <w:szCs w:val="24"/>
        </w:rPr>
        <w:t>pandemie</w:t>
      </w:r>
      <w:r>
        <w:rPr>
          <w:rFonts w:ascii="Times New Roman" w:hAnsi="Times New Roman" w:cs="Times New Roman"/>
          <w:sz w:val="24"/>
          <w:szCs w:val="24"/>
        </w:rPr>
        <w:t>, admiterea 2021 la programele de studii ale celor 19 facultăți ale UB a fost adaptat</w:t>
      </w:r>
      <w:r w:rsidR="00E449FD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 xml:space="preserve">. Majoritatea facultăților a oferit viitorilor studenți și masteranzi </w:t>
      </w:r>
      <w:r w:rsidRPr="005E0F59">
        <w:rPr>
          <w:rFonts w:ascii="Times New Roman" w:hAnsi="Times New Roman" w:cs="Times New Roman"/>
          <w:b/>
          <w:bCs/>
          <w:sz w:val="24"/>
          <w:szCs w:val="24"/>
        </w:rPr>
        <w:t>un proces online de înscriere și de admitere</w:t>
      </w:r>
      <w:r>
        <w:rPr>
          <w:rFonts w:ascii="Times New Roman" w:hAnsi="Times New Roman" w:cs="Times New Roman"/>
          <w:sz w:val="24"/>
          <w:szCs w:val="24"/>
        </w:rPr>
        <w:t>.</w:t>
      </w:r>
      <w:r w:rsidR="00613407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 xml:space="preserve">a și în anii precedenți, Universitatea din București a pus la dispoziția candidaților platforma online </w:t>
      </w:r>
      <w:hyperlink r:id="rId9" w:history="1">
        <w:r w:rsidRPr="00613407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www.po.unibuc.ro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unde aceștia au putut achita taxa de înscriere pentru concursul de admitere 202</w:t>
      </w:r>
      <w:r w:rsidR="00D6746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DD83AF" w14:textId="77777777" w:rsidR="00613407" w:rsidRDefault="00613407" w:rsidP="009F290A">
      <w:pPr>
        <w:spacing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De asemenea, pentru </w:t>
      </w:r>
      <w:r w:rsidRPr="00BC19FD">
        <w:rPr>
          <w:rFonts w:ascii="Times New Roman" w:hAnsi="Times New Roman" w:cs="Times New Roman"/>
          <w:sz w:val="24"/>
          <w:szCs w:val="24"/>
        </w:rPr>
        <w:t>a veni în sprijinul candidaților</w:t>
      </w:r>
      <w:r>
        <w:rPr>
          <w:rFonts w:ascii="Times New Roman" w:hAnsi="Times New Roman" w:cs="Times New Roman"/>
          <w:sz w:val="24"/>
          <w:szCs w:val="24"/>
        </w:rPr>
        <w:t xml:space="preserve">, Universitatea din București le-a asigurat, pe perioada admiterii, </w:t>
      </w:r>
      <w:r w:rsidRPr="00C775A1">
        <w:rPr>
          <w:rFonts w:ascii="Times New Roman" w:hAnsi="Times New Roman" w:cs="Times New Roman"/>
          <w:b/>
          <w:sz w:val="24"/>
          <w:szCs w:val="24"/>
        </w:rPr>
        <w:t xml:space="preserve">cazare </w:t>
      </w:r>
      <w:r w:rsidRPr="00C775A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gratuită în căminele UB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dar și </w:t>
      </w:r>
      <w:r w:rsidRPr="002B5B5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acces gratuit în spațiul Grădinii Botanice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„Dimitrie Brandza</w:t>
      </w:r>
      <w:r w:rsidRPr="00BD0D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Universității din Bucureș</w:t>
      </w:r>
      <w:r w:rsidRPr="00BD0D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zilnic, în perioada 1-30 iulie 2021.</w:t>
      </w:r>
    </w:p>
    <w:p w14:paraId="3B11A52B" w14:textId="3DA8E951" w:rsidR="00613407" w:rsidRDefault="00613407" w:rsidP="009F290A">
      <w:pPr>
        <w:spacing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Nu în ultimul rând, </w:t>
      </w:r>
      <w:r w:rsidRPr="002B5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pentru 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aduce campusul UB mai aproape de studenți și de toți cei interesați, </w:t>
      </w:r>
      <w:r w:rsidRPr="002B5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Universit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atea</w:t>
      </w:r>
      <w:r w:rsidRPr="002B5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din București a realizat o serie de </w:t>
      </w:r>
      <w:hyperlink r:id="rId10" w:history="1">
        <w:r w:rsidRPr="002B5B59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tururi virtuale 3D</w:t>
        </w:r>
      </w:hyperlink>
      <w:r w:rsidRPr="002B5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Palatul Universității, Grădina Botanică „Dimitrie Brandza”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r w:rsidRPr="002B5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clădirea Rectoratului UB sunt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acum la doar un click distanță și îi așteaptă pe curioși </w:t>
      </w:r>
      <w:r w:rsidRPr="002B5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să le descoper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2B5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B5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Lor li se adaugă Facultatea de Drept, Facultatea de Filosofie și Facultatea de Sociologie și Asistență Socială. Tururile sunt disponibile </w:t>
      </w:r>
      <w:hyperlink r:id="rId11" w:history="1">
        <w:r w:rsidRPr="002B5B59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aici</w:t>
        </w:r>
      </w:hyperlink>
      <w:r w:rsidRPr="002B5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și conțin</w:t>
      </w:r>
      <w:r w:rsidRPr="002B5B5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scurt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</w:t>
      </w:r>
      <w:r w:rsidRPr="002B5B5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descrier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</w:t>
      </w:r>
      <w:r w:rsidRPr="002B5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</w:t>
      </w:r>
      <w:r w:rsidRPr="002B5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facultăților și a</w:t>
      </w:r>
      <w:r w:rsidR="00EB64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</w:t>
      </w:r>
      <w:r w:rsidRPr="002B5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Grădinii Botanice „Dimitrie Brandza”.</w:t>
      </w:r>
    </w:p>
    <w:p w14:paraId="343F705C" w14:textId="1B679925" w:rsidR="00613407" w:rsidRDefault="00613407" w:rsidP="009F290A">
      <w:pPr>
        <w:spacing w:line="252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134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Consacrată ca o instituție de educație și cercetare</w:t>
      </w:r>
      <w:r w:rsidR="00E449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09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orientat</w:t>
      </w:r>
      <w:r w:rsidR="00CB6E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ă</w:t>
      </w:r>
      <w:r w:rsidR="004E09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către s</w:t>
      </w:r>
      <w:r w:rsidR="00CB6E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usținerea continuă atât a excelenței academice, cât și a dimensiunii incluzive în educație,</w:t>
      </w:r>
      <w:r w:rsidR="00E67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134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Universitatea din București se manifestă ca o comunitate puternică și </w:t>
      </w:r>
      <w:r w:rsidR="00E449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atașată valorilor autentice</w:t>
      </w:r>
      <w:r w:rsidRPr="006134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peste 34.000 studenți, 1.300 de profesori, 500 de cercetători și 1.300 de angajați</w:t>
      </w:r>
      <w:r w:rsidR="006D59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Pr="006134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personal </w:t>
      </w:r>
      <w:r w:rsidR="006D59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non-</w:t>
      </w:r>
      <w:r w:rsidR="00E449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academic</w:t>
      </w:r>
      <w:r w:rsidRPr="006134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În oferta celor 19 facultăți ale Universității din București se regăsesc </w:t>
      </w:r>
      <w:r>
        <w:rPr>
          <w:rFonts w:ascii="Times New Roman" w:hAnsi="Times New Roman" w:cs="Times New Roman"/>
          <w:iCs/>
          <w:sz w:val="24"/>
          <w:szCs w:val="24"/>
        </w:rPr>
        <w:t>9</w:t>
      </w:r>
      <w:r w:rsidRPr="00613407">
        <w:rPr>
          <w:rFonts w:ascii="Times New Roman" w:hAnsi="Times New Roman" w:cs="Times New Roman"/>
          <w:iCs/>
          <w:sz w:val="24"/>
          <w:szCs w:val="24"/>
        </w:rPr>
        <w:t>7 de programe de licență, 215 programe de masterat, 9 programe de masterat didactic, 21 de școli doctorale pe domenii specifice și o școală pentru studii doctorale interdisciplinare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4AE8E398" w14:textId="200CE389" w:rsidR="00327A47" w:rsidRPr="00682CFA" w:rsidRDefault="00613407" w:rsidP="00682CFA">
      <w:pPr>
        <w:spacing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34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Începând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din</w:t>
      </w:r>
      <w:r w:rsidRPr="006134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2019, UB face parte din CIVIS – Universitatea Civică Europeană alături de alte </w:t>
      </w:r>
      <w:r w:rsidR="00A253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opt</w:t>
      </w:r>
      <w:r w:rsidRPr="006134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universități europene de prestigiu: Universitatea Aix-Marseille, Universitatea Națională și Capodistriană din Atena, Universitatea Liberă din Bruxelles, Universitatea Autonomă din Madrid, Universitatea Sapienza din Roma, Universitatea din Stockholm, Universitatea Eberhard Karls din Tübingen</w:t>
      </w:r>
      <w:r w:rsidR="00A253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şi</w:t>
      </w:r>
      <w:r w:rsidR="006E35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134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Universitatea din Glasgow, în calitate de partener asociat</w:t>
      </w:r>
      <w:r w:rsidR="00E449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hyperlink r:id="rId12" w:history="1">
        <w:r w:rsidR="00E449FD" w:rsidRPr="00557703">
          <w:rPr>
            <w:rStyle w:val="Hyperlink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www.civis.eu</w:t>
        </w:r>
      </w:hyperlink>
      <w:r w:rsidR="00E449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6134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  <w:r w:rsidR="00624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327A47" w:rsidRPr="00682CFA">
      <w:headerReference w:type="default" r:id="rId13"/>
      <w:pgSz w:w="11907" w:h="16839"/>
      <w:pgMar w:top="2127" w:right="1275" w:bottom="1276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DA0FD" w14:textId="77777777" w:rsidR="0066762A" w:rsidRDefault="0066762A">
      <w:pPr>
        <w:spacing w:after="0" w:line="240" w:lineRule="auto"/>
      </w:pPr>
      <w:r>
        <w:separator/>
      </w:r>
    </w:p>
  </w:endnote>
  <w:endnote w:type="continuationSeparator" w:id="0">
    <w:p w14:paraId="308DDFC1" w14:textId="77777777" w:rsidR="0066762A" w:rsidRDefault="00667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C805A" w14:textId="77777777" w:rsidR="0066762A" w:rsidRDefault="0066762A">
      <w:pPr>
        <w:spacing w:after="0" w:line="240" w:lineRule="auto"/>
      </w:pPr>
      <w:r>
        <w:separator/>
      </w:r>
    </w:p>
  </w:footnote>
  <w:footnote w:type="continuationSeparator" w:id="0">
    <w:p w14:paraId="0D51D869" w14:textId="77777777" w:rsidR="0066762A" w:rsidRDefault="00667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CA382" w14:textId="6584D91A" w:rsidR="00327A47" w:rsidRDefault="00327A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9E7281"/>
    <w:multiLevelType w:val="hybridMultilevel"/>
    <w:tmpl w:val="053C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47"/>
    <w:rsid w:val="00007083"/>
    <w:rsid w:val="000209DE"/>
    <w:rsid w:val="00024AF7"/>
    <w:rsid w:val="0005137B"/>
    <w:rsid w:val="00102FA3"/>
    <w:rsid w:val="001A052E"/>
    <w:rsid w:val="00241E75"/>
    <w:rsid w:val="002933C9"/>
    <w:rsid w:val="002A1000"/>
    <w:rsid w:val="002B0B8B"/>
    <w:rsid w:val="002D55A6"/>
    <w:rsid w:val="00327A47"/>
    <w:rsid w:val="003652C0"/>
    <w:rsid w:val="00377C73"/>
    <w:rsid w:val="004E09EC"/>
    <w:rsid w:val="005453A8"/>
    <w:rsid w:val="00557703"/>
    <w:rsid w:val="005E0F59"/>
    <w:rsid w:val="005E4375"/>
    <w:rsid w:val="00613407"/>
    <w:rsid w:val="0062441A"/>
    <w:rsid w:val="00637AB7"/>
    <w:rsid w:val="0064385F"/>
    <w:rsid w:val="0066762A"/>
    <w:rsid w:val="006731EE"/>
    <w:rsid w:val="00682CFA"/>
    <w:rsid w:val="006D59CA"/>
    <w:rsid w:val="006E3538"/>
    <w:rsid w:val="0071429F"/>
    <w:rsid w:val="00761737"/>
    <w:rsid w:val="00804B43"/>
    <w:rsid w:val="008C7376"/>
    <w:rsid w:val="009B440A"/>
    <w:rsid w:val="009F290A"/>
    <w:rsid w:val="00A2536B"/>
    <w:rsid w:val="00A35523"/>
    <w:rsid w:val="00AD135B"/>
    <w:rsid w:val="00B30DBB"/>
    <w:rsid w:val="00BA120A"/>
    <w:rsid w:val="00BC0B5A"/>
    <w:rsid w:val="00C30792"/>
    <w:rsid w:val="00C51BAE"/>
    <w:rsid w:val="00CB6E69"/>
    <w:rsid w:val="00CC0ECD"/>
    <w:rsid w:val="00CD4258"/>
    <w:rsid w:val="00D1101A"/>
    <w:rsid w:val="00D6746B"/>
    <w:rsid w:val="00D7354E"/>
    <w:rsid w:val="00D92F7F"/>
    <w:rsid w:val="00DB393B"/>
    <w:rsid w:val="00DB5BB2"/>
    <w:rsid w:val="00DD1B2B"/>
    <w:rsid w:val="00DD7463"/>
    <w:rsid w:val="00E129F0"/>
    <w:rsid w:val="00E449FD"/>
    <w:rsid w:val="00E556F2"/>
    <w:rsid w:val="00E60417"/>
    <w:rsid w:val="00E67925"/>
    <w:rsid w:val="00E85836"/>
    <w:rsid w:val="00EB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2E481"/>
  <w15:docId w15:val="{24B562D4-8438-4A69-852C-1BAD8E9B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A4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9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4000"/>
    <w:pPr>
      <w:ind w:left="720"/>
      <w:contextualSpacing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1B400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705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2298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B4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4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D31"/>
    <w:rPr>
      <w:b/>
      <w:bCs/>
      <w:sz w:val="20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B5B59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www.civis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nibuc.ro/despre-ub/tururi-virtuale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unibuc.ro/despre-ub/tururi-virtuale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po.unibuc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K/IF65N/rIvqq1en65N7wI9jtg==">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7AC85B-7287-4B4E-9580-7BD9CA382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Ioan Dorel Miclea</cp:lastModifiedBy>
  <cp:revision>16</cp:revision>
  <cp:lastPrinted>2021-08-04T07:45:00Z</cp:lastPrinted>
  <dcterms:created xsi:type="dcterms:W3CDTF">2021-08-03T08:29:00Z</dcterms:created>
  <dcterms:modified xsi:type="dcterms:W3CDTF">2021-08-04T09:50:00Z</dcterms:modified>
</cp:coreProperties>
</file>