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9D848" w14:textId="550E1810" w:rsidR="00862A61" w:rsidRPr="009210E4" w:rsidRDefault="00862A61" w:rsidP="00862A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Precizări cu privire la procesul de cazare în căminele UB pentru perioada anului universitar 2021-2022 în contextul pandemiei de COVID-19</w:t>
      </w:r>
    </w:p>
    <w:p w14:paraId="18BDFBED" w14:textId="4B766BF8" w:rsidR="00862A61" w:rsidRPr="009210E4" w:rsidRDefault="00862A61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A7D8BA" w14:textId="389C5624" w:rsidR="00862A61" w:rsidRPr="009210E4" w:rsidRDefault="00862A61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Conform măsurilor adoptate de </w:t>
      </w:r>
      <w:r w:rsidR="009870F3" w:rsidRPr="009870F3">
        <w:rPr>
          <w:rFonts w:ascii="Times New Roman" w:hAnsi="Times New Roman" w:cs="Times New Roman"/>
          <w:sz w:val="24"/>
          <w:szCs w:val="24"/>
          <w:lang w:val="ro-RO"/>
        </w:rPr>
        <w:t>Comisia de Cazare a Universității din București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10E4">
        <w:rPr>
          <w:lang w:val="ro-RO"/>
        </w:rPr>
        <w:t>î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n contextul pandemiei de COVID-19, odată cu debutul anului universitar 2021-2022,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studenții care beneficiază de </w:t>
      </w:r>
      <w:r w:rsidR="009870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loc </w:t>
      </w:r>
      <w:bookmarkStart w:id="0" w:name="_GoBack"/>
      <w:bookmarkEnd w:id="0"/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într-unul dintre căminele Universității din București vor fi cazați separat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>, pe camere și etaje, în funcție de situația individuală a vaccinării împotriva COVID-19.</w:t>
      </w:r>
    </w:p>
    <w:p w14:paraId="22270F23" w14:textId="3FF418A1" w:rsidR="00862A61" w:rsidRPr="009210E4" w:rsidRDefault="00862A61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În acest context, din dorința de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422A7E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crește gradul de protecție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>, studenții care</w:t>
      </w:r>
      <w:r w:rsidR="00422A7E" w:rsidRPr="009210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>urmează să solicite sau care deja au solicitat un loc de cazare în căminele Universității din București pentru perioada anului universitar 2021-2022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sunt rugați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să completeze, până cel târziu marți, 21 septembrie 2021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10E4" w:rsidRPr="009210E4">
        <w:rPr>
          <w:rFonts w:ascii="Times New Roman" w:hAnsi="Times New Roman" w:cs="Times New Roman"/>
          <w:sz w:val="24"/>
          <w:szCs w:val="24"/>
          <w:lang w:val="ro-RO"/>
        </w:rPr>
        <w:t>un formular cu privire la situația individuală a vaccinării împotriva COVID-19.</w:t>
      </w:r>
    </w:p>
    <w:p w14:paraId="3B8A256D" w14:textId="700B2CC1" w:rsidR="009210E4" w:rsidRPr="009210E4" w:rsidRDefault="009210E4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sz w:val="24"/>
          <w:szCs w:val="24"/>
          <w:lang w:val="ro-RO"/>
        </w:rPr>
        <w:t>Astfel, s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tudenții din </w:t>
      </w:r>
      <w:r w:rsidR="00422A7E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anul I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</w:t>
      </w:r>
      <w:r w:rsidR="00422A7E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licență, master, doctorat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(2021-2022)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, sunt rugați să completeze formularul disponibil </w:t>
      </w:r>
      <w:hyperlink r:id="rId7" w:history="1">
        <w:r w:rsidRPr="009210E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9210E4">
        <w:rPr>
          <w:rFonts w:ascii="Times New Roman" w:hAnsi="Times New Roman" w:cs="Times New Roman"/>
          <w:sz w:val="24"/>
          <w:szCs w:val="24"/>
          <w:lang w:val="ro-RO"/>
        </w:rPr>
        <w:t>, în timp ce s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tudenții din anii </w:t>
      </w:r>
      <w:r w:rsidR="00422A7E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II, III, IV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licență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29F4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master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II și III – d</w:t>
      </w:r>
      <w:r w:rsidR="00422A7E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octorat</w:t>
      </w:r>
      <w:r w:rsidR="00422A7E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(2021-2022)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sunt rugați să completeze formularul disponibil </w:t>
      </w:r>
      <w:hyperlink r:id="rId8" w:history="1">
        <w:r w:rsidRPr="009210E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9210E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96691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491E199" w14:textId="1F50B009" w:rsidR="00862A61" w:rsidRPr="009210E4" w:rsidRDefault="009210E4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B2439"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tudenții </w:t>
      </w:r>
      <w:r w:rsidRPr="009210E4">
        <w:rPr>
          <w:rFonts w:ascii="Times New Roman" w:hAnsi="Times New Roman" w:cs="Times New Roman"/>
          <w:sz w:val="24"/>
          <w:szCs w:val="24"/>
          <w:lang w:val="ro-RO"/>
        </w:rPr>
        <w:t xml:space="preserve">care în anul 2021-2022 vor studia în anii II, III, IV, Master II, Doctorat II, III (din cea de-a doua categorie) sunt rugați să se autentifice în vederea completării formularului </w:t>
      </w:r>
      <w:r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cu adresa de e-mail instituțională</w:t>
      </w:r>
      <w:r w:rsidR="00CB2439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7029F4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>de tip</w:t>
      </w:r>
      <w:r w:rsidR="00CB2439" w:rsidRPr="009210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9" w:history="1">
        <w:r w:rsidR="00C55925" w:rsidRPr="009210E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@s.unibuc.ro</w:t>
        </w:r>
      </w:hyperlink>
      <w:r w:rsidRPr="009210E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AB5056" w14:textId="592C53A6" w:rsidR="00422A7E" w:rsidRPr="009210E4" w:rsidRDefault="00422A7E" w:rsidP="00862A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0E4">
        <w:rPr>
          <w:rFonts w:ascii="Times New Roman" w:hAnsi="Times New Roman" w:cs="Times New Roman"/>
          <w:sz w:val="24"/>
          <w:szCs w:val="24"/>
          <w:lang w:val="ro-RO"/>
        </w:rPr>
        <w:t>Studenții care nu vor face dovada vaccinării cu schema completă sau a imunizării prin boală vor fi considerați ca fiind nevaccinați.</w:t>
      </w:r>
    </w:p>
    <w:p w14:paraId="047F3F81" w14:textId="77777777" w:rsidR="00422A7E" w:rsidRPr="009210E4" w:rsidRDefault="00422A7E" w:rsidP="00C4775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8F755D" w14:textId="53A5EBB7" w:rsidR="00422A7E" w:rsidRPr="009210E4" w:rsidRDefault="00422A7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422A7E" w:rsidRPr="00921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4AA40" w14:textId="77777777" w:rsidR="003F72A2" w:rsidRDefault="003F72A2" w:rsidP="00862A61">
      <w:pPr>
        <w:spacing w:after="0" w:line="240" w:lineRule="auto"/>
      </w:pPr>
      <w:r>
        <w:separator/>
      </w:r>
    </w:p>
  </w:endnote>
  <w:endnote w:type="continuationSeparator" w:id="0">
    <w:p w14:paraId="6935AAD7" w14:textId="77777777" w:rsidR="003F72A2" w:rsidRDefault="003F72A2" w:rsidP="0086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CB38" w14:textId="77777777" w:rsidR="003F72A2" w:rsidRDefault="003F72A2" w:rsidP="00862A61">
      <w:pPr>
        <w:spacing w:after="0" w:line="240" w:lineRule="auto"/>
      </w:pPr>
      <w:r>
        <w:separator/>
      </w:r>
    </w:p>
  </w:footnote>
  <w:footnote w:type="continuationSeparator" w:id="0">
    <w:p w14:paraId="249B8BE3" w14:textId="77777777" w:rsidR="003F72A2" w:rsidRDefault="003F72A2" w:rsidP="00862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A26"/>
    <w:multiLevelType w:val="hybridMultilevel"/>
    <w:tmpl w:val="0EEE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EC4"/>
    <w:multiLevelType w:val="hybridMultilevel"/>
    <w:tmpl w:val="0CE87386"/>
    <w:lvl w:ilvl="0" w:tplc="EDEE52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C2"/>
    <w:rsid w:val="002A0BB7"/>
    <w:rsid w:val="0031075C"/>
    <w:rsid w:val="003533C2"/>
    <w:rsid w:val="003F72A2"/>
    <w:rsid w:val="00422A7E"/>
    <w:rsid w:val="007029F4"/>
    <w:rsid w:val="00862A61"/>
    <w:rsid w:val="009210E4"/>
    <w:rsid w:val="009870F3"/>
    <w:rsid w:val="00BD6239"/>
    <w:rsid w:val="00C47756"/>
    <w:rsid w:val="00C55925"/>
    <w:rsid w:val="00CB2439"/>
    <w:rsid w:val="00CD7978"/>
    <w:rsid w:val="00E96691"/>
    <w:rsid w:val="00E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7BB"/>
  <w15:chartTrackingRefBased/>
  <w15:docId w15:val="{62CFFCA5-85F9-4C2A-842B-5A24E078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A7E"/>
    <w:rPr>
      <w:b/>
      <w:bCs/>
    </w:rPr>
  </w:style>
  <w:style w:type="character" w:styleId="Hyperlink">
    <w:name w:val="Hyperlink"/>
    <w:basedOn w:val="DefaultParagraphFont"/>
    <w:uiPriority w:val="99"/>
    <w:unhideWhenUsed/>
    <w:rsid w:val="00422A7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6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6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61"/>
  </w:style>
  <w:style w:type="paragraph" w:styleId="Footer">
    <w:name w:val="footer"/>
    <w:basedOn w:val="Normal"/>
    <w:link w:val="FooterChar"/>
    <w:uiPriority w:val="99"/>
    <w:unhideWhenUsed/>
    <w:rsid w:val="0086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61"/>
  </w:style>
  <w:style w:type="character" w:styleId="FollowedHyperlink">
    <w:name w:val="FollowedHyperlink"/>
    <w:basedOn w:val="DefaultParagraphFont"/>
    <w:uiPriority w:val="99"/>
    <w:semiHidden/>
    <w:unhideWhenUsed/>
    <w:rsid w:val="00862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AaK9jY0J7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7LChVuosqCdQjg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nume.nume@s.unibuc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Florin Marius</dc:creator>
  <cp:keywords/>
  <dc:description/>
  <cp:lastModifiedBy>Ioan Dorel Miclea</cp:lastModifiedBy>
  <cp:revision>5</cp:revision>
  <dcterms:created xsi:type="dcterms:W3CDTF">2021-09-17T14:03:00Z</dcterms:created>
  <dcterms:modified xsi:type="dcterms:W3CDTF">2021-09-27T14:40:00Z</dcterms:modified>
</cp:coreProperties>
</file>