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4C49F" w14:textId="5883E0DC" w:rsidR="00434D79" w:rsidRDefault="00434D79" w:rsidP="00971B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4D79">
        <w:rPr>
          <w:rFonts w:ascii="Times New Roman" w:hAnsi="Times New Roman" w:cs="Times New Roman"/>
          <w:b/>
          <w:sz w:val="24"/>
          <w:szCs w:val="24"/>
          <w:lang w:val="ro-RO"/>
        </w:rPr>
        <w:t>Universit</w:t>
      </w:r>
      <w:r w:rsidR="00382E8E">
        <w:rPr>
          <w:rFonts w:ascii="Times New Roman" w:hAnsi="Times New Roman" w:cs="Times New Roman"/>
          <w:b/>
          <w:sz w:val="24"/>
          <w:szCs w:val="24"/>
          <w:lang w:val="ro-RO"/>
        </w:rPr>
        <w:t>atea</w:t>
      </w:r>
      <w:r w:rsidRPr="00434D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Bucureș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ti: Modalitatea de desfășurare </w:t>
      </w:r>
      <w:r w:rsidRPr="00434D79">
        <w:rPr>
          <w:rFonts w:ascii="Times New Roman" w:hAnsi="Times New Roman" w:cs="Times New Roman"/>
          <w:b/>
          <w:sz w:val="24"/>
          <w:szCs w:val="24"/>
          <w:lang w:val="ro-RO"/>
        </w:rPr>
        <w:t>a anului universitar 2021-2022</w:t>
      </w:r>
      <w:r w:rsidR="00971B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contextul pandemiei de COVID-19</w:t>
      </w:r>
      <w:r w:rsidR="00C66F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va fi</w:t>
      </w:r>
      <w:r w:rsidRPr="00434D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stabilită de Consiliile celor 19 facultăți</w:t>
      </w:r>
    </w:p>
    <w:p w14:paraId="2F3D5BBB" w14:textId="77777777" w:rsidR="00971BA3" w:rsidRPr="00434D79" w:rsidRDefault="00971BA3" w:rsidP="00971B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F63A6E" w14:textId="3ED4EDB7" w:rsidR="00434D79" w:rsidRDefault="00434D79" w:rsidP="0080415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D79">
        <w:rPr>
          <w:rFonts w:ascii="Times New Roman" w:hAnsi="Times New Roman" w:cs="Times New Roman"/>
          <w:sz w:val="24"/>
          <w:szCs w:val="24"/>
          <w:lang w:val="ro-RO"/>
        </w:rPr>
        <w:t>Senatul UB a aprobat</w:t>
      </w:r>
      <w:r w:rsidR="00BA5EA5">
        <w:rPr>
          <w:rFonts w:ascii="Times New Roman" w:hAnsi="Times New Roman" w:cs="Times New Roman"/>
          <w:sz w:val="24"/>
          <w:szCs w:val="24"/>
          <w:lang w:val="ro-RO"/>
        </w:rPr>
        <w:t xml:space="preserve"> în ședința de mie</w:t>
      </w:r>
      <w:r w:rsidR="007A2E4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BA5EA5">
        <w:rPr>
          <w:rFonts w:ascii="Times New Roman" w:hAnsi="Times New Roman" w:cs="Times New Roman"/>
          <w:sz w:val="24"/>
          <w:szCs w:val="24"/>
          <w:lang w:val="ro-RO"/>
        </w:rPr>
        <w:t>curi</w:t>
      </w:r>
      <w:r w:rsidR="007A2E45">
        <w:rPr>
          <w:rFonts w:ascii="Times New Roman" w:hAnsi="Times New Roman" w:cs="Times New Roman"/>
          <w:sz w:val="24"/>
          <w:szCs w:val="24"/>
          <w:lang w:val="ro-RO"/>
        </w:rPr>
        <w:t>, 15 septembrie 2021,</w:t>
      </w:r>
      <w:r w:rsidR="00BA5E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34D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 set de măsuri 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>cu privire la debutul și organizarea activităților didactice în</w:t>
      </w:r>
      <w:r w:rsidR="00C96E1C">
        <w:rPr>
          <w:rFonts w:ascii="Times New Roman" w:hAnsi="Times New Roman" w:cs="Times New Roman"/>
          <w:sz w:val="24"/>
          <w:szCs w:val="24"/>
          <w:lang w:val="ro-RO"/>
        </w:rPr>
        <w:t xml:space="preserve"> anul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universitar 2021-2022 în contextul pandemiei de COVID-19, măsuri menite să asigure </w:t>
      </w:r>
      <w:r w:rsidRPr="00434D79">
        <w:rPr>
          <w:rFonts w:ascii="Times New Roman" w:hAnsi="Times New Roman" w:cs="Times New Roman"/>
          <w:b/>
          <w:sz w:val="24"/>
          <w:szCs w:val="24"/>
          <w:lang w:val="ro-RO"/>
        </w:rPr>
        <w:t>o educație de înaltă calitate și accesul echitabil la actul educațional</w:t>
      </w:r>
      <w:r w:rsidR="00F878B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protejând, în același timp, sănătatea tuturor membrilor comunității academice.</w:t>
      </w:r>
    </w:p>
    <w:p w14:paraId="524E3F41" w14:textId="4961B9FB" w:rsidR="00BA5EA5" w:rsidRDefault="00BA5EA5" w:rsidP="0080415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Astfel, potrivit măsurilor adoptate, modalitatea de începere și organizare a anului universitar 2021- 2022 va fi decisă la nivelul Consiliilor celor 19 facultăți, decizii care vor </w:t>
      </w:r>
      <w:r w:rsidR="000A0CB2">
        <w:rPr>
          <w:rFonts w:ascii="Times New Roman" w:hAnsi="Times New Roman" w:cs="Times New Roman"/>
          <w:sz w:val="24"/>
          <w:szCs w:val="24"/>
          <w:lang w:val="ro-RO"/>
        </w:rPr>
        <w:t xml:space="preserve">avea în vedere atât specificul educațional și de cercetare propriu fiecărei facultăți, cât și reglementările naționale și condițiile generate de contextul pandemic. </w:t>
      </w:r>
    </w:p>
    <w:p w14:paraId="74AFEE33" w14:textId="4AEB87A7" w:rsidR="00434D79" w:rsidRDefault="000A0CB2" w:rsidP="0080415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 de altă parte, </w:t>
      </w:r>
      <w:r w:rsidR="00131CC7">
        <w:rPr>
          <w:rFonts w:ascii="Times New Roman" w:hAnsi="Times New Roman" w:cs="Times New Roman"/>
          <w:sz w:val="24"/>
          <w:szCs w:val="24"/>
          <w:lang w:val="ro-RO"/>
        </w:rPr>
        <w:t xml:space="preserve">setul de măsuri </w:t>
      </w:r>
      <w:r w:rsidR="00E54144">
        <w:rPr>
          <w:rFonts w:ascii="Times New Roman" w:hAnsi="Times New Roman" w:cs="Times New Roman"/>
          <w:sz w:val="24"/>
          <w:szCs w:val="24"/>
          <w:lang w:val="ro-RO"/>
        </w:rPr>
        <w:t xml:space="preserve">aprobat </w:t>
      </w:r>
      <w:r w:rsidR="00131CC7">
        <w:rPr>
          <w:rFonts w:ascii="Times New Roman" w:hAnsi="Times New Roman" w:cs="Times New Roman"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Senat prevede ca facultățile să desfășoare activități </w:t>
      </w:r>
      <w:r w:rsidR="00434D79"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în sistem mixt</w:t>
      </w:r>
      <w:r w:rsidR="00971BA3">
        <w:rPr>
          <w:rFonts w:ascii="Times New Roman" w:hAnsi="Times New Roman" w:cs="Times New Roman"/>
          <w:sz w:val="24"/>
          <w:szCs w:val="24"/>
          <w:lang w:val="ro-RO"/>
        </w:rPr>
        <w:t>/ hibrid</w:t>
      </w:r>
      <w:r w:rsidR="00434D79"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1BA3">
        <w:rPr>
          <w:rFonts w:ascii="Times New Roman" w:hAnsi="Times New Roman" w:cs="Times New Roman"/>
          <w:sz w:val="24"/>
          <w:szCs w:val="24"/>
          <w:lang w:val="ro-RO"/>
        </w:rPr>
        <w:t xml:space="preserve">atât cu participare fizică, cât </w:t>
      </w:r>
      <w:r w:rsidR="00434D79" w:rsidRPr="00434D79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971BA3">
        <w:rPr>
          <w:rFonts w:ascii="Times New Roman" w:hAnsi="Times New Roman" w:cs="Times New Roman"/>
          <w:sz w:val="24"/>
          <w:szCs w:val="24"/>
          <w:lang w:val="ro-RO"/>
        </w:rPr>
        <w:t xml:space="preserve"> cu prezență</w:t>
      </w:r>
      <w:r w:rsidR="00434D79"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online. </w:t>
      </w:r>
    </w:p>
    <w:p w14:paraId="061A7F8C" w14:textId="2C0B98C5" w:rsidR="007A2E45" w:rsidRDefault="00434D79" w:rsidP="0080415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Astfel, </w:t>
      </w:r>
      <w:r w:rsidRPr="00131CC7">
        <w:rPr>
          <w:rFonts w:ascii="Times New Roman" w:hAnsi="Times New Roman" w:cs="Times New Roman"/>
          <w:sz w:val="24"/>
          <w:szCs w:val="24"/>
          <w:lang w:val="ro-RO"/>
        </w:rPr>
        <w:t>se recomandă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desfășurarea în sistem</w:t>
      </w:r>
      <w:r w:rsidR="007A2E45">
        <w:rPr>
          <w:rFonts w:ascii="Times New Roman" w:hAnsi="Times New Roman" w:cs="Times New Roman"/>
          <w:sz w:val="24"/>
          <w:szCs w:val="24"/>
          <w:lang w:val="ro-RO"/>
        </w:rPr>
        <w:t xml:space="preserve"> fizic a cursurilor </w:t>
      </w:r>
      <w:r w:rsidR="007A2E45" w:rsidRPr="00434D79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7A2E45">
        <w:rPr>
          <w:rFonts w:ascii="Times New Roman" w:hAnsi="Times New Roman" w:cs="Times New Roman"/>
          <w:sz w:val="24"/>
          <w:szCs w:val="24"/>
          <w:lang w:val="ro-RO"/>
        </w:rPr>
        <w:t xml:space="preserve"> a activităților de seminar, laboratoare, lucrări practice etc. la care </w:t>
      </w:r>
      <w:r w:rsidR="007A2E45" w:rsidRPr="00434D79">
        <w:rPr>
          <w:rFonts w:ascii="Times New Roman" w:hAnsi="Times New Roman" w:cs="Times New Roman"/>
          <w:sz w:val="24"/>
          <w:szCs w:val="24"/>
          <w:lang w:val="ro-RO"/>
        </w:rPr>
        <w:t>participă mai puțin de 50 de studenți</w:t>
      </w:r>
      <w:r w:rsidR="007A2E45">
        <w:rPr>
          <w:rFonts w:ascii="Times New Roman" w:hAnsi="Times New Roman" w:cs="Times New Roman"/>
          <w:sz w:val="24"/>
          <w:szCs w:val="24"/>
          <w:lang w:val="ro-RO"/>
        </w:rPr>
        <w:t>, în timp ce cursurile/</w:t>
      </w:r>
      <w:r w:rsidR="007A2E45" w:rsidRPr="007A2E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A2E45">
        <w:rPr>
          <w:rFonts w:ascii="Times New Roman" w:hAnsi="Times New Roman" w:cs="Times New Roman"/>
          <w:sz w:val="24"/>
          <w:szCs w:val="24"/>
          <w:lang w:val="ro-RO"/>
        </w:rPr>
        <w:t>activitățile didactice și de cercetare</w:t>
      </w:r>
      <w:r w:rsidR="007A2E45"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la care participă mai mult de 50 de studenți</w:t>
      </w:r>
      <w:r w:rsidR="007A2E45">
        <w:rPr>
          <w:rFonts w:ascii="Times New Roman" w:hAnsi="Times New Roman" w:cs="Times New Roman"/>
          <w:sz w:val="24"/>
          <w:szCs w:val="24"/>
          <w:lang w:val="ro-RO"/>
        </w:rPr>
        <w:t xml:space="preserve"> să se desfășoare online</w:t>
      </w:r>
      <w:r w:rsidR="00131C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15BADC" w14:textId="48BFFE9D" w:rsidR="00434D79" w:rsidRPr="00434D79" w:rsidRDefault="00434D79" w:rsidP="0080415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n pregătirea orarului și în desfășurarea activităților teoretice și practice, Senatul Universității din București </w:t>
      </w:r>
      <w:r w:rsidR="00E54144">
        <w:rPr>
          <w:rFonts w:ascii="Times New Roman" w:hAnsi="Times New Roman" w:cs="Times New Roman"/>
          <w:sz w:val="24"/>
          <w:szCs w:val="24"/>
          <w:lang w:val="ro-RO"/>
        </w:rPr>
        <w:t>recomandă</w:t>
      </w:r>
      <w:r w:rsidR="00E54144"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6BB4">
        <w:rPr>
          <w:rFonts w:ascii="Times New Roman" w:hAnsi="Times New Roman" w:cs="Times New Roman"/>
          <w:b/>
          <w:sz w:val="24"/>
          <w:szCs w:val="24"/>
          <w:lang w:val="ro-RO"/>
        </w:rPr>
        <w:t>demararea cu prioritate a activităților practice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, la începutul semestrului, conform unui orar întocmit corespunzător, care să asigure respectarea tuturor măsurilor de prevenție, </w:t>
      </w:r>
      <w:r w:rsidRPr="00166B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reducerea interacțiunii între studenți din </w:t>
      </w:r>
      <w:r w:rsidR="00200A8F">
        <w:rPr>
          <w:rFonts w:ascii="Times New Roman" w:hAnsi="Times New Roman" w:cs="Times New Roman"/>
          <w:b/>
          <w:sz w:val="24"/>
          <w:szCs w:val="24"/>
          <w:lang w:val="ro-RO"/>
        </w:rPr>
        <w:t>grupe</w:t>
      </w:r>
      <w:r w:rsidRPr="00166B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diferite de studii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(de exemplu, prin practicarea unui orar modular), </w:t>
      </w:r>
      <w:r w:rsidRPr="00166BB4">
        <w:rPr>
          <w:rFonts w:ascii="Times New Roman" w:hAnsi="Times New Roman" w:cs="Times New Roman"/>
          <w:b/>
          <w:sz w:val="24"/>
          <w:szCs w:val="24"/>
          <w:lang w:val="ro-RO"/>
        </w:rPr>
        <w:t>evitarea formării de grupuri sau aglomerări de persoane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în timpul activităților didactice sau al pauzelor, precum și </w:t>
      </w:r>
      <w:r w:rsidRPr="00166B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utilizarea platformelor de e-learning 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200A8F">
        <w:rPr>
          <w:rFonts w:ascii="Times New Roman" w:hAnsi="Times New Roman" w:cs="Times New Roman"/>
          <w:sz w:val="24"/>
          <w:szCs w:val="24"/>
          <w:lang w:val="ro-RO"/>
        </w:rPr>
        <w:t>facilitarea accesului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studenților la materialele de la curs și lucrări practice/seminare.</w:t>
      </w:r>
    </w:p>
    <w:p w14:paraId="2A899AC8" w14:textId="4DB3050E" w:rsidR="00200A8F" w:rsidRDefault="00434D79" w:rsidP="00200A8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Odată cu debutul anului universitar 2021-2022, </w:t>
      </w:r>
      <w:r w:rsidRPr="00434D79">
        <w:rPr>
          <w:rFonts w:ascii="Times New Roman" w:hAnsi="Times New Roman" w:cs="Times New Roman"/>
          <w:b/>
          <w:sz w:val="24"/>
          <w:szCs w:val="24"/>
          <w:lang w:val="ro-RO"/>
        </w:rPr>
        <w:t>cantina „Mihail Kogălniceanu” a Universității din București va fi redeschisă</w:t>
      </w:r>
      <w:r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00A8F">
        <w:rPr>
          <w:rFonts w:ascii="Times New Roman" w:hAnsi="Times New Roman" w:cs="Times New Roman"/>
          <w:sz w:val="24"/>
          <w:szCs w:val="24"/>
          <w:lang w:val="ro-RO"/>
        </w:rPr>
        <w:t xml:space="preserve">studenții </w:t>
      </w:r>
      <w:r w:rsidR="00E34723">
        <w:rPr>
          <w:rFonts w:ascii="Times New Roman" w:hAnsi="Times New Roman" w:cs="Times New Roman"/>
          <w:sz w:val="24"/>
          <w:szCs w:val="24"/>
          <w:lang w:val="ro-RO"/>
        </w:rPr>
        <w:t>benefic</w:t>
      </w:r>
      <w:r w:rsidR="00F878BC">
        <w:rPr>
          <w:rFonts w:ascii="Times New Roman" w:hAnsi="Times New Roman" w:cs="Times New Roman"/>
          <w:sz w:val="24"/>
          <w:szCs w:val="24"/>
          <w:lang w:val="ro-RO"/>
        </w:rPr>
        <w:t>iind de serviciile acesteia în</w:t>
      </w:r>
      <w:r w:rsidR="00E347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0A8F" w:rsidRPr="00200A8F">
        <w:rPr>
          <w:rFonts w:ascii="Times New Roman" w:hAnsi="Times New Roman" w:cs="Times New Roman"/>
          <w:i/>
          <w:sz w:val="24"/>
          <w:szCs w:val="24"/>
          <w:lang w:val="ro-RO"/>
        </w:rPr>
        <w:t xml:space="preserve">regim </w:t>
      </w:r>
      <w:proofErr w:type="spellStart"/>
      <w:r w:rsidR="00200A8F" w:rsidRPr="00200A8F">
        <w:rPr>
          <w:rFonts w:ascii="Times New Roman" w:hAnsi="Times New Roman" w:cs="Times New Roman"/>
          <w:i/>
          <w:sz w:val="24"/>
          <w:szCs w:val="24"/>
          <w:lang w:val="ro-RO"/>
        </w:rPr>
        <w:t>take-away</w:t>
      </w:r>
      <w:proofErr w:type="spellEnd"/>
      <w:r w:rsidR="00200A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0A8F"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atunci când </w:t>
      </w:r>
      <w:r w:rsidR="00AA6434">
        <w:rPr>
          <w:rFonts w:ascii="Times New Roman" w:hAnsi="Times New Roman" w:cs="Times New Roman"/>
          <w:sz w:val="24"/>
          <w:szCs w:val="24"/>
          <w:lang w:val="ro-RO"/>
        </w:rPr>
        <w:t xml:space="preserve">este depășit numărul </w:t>
      </w:r>
      <w:r w:rsidR="00200A8F"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maxim de persoane </w:t>
      </w:r>
      <w:r w:rsidR="00AA6434">
        <w:rPr>
          <w:rFonts w:ascii="Times New Roman" w:hAnsi="Times New Roman" w:cs="Times New Roman"/>
          <w:sz w:val="24"/>
          <w:szCs w:val="24"/>
          <w:lang w:val="ro-RO"/>
        </w:rPr>
        <w:t>aflate în interior, în conformitate cu</w:t>
      </w:r>
      <w:r w:rsidR="00200A8F"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normele legale.</w:t>
      </w:r>
    </w:p>
    <w:p w14:paraId="79050414" w14:textId="5FFC76AB" w:rsidR="00382E8E" w:rsidRDefault="00382E8E" w:rsidP="00200A8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Pe de altă parte, </w:t>
      </w:r>
      <w:r w:rsidR="00DD0BE2" w:rsidRPr="00DD0BE2">
        <w:rPr>
          <w:rFonts w:ascii="Times New Roman" w:hAnsi="Times New Roman" w:cs="Times New Roman"/>
          <w:sz w:val="24"/>
          <w:szCs w:val="24"/>
          <w:lang w:val="ro-RO"/>
        </w:rPr>
        <w:t>Comisia de Cazare a Universității din București a luat măsura ca</w:t>
      </w:r>
      <w:r w:rsidR="00DD0B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</w:t>
      </w:r>
      <w:r w:rsidR="00DD0BE2">
        <w:rPr>
          <w:rFonts w:ascii="Times New Roman" w:hAnsi="Times New Roman" w:cs="Times New Roman"/>
          <w:sz w:val="24"/>
          <w:szCs w:val="24"/>
          <w:lang w:val="ro-RO"/>
        </w:rPr>
        <w:t xml:space="preserve">udenții care beneficiază de un loc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-un</w:t>
      </w:r>
      <w:r w:rsidR="00AA6434">
        <w:rPr>
          <w:rFonts w:ascii="Times New Roman" w:hAnsi="Times New Roman" w:cs="Times New Roman"/>
          <w:sz w:val="24"/>
          <w:szCs w:val="24"/>
          <w:lang w:val="ro-RO"/>
        </w:rPr>
        <w:t>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 w:rsidR="00AA6434">
        <w:rPr>
          <w:rFonts w:ascii="Times New Roman" w:hAnsi="Times New Roman" w:cs="Times New Roman"/>
          <w:sz w:val="24"/>
          <w:szCs w:val="24"/>
          <w:lang w:val="ro-RO"/>
        </w:rPr>
        <w:t>tre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căminele Universității din București vor fi cazați separat, pe camere și etaje, în funcție de situația</w:t>
      </w:r>
      <w:r w:rsidR="00AE32E1">
        <w:rPr>
          <w:rFonts w:ascii="Times New Roman" w:hAnsi="Times New Roman" w:cs="Times New Roman"/>
          <w:sz w:val="24"/>
          <w:szCs w:val="24"/>
          <w:lang w:val="ro-RO"/>
        </w:rPr>
        <w:t xml:space="preserve"> individuală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878BC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ro-RO"/>
        </w:rPr>
        <w:t>vaccinării împotriva COVID-19.</w:t>
      </w:r>
    </w:p>
    <w:p w14:paraId="4A57BEE3" w14:textId="0703FB86" w:rsidR="00AD52D0" w:rsidRDefault="007A2E45" w:rsidP="00200A8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2E45">
        <w:rPr>
          <w:rFonts w:ascii="Times New Roman" w:hAnsi="Times New Roman" w:cs="Times New Roman"/>
          <w:sz w:val="24"/>
          <w:szCs w:val="24"/>
          <w:lang w:val="ro-RO"/>
        </w:rPr>
        <w:t xml:space="preserve">Universitatea din București asigură </w:t>
      </w:r>
      <w:r w:rsidR="000444FE">
        <w:rPr>
          <w:rFonts w:ascii="Times New Roman" w:hAnsi="Times New Roman" w:cs="Times New Roman"/>
          <w:sz w:val="24"/>
          <w:szCs w:val="24"/>
          <w:lang w:val="ro-RO"/>
        </w:rPr>
        <w:t>atât</w:t>
      </w:r>
      <w:r w:rsidRPr="007A2E45">
        <w:rPr>
          <w:rFonts w:ascii="Times New Roman" w:hAnsi="Times New Roman" w:cs="Times New Roman"/>
          <w:sz w:val="24"/>
          <w:szCs w:val="24"/>
          <w:lang w:val="ro-RO"/>
        </w:rPr>
        <w:t xml:space="preserve"> comunitate</w:t>
      </w:r>
      <w:r w:rsidR="000444FE">
        <w:rPr>
          <w:rFonts w:ascii="Times New Roman" w:hAnsi="Times New Roman" w:cs="Times New Roman"/>
          <w:sz w:val="24"/>
          <w:szCs w:val="24"/>
          <w:lang w:val="ro-RO"/>
        </w:rPr>
        <w:t>a sa</w:t>
      </w:r>
      <w:r w:rsidRPr="007A2E45">
        <w:rPr>
          <w:rFonts w:ascii="Times New Roman" w:hAnsi="Times New Roman" w:cs="Times New Roman"/>
          <w:sz w:val="24"/>
          <w:szCs w:val="24"/>
          <w:lang w:val="ro-RO"/>
        </w:rPr>
        <w:t xml:space="preserve"> academică</w:t>
      </w:r>
      <w:r w:rsidR="000444FE">
        <w:rPr>
          <w:rFonts w:ascii="Times New Roman" w:hAnsi="Times New Roman" w:cs="Times New Roman"/>
          <w:sz w:val="24"/>
          <w:szCs w:val="24"/>
          <w:lang w:val="ro-RO"/>
        </w:rPr>
        <w:t>, cât și publicul larg,</w:t>
      </w:r>
      <w:r w:rsidRPr="007A2E45">
        <w:rPr>
          <w:rFonts w:ascii="Times New Roman" w:hAnsi="Times New Roman" w:cs="Times New Roman"/>
          <w:sz w:val="24"/>
          <w:szCs w:val="24"/>
          <w:lang w:val="ro-RO"/>
        </w:rPr>
        <w:t xml:space="preserve"> de faptul că </w:t>
      </w:r>
      <w:r w:rsidRPr="0085493B">
        <w:rPr>
          <w:rFonts w:ascii="Times New Roman" w:hAnsi="Times New Roman" w:cs="Times New Roman"/>
          <w:b/>
          <w:sz w:val="24"/>
          <w:szCs w:val="24"/>
          <w:lang w:val="ro-RO"/>
        </w:rPr>
        <w:t>deciziile luate sunt menite să</w:t>
      </w:r>
      <w:r w:rsidR="000444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asigure</w:t>
      </w:r>
      <w:r w:rsidR="008508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mod echitabil</w:t>
      </w:r>
      <w:r w:rsidR="000444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accesul la educație, formare și cercetare pentru toți studenții săi și să </w:t>
      </w:r>
      <w:r w:rsidRPr="0085493B">
        <w:rPr>
          <w:rFonts w:ascii="Times New Roman" w:hAnsi="Times New Roman" w:cs="Times New Roman"/>
          <w:b/>
          <w:sz w:val="24"/>
          <w:szCs w:val="24"/>
          <w:lang w:val="ro-RO"/>
        </w:rPr>
        <w:t>protejeze</w:t>
      </w:r>
      <w:r w:rsidR="000444FE">
        <w:rPr>
          <w:rFonts w:ascii="Times New Roman" w:hAnsi="Times New Roman" w:cs="Times New Roman"/>
          <w:b/>
          <w:sz w:val="24"/>
          <w:szCs w:val="24"/>
          <w:lang w:val="ro-RO"/>
        </w:rPr>
        <w:t>, totodată,</w:t>
      </w:r>
      <w:r w:rsidRPr="008549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siguranța și starea de sănătate</w:t>
      </w:r>
      <w:r w:rsidRPr="007A2E45">
        <w:rPr>
          <w:rFonts w:ascii="Times New Roman" w:hAnsi="Times New Roman" w:cs="Times New Roman"/>
          <w:sz w:val="24"/>
          <w:szCs w:val="24"/>
          <w:lang w:val="ro-RO"/>
        </w:rPr>
        <w:t xml:space="preserve"> a studenților, a cadrelor didactice și a personalului administrativ. </w:t>
      </w:r>
      <w:r w:rsidR="00AD52D0">
        <w:rPr>
          <w:rFonts w:ascii="Times New Roman" w:hAnsi="Times New Roman" w:cs="Times New Roman"/>
          <w:sz w:val="24"/>
          <w:szCs w:val="24"/>
          <w:lang w:val="ro-RO"/>
        </w:rPr>
        <w:t xml:space="preserve">În acest context, UB va asigura, pentru toate spațiile pe care le are în administrare, necesarul de produse de curățenie și dezinfecție, materialele pentru marcarea </w:t>
      </w:r>
      <w:r w:rsidR="00AD52D0" w:rsidRPr="00AD52D0">
        <w:rPr>
          <w:rFonts w:ascii="Times New Roman" w:hAnsi="Times New Roman" w:cs="Times New Roman"/>
          <w:sz w:val="24"/>
          <w:szCs w:val="24"/>
          <w:lang w:val="ro-RO"/>
        </w:rPr>
        <w:t>fluxurilor de intrare/ieșire și a distanței minime</w:t>
      </w:r>
      <w:r w:rsidR="00AD52D0">
        <w:rPr>
          <w:rFonts w:ascii="Times New Roman" w:hAnsi="Times New Roman" w:cs="Times New Roman"/>
          <w:sz w:val="24"/>
          <w:szCs w:val="24"/>
          <w:lang w:val="ro-RO"/>
        </w:rPr>
        <w:t xml:space="preserve"> dintre studenți, creând, astfel, </w:t>
      </w:r>
      <w:r w:rsidR="00AD52D0" w:rsidRPr="0085493B">
        <w:rPr>
          <w:rFonts w:ascii="Times New Roman" w:hAnsi="Times New Roman" w:cs="Times New Roman"/>
          <w:b/>
          <w:sz w:val="24"/>
          <w:szCs w:val="24"/>
          <w:lang w:val="ro-RO"/>
        </w:rPr>
        <w:t>toate condițiile pentru respectarea reglementărilor în vigoare</w:t>
      </w:r>
      <w:r w:rsidR="00AD52D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B0472CC" w14:textId="702F84B5" w:rsidR="00093F44" w:rsidRPr="00A51E2B" w:rsidRDefault="007A2E45" w:rsidP="0080415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2E45">
        <w:rPr>
          <w:rFonts w:ascii="Times New Roman" w:hAnsi="Times New Roman" w:cs="Times New Roman"/>
          <w:sz w:val="24"/>
          <w:szCs w:val="24"/>
          <w:lang w:val="ro-RO"/>
        </w:rPr>
        <w:t xml:space="preserve">În funcție de evoluția situației și de deciziile autorităților centrale, vor fi adoptate toate măsurile care se vor impune. </w:t>
      </w:r>
      <w:r w:rsidR="00434D79"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Pentru a crește șansele reluării activităților didactice în format fizic, dar și pentru a contribui la revenirea la o situație normală în toate sferele vieții personale și profesionale, Universitatea din București </w:t>
      </w:r>
      <w:r w:rsidR="00434D79" w:rsidRPr="00166BB4">
        <w:rPr>
          <w:rFonts w:ascii="Times New Roman" w:hAnsi="Times New Roman" w:cs="Times New Roman"/>
          <w:b/>
          <w:sz w:val="24"/>
          <w:szCs w:val="24"/>
          <w:lang w:val="ro-RO"/>
        </w:rPr>
        <w:t>recomandă întregii sale comunități academice</w:t>
      </w:r>
      <w:r w:rsidR="00434D79" w:rsidRPr="00434D79">
        <w:rPr>
          <w:rFonts w:ascii="Times New Roman" w:hAnsi="Times New Roman" w:cs="Times New Roman"/>
          <w:sz w:val="24"/>
          <w:szCs w:val="24"/>
          <w:lang w:val="ro-RO"/>
        </w:rPr>
        <w:t xml:space="preserve"> – studenți, cadre didactice, cercetători și personal administrativ – </w:t>
      </w:r>
      <w:r w:rsidR="00434D79" w:rsidRPr="00166BB4">
        <w:rPr>
          <w:rFonts w:ascii="Times New Roman" w:hAnsi="Times New Roman" w:cs="Times New Roman"/>
          <w:b/>
          <w:sz w:val="24"/>
          <w:szCs w:val="24"/>
          <w:lang w:val="ro-RO"/>
        </w:rPr>
        <w:t>să se vaccineze</w:t>
      </w:r>
      <w:r w:rsidR="00434D79" w:rsidRPr="00434D79">
        <w:rPr>
          <w:rFonts w:ascii="Times New Roman" w:hAnsi="Times New Roman" w:cs="Times New Roman"/>
          <w:sz w:val="24"/>
          <w:szCs w:val="24"/>
          <w:lang w:val="ro-RO"/>
        </w:rPr>
        <w:t>, minimizând astfel riscurile îmbolnăvirii și ale transmiterii virusului.</w:t>
      </w:r>
      <w:r w:rsidR="00AA64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093F44" w:rsidRPr="00A51E2B" w:rsidSect="00783770">
      <w:headerReference w:type="default" r:id="rId8"/>
      <w:pgSz w:w="11907" w:h="16839" w:code="9"/>
      <w:pgMar w:top="2127" w:right="1275" w:bottom="1276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79B17" w14:textId="77777777" w:rsidR="00C32F37" w:rsidRDefault="00C32F37" w:rsidP="00F93990">
      <w:pPr>
        <w:spacing w:after="0" w:line="240" w:lineRule="auto"/>
      </w:pPr>
      <w:r>
        <w:separator/>
      </w:r>
    </w:p>
  </w:endnote>
  <w:endnote w:type="continuationSeparator" w:id="0">
    <w:p w14:paraId="13F610DF" w14:textId="77777777" w:rsidR="00C32F37" w:rsidRDefault="00C32F37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DA91B" w14:textId="77777777" w:rsidR="00C32F37" w:rsidRDefault="00C32F37" w:rsidP="00F93990">
      <w:pPr>
        <w:spacing w:after="0" w:line="240" w:lineRule="auto"/>
      </w:pPr>
      <w:r>
        <w:separator/>
      </w:r>
    </w:p>
  </w:footnote>
  <w:footnote w:type="continuationSeparator" w:id="0">
    <w:p w14:paraId="1628C078" w14:textId="77777777" w:rsidR="00C32F37" w:rsidRDefault="00C32F37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CA33" w14:textId="3C04ECD8" w:rsidR="00BF7B33" w:rsidRDefault="00BF7B33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3E7A"/>
    <w:multiLevelType w:val="hybridMultilevel"/>
    <w:tmpl w:val="0960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A46"/>
    <w:multiLevelType w:val="hybridMultilevel"/>
    <w:tmpl w:val="C26C4E1A"/>
    <w:lvl w:ilvl="0" w:tplc="D7FEC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6E4A"/>
    <w:multiLevelType w:val="multilevel"/>
    <w:tmpl w:val="BC64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A5FB8"/>
    <w:multiLevelType w:val="hybridMultilevel"/>
    <w:tmpl w:val="ADF6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A1927"/>
    <w:multiLevelType w:val="hybridMultilevel"/>
    <w:tmpl w:val="2D5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E5077"/>
    <w:multiLevelType w:val="hybridMultilevel"/>
    <w:tmpl w:val="FCB4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7913"/>
    <w:multiLevelType w:val="hybridMultilevel"/>
    <w:tmpl w:val="4EC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04AF8"/>
    <w:multiLevelType w:val="hybridMultilevel"/>
    <w:tmpl w:val="7F5C54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5568"/>
    <w:rsid w:val="00015A7E"/>
    <w:rsid w:val="00017C9D"/>
    <w:rsid w:val="00021F49"/>
    <w:rsid w:val="00022647"/>
    <w:rsid w:val="00022985"/>
    <w:rsid w:val="0002597D"/>
    <w:rsid w:val="00044083"/>
    <w:rsid w:val="000444FE"/>
    <w:rsid w:val="00047930"/>
    <w:rsid w:val="00056676"/>
    <w:rsid w:val="000717A9"/>
    <w:rsid w:val="00077D8F"/>
    <w:rsid w:val="000845FD"/>
    <w:rsid w:val="000873F1"/>
    <w:rsid w:val="00093F44"/>
    <w:rsid w:val="00095BF6"/>
    <w:rsid w:val="00096C4C"/>
    <w:rsid w:val="000A0CB2"/>
    <w:rsid w:val="000D2FA4"/>
    <w:rsid w:val="000D4649"/>
    <w:rsid w:val="000F15D7"/>
    <w:rsid w:val="000F28E3"/>
    <w:rsid w:val="000F4B8D"/>
    <w:rsid w:val="001048D6"/>
    <w:rsid w:val="00113523"/>
    <w:rsid w:val="0011439F"/>
    <w:rsid w:val="001258F6"/>
    <w:rsid w:val="00126F18"/>
    <w:rsid w:val="00131CC7"/>
    <w:rsid w:val="00136DC2"/>
    <w:rsid w:val="00147A84"/>
    <w:rsid w:val="00150431"/>
    <w:rsid w:val="001564DA"/>
    <w:rsid w:val="00166BB4"/>
    <w:rsid w:val="0017157A"/>
    <w:rsid w:val="00180659"/>
    <w:rsid w:val="00181A1B"/>
    <w:rsid w:val="001905A6"/>
    <w:rsid w:val="001A6566"/>
    <w:rsid w:val="001A6BE2"/>
    <w:rsid w:val="001B4000"/>
    <w:rsid w:val="001B7207"/>
    <w:rsid w:val="001C3070"/>
    <w:rsid w:val="001D41AA"/>
    <w:rsid w:val="001E784C"/>
    <w:rsid w:val="00200A8F"/>
    <w:rsid w:val="00226A42"/>
    <w:rsid w:val="00235254"/>
    <w:rsid w:val="0024119D"/>
    <w:rsid w:val="00260CD8"/>
    <w:rsid w:val="00261AD1"/>
    <w:rsid w:val="0026430F"/>
    <w:rsid w:val="002919E3"/>
    <w:rsid w:val="00292D66"/>
    <w:rsid w:val="002A227A"/>
    <w:rsid w:val="002B4D31"/>
    <w:rsid w:val="002B535E"/>
    <w:rsid w:val="002B5B59"/>
    <w:rsid w:val="002B64C1"/>
    <w:rsid w:val="002C56F6"/>
    <w:rsid w:val="002D0D2F"/>
    <w:rsid w:val="002D0F28"/>
    <w:rsid w:val="002F23A5"/>
    <w:rsid w:val="002F6472"/>
    <w:rsid w:val="003014CA"/>
    <w:rsid w:val="00316386"/>
    <w:rsid w:val="0035174A"/>
    <w:rsid w:val="00353170"/>
    <w:rsid w:val="00362C00"/>
    <w:rsid w:val="003652D4"/>
    <w:rsid w:val="003715A0"/>
    <w:rsid w:val="00382E8E"/>
    <w:rsid w:val="00395044"/>
    <w:rsid w:val="00396420"/>
    <w:rsid w:val="00396772"/>
    <w:rsid w:val="003979A2"/>
    <w:rsid w:val="003A3FE7"/>
    <w:rsid w:val="003A4A99"/>
    <w:rsid w:val="003B0827"/>
    <w:rsid w:val="003B6DC1"/>
    <w:rsid w:val="003C17E3"/>
    <w:rsid w:val="003C6FC7"/>
    <w:rsid w:val="003D5E26"/>
    <w:rsid w:val="003E5592"/>
    <w:rsid w:val="003F2F14"/>
    <w:rsid w:val="003F3CC1"/>
    <w:rsid w:val="00401E95"/>
    <w:rsid w:val="00404EB0"/>
    <w:rsid w:val="00415C83"/>
    <w:rsid w:val="00424ED4"/>
    <w:rsid w:val="00434D79"/>
    <w:rsid w:val="00436273"/>
    <w:rsid w:val="00450B14"/>
    <w:rsid w:val="00460158"/>
    <w:rsid w:val="004679B3"/>
    <w:rsid w:val="00471EA6"/>
    <w:rsid w:val="004816F0"/>
    <w:rsid w:val="00485906"/>
    <w:rsid w:val="0048797D"/>
    <w:rsid w:val="004B7C28"/>
    <w:rsid w:val="004C53B8"/>
    <w:rsid w:val="004C5B30"/>
    <w:rsid w:val="004D28C8"/>
    <w:rsid w:val="004D437C"/>
    <w:rsid w:val="004D52C2"/>
    <w:rsid w:val="00506B5D"/>
    <w:rsid w:val="00513AD7"/>
    <w:rsid w:val="005157C4"/>
    <w:rsid w:val="005213C0"/>
    <w:rsid w:val="00523855"/>
    <w:rsid w:val="00530C0C"/>
    <w:rsid w:val="005369F7"/>
    <w:rsid w:val="00545AE0"/>
    <w:rsid w:val="00557D03"/>
    <w:rsid w:val="005617EB"/>
    <w:rsid w:val="005842FB"/>
    <w:rsid w:val="005A6391"/>
    <w:rsid w:val="005A7874"/>
    <w:rsid w:val="005B2B75"/>
    <w:rsid w:val="005C0E25"/>
    <w:rsid w:val="005D7AA1"/>
    <w:rsid w:val="005E15E4"/>
    <w:rsid w:val="005E6D71"/>
    <w:rsid w:val="005E7349"/>
    <w:rsid w:val="006068F3"/>
    <w:rsid w:val="00615E58"/>
    <w:rsid w:val="00620C5E"/>
    <w:rsid w:val="006221A7"/>
    <w:rsid w:val="006350EF"/>
    <w:rsid w:val="00640000"/>
    <w:rsid w:val="006537B8"/>
    <w:rsid w:val="00657177"/>
    <w:rsid w:val="00657863"/>
    <w:rsid w:val="00667AC9"/>
    <w:rsid w:val="0067327C"/>
    <w:rsid w:val="0068189A"/>
    <w:rsid w:val="00682280"/>
    <w:rsid w:val="0069331E"/>
    <w:rsid w:val="006A0E6C"/>
    <w:rsid w:val="006A249F"/>
    <w:rsid w:val="006A276C"/>
    <w:rsid w:val="006A5982"/>
    <w:rsid w:val="006A6F24"/>
    <w:rsid w:val="006B0FCE"/>
    <w:rsid w:val="006D551B"/>
    <w:rsid w:val="006E7D4C"/>
    <w:rsid w:val="0070421C"/>
    <w:rsid w:val="007244A0"/>
    <w:rsid w:val="00727AD1"/>
    <w:rsid w:val="00734A92"/>
    <w:rsid w:val="007377C2"/>
    <w:rsid w:val="0074426B"/>
    <w:rsid w:val="0074526F"/>
    <w:rsid w:val="0074541E"/>
    <w:rsid w:val="007621F5"/>
    <w:rsid w:val="00770278"/>
    <w:rsid w:val="007730FA"/>
    <w:rsid w:val="007737B8"/>
    <w:rsid w:val="00783770"/>
    <w:rsid w:val="00792CBC"/>
    <w:rsid w:val="0079386A"/>
    <w:rsid w:val="007A2E45"/>
    <w:rsid w:val="007A6398"/>
    <w:rsid w:val="007B7151"/>
    <w:rsid w:val="007C00FB"/>
    <w:rsid w:val="007C7112"/>
    <w:rsid w:val="007F6511"/>
    <w:rsid w:val="007F7E03"/>
    <w:rsid w:val="00804159"/>
    <w:rsid w:val="0081022C"/>
    <w:rsid w:val="00841773"/>
    <w:rsid w:val="00850818"/>
    <w:rsid w:val="00850E7A"/>
    <w:rsid w:val="0085493B"/>
    <w:rsid w:val="008629AC"/>
    <w:rsid w:val="008727DC"/>
    <w:rsid w:val="0087750A"/>
    <w:rsid w:val="0088494C"/>
    <w:rsid w:val="00887013"/>
    <w:rsid w:val="00893FED"/>
    <w:rsid w:val="0089585F"/>
    <w:rsid w:val="008A05EA"/>
    <w:rsid w:val="008B5A1B"/>
    <w:rsid w:val="008B631E"/>
    <w:rsid w:val="008B6D77"/>
    <w:rsid w:val="008B6EF7"/>
    <w:rsid w:val="008C1584"/>
    <w:rsid w:val="008C17F4"/>
    <w:rsid w:val="008C313E"/>
    <w:rsid w:val="008D1C0B"/>
    <w:rsid w:val="008D3F49"/>
    <w:rsid w:val="008E104E"/>
    <w:rsid w:val="008E275B"/>
    <w:rsid w:val="008E44F5"/>
    <w:rsid w:val="008E6163"/>
    <w:rsid w:val="008F240F"/>
    <w:rsid w:val="008F2BBB"/>
    <w:rsid w:val="008F727C"/>
    <w:rsid w:val="00900DF7"/>
    <w:rsid w:val="0094279D"/>
    <w:rsid w:val="00957965"/>
    <w:rsid w:val="00965923"/>
    <w:rsid w:val="00971BA3"/>
    <w:rsid w:val="009723E2"/>
    <w:rsid w:val="0098012F"/>
    <w:rsid w:val="009A3CAA"/>
    <w:rsid w:val="009B5652"/>
    <w:rsid w:val="009C5206"/>
    <w:rsid w:val="009D11AE"/>
    <w:rsid w:val="009D72AC"/>
    <w:rsid w:val="00A00425"/>
    <w:rsid w:val="00A0329C"/>
    <w:rsid w:val="00A03427"/>
    <w:rsid w:val="00A11D18"/>
    <w:rsid w:val="00A158B6"/>
    <w:rsid w:val="00A20AEE"/>
    <w:rsid w:val="00A344B2"/>
    <w:rsid w:val="00A37A47"/>
    <w:rsid w:val="00A51E2B"/>
    <w:rsid w:val="00A64A63"/>
    <w:rsid w:val="00A770BF"/>
    <w:rsid w:val="00A82C7C"/>
    <w:rsid w:val="00A85D7F"/>
    <w:rsid w:val="00A918E2"/>
    <w:rsid w:val="00A9654E"/>
    <w:rsid w:val="00AA6434"/>
    <w:rsid w:val="00AB47BE"/>
    <w:rsid w:val="00AB6C27"/>
    <w:rsid w:val="00AC25A3"/>
    <w:rsid w:val="00AC7908"/>
    <w:rsid w:val="00AD52D0"/>
    <w:rsid w:val="00AE32E1"/>
    <w:rsid w:val="00AF384C"/>
    <w:rsid w:val="00B001B9"/>
    <w:rsid w:val="00B2110C"/>
    <w:rsid w:val="00B30EAB"/>
    <w:rsid w:val="00B34528"/>
    <w:rsid w:val="00B453A0"/>
    <w:rsid w:val="00B63503"/>
    <w:rsid w:val="00B6542A"/>
    <w:rsid w:val="00B7433D"/>
    <w:rsid w:val="00B75171"/>
    <w:rsid w:val="00B766B8"/>
    <w:rsid w:val="00B7782E"/>
    <w:rsid w:val="00B82A6F"/>
    <w:rsid w:val="00B92281"/>
    <w:rsid w:val="00B9313C"/>
    <w:rsid w:val="00BA005F"/>
    <w:rsid w:val="00BA0B0E"/>
    <w:rsid w:val="00BA5EA5"/>
    <w:rsid w:val="00BB78C8"/>
    <w:rsid w:val="00BB79AB"/>
    <w:rsid w:val="00BC19FD"/>
    <w:rsid w:val="00BE15FD"/>
    <w:rsid w:val="00BE1EDE"/>
    <w:rsid w:val="00BE3FFA"/>
    <w:rsid w:val="00BF2951"/>
    <w:rsid w:val="00BF2C90"/>
    <w:rsid w:val="00BF7B33"/>
    <w:rsid w:val="00C029A0"/>
    <w:rsid w:val="00C037DF"/>
    <w:rsid w:val="00C07D7E"/>
    <w:rsid w:val="00C10674"/>
    <w:rsid w:val="00C13CBD"/>
    <w:rsid w:val="00C17057"/>
    <w:rsid w:val="00C30A25"/>
    <w:rsid w:val="00C31FD5"/>
    <w:rsid w:val="00C32F37"/>
    <w:rsid w:val="00C40FC8"/>
    <w:rsid w:val="00C44A03"/>
    <w:rsid w:val="00C513DF"/>
    <w:rsid w:val="00C60AD6"/>
    <w:rsid w:val="00C618B7"/>
    <w:rsid w:val="00C64B95"/>
    <w:rsid w:val="00C66F2F"/>
    <w:rsid w:val="00C67656"/>
    <w:rsid w:val="00C775A1"/>
    <w:rsid w:val="00C928F1"/>
    <w:rsid w:val="00C93393"/>
    <w:rsid w:val="00C96E1C"/>
    <w:rsid w:val="00CB447C"/>
    <w:rsid w:val="00CD71BF"/>
    <w:rsid w:val="00CE0BA6"/>
    <w:rsid w:val="00CE24AB"/>
    <w:rsid w:val="00CE33B0"/>
    <w:rsid w:val="00D05C6F"/>
    <w:rsid w:val="00D0780A"/>
    <w:rsid w:val="00D07DF6"/>
    <w:rsid w:val="00D138C0"/>
    <w:rsid w:val="00D1540E"/>
    <w:rsid w:val="00D25CD3"/>
    <w:rsid w:val="00D26B38"/>
    <w:rsid w:val="00D52408"/>
    <w:rsid w:val="00D60EEF"/>
    <w:rsid w:val="00D61CB3"/>
    <w:rsid w:val="00D61DD9"/>
    <w:rsid w:val="00D63DC4"/>
    <w:rsid w:val="00D65D73"/>
    <w:rsid w:val="00D71A6F"/>
    <w:rsid w:val="00D80FBD"/>
    <w:rsid w:val="00D83665"/>
    <w:rsid w:val="00D911B1"/>
    <w:rsid w:val="00D954D3"/>
    <w:rsid w:val="00DA5BB1"/>
    <w:rsid w:val="00DB2584"/>
    <w:rsid w:val="00DB2880"/>
    <w:rsid w:val="00DD0BE2"/>
    <w:rsid w:val="00DE3CDC"/>
    <w:rsid w:val="00DF31EE"/>
    <w:rsid w:val="00DF403B"/>
    <w:rsid w:val="00E00555"/>
    <w:rsid w:val="00E0575E"/>
    <w:rsid w:val="00E34723"/>
    <w:rsid w:val="00E34BA2"/>
    <w:rsid w:val="00E3627E"/>
    <w:rsid w:val="00E42E92"/>
    <w:rsid w:val="00E4663D"/>
    <w:rsid w:val="00E532E8"/>
    <w:rsid w:val="00E54144"/>
    <w:rsid w:val="00E67170"/>
    <w:rsid w:val="00E7007E"/>
    <w:rsid w:val="00E73CF2"/>
    <w:rsid w:val="00E812F0"/>
    <w:rsid w:val="00E83C8F"/>
    <w:rsid w:val="00E868C6"/>
    <w:rsid w:val="00E87B06"/>
    <w:rsid w:val="00E968B3"/>
    <w:rsid w:val="00EC06E9"/>
    <w:rsid w:val="00ED0CB7"/>
    <w:rsid w:val="00ED0EDD"/>
    <w:rsid w:val="00ED7707"/>
    <w:rsid w:val="00EF1B34"/>
    <w:rsid w:val="00EF4A4C"/>
    <w:rsid w:val="00EF4DAC"/>
    <w:rsid w:val="00F010C2"/>
    <w:rsid w:val="00F02FBC"/>
    <w:rsid w:val="00F1374B"/>
    <w:rsid w:val="00F22900"/>
    <w:rsid w:val="00F31D2C"/>
    <w:rsid w:val="00F54A0B"/>
    <w:rsid w:val="00F738A3"/>
    <w:rsid w:val="00F7557C"/>
    <w:rsid w:val="00F75C28"/>
    <w:rsid w:val="00F863D8"/>
    <w:rsid w:val="00F86499"/>
    <w:rsid w:val="00F878BC"/>
    <w:rsid w:val="00F938A2"/>
    <w:rsid w:val="00F93990"/>
    <w:rsid w:val="00F93B60"/>
    <w:rsid w:val="00F949CD"/>
    <w:rsid w:val="00F976DA"/>
    <w:rsid w:val="00FA17A9"/>
    <w:rsid w:val="00FA42C8"/>
    <w:rsid w:val="00FA4839"/>
    <w:rsid w:val="00FB6AB9"/>
    <w:rsid w:val="00FB7487"/>
    <w:rsid w:val="00FC439E"/>
    <w:rsid w:val="00FD758E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0B6"/>
  <w15:docId w15:val="{C7657AD6-150D-4AF0-AD2E-88F30C1D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00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B40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31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B5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C5B30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43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9108-8E48-4E86-A8EC-3488A775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Ioan Dorel Miclea</cp:lastModifiedBy>
  <cp:revision>8</cp:revision>
  <cp:lastPrinted>2021-09-16T12:11:00Z</cp:lastPrinted>
  <dcterms:created xsi:type="dcterms:W3CDTF">2021-09-16T11:03:00Z</dcterms:created>
  <dcterms:modified xsi:type="dcterms:W3CDTF">2021-09-27T14:37:00Z</dcterms:modified>
</cp:coreProperties>
</file>