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00E" w:rsidRDefault="005305AB" w:rsidP="004D400E">
      <w:pPr>
        <w:jc w:val="both"/>
        <w:rPr>
          <w:b/>
          <w:lang w:val="ro-RO"/>
        </w:rPr>
      </w:pPr>
      <w:r w:rsidRPr="005305AB">
        <w:rPr>
          <w:b/>
          <w:lang w:val="ro-RO"/>
        </w:rPr>
        <w:t>„Poeme de, și interviu cu Nick Drake”, o nouă apariție în revista Translation Cafe</w:t>
      </w:r>
    </w:p>
    <w:p w:rsidR="005305AB" w:rsidRPr="005305AB" w:rsidRDefault="005305AB" w:rsidP="004D400E">
      <w:pPr>
        <w:jc w:val="both"/>
        <w:rPr>
          <w:b/>
          <w:lang w:val="ro-RO"/>
        </w:rPr>
      </w:pPr>
      <w:bookmarkStart w:id="0" w:name="_GoBack"/>
      <w:bookmarkEnd w:id="0"/>
    </w:p>
    <w:p w:rsidR="00991606" w:rsidRPr="00991606" w:rsidRDefault="00991606" w:rsidP="00991606">
      <w:pPr>
        <w:jc w:val="both"/>
        <w:rPr>
          <w:lang w:val="ro-RO"/>
        </w:rPr>
      </w:pPr>
      <w:r w:rsidRPr="00991606">
        <w:rPr>
          <w:lang w:val="ro-RO"/>
        </w:rPr>
        <w:t xml:space="preserve">eZine of Modern Texts in Translation – Translation Café No 219, sub auspiciile Universității din Bucureşti, The British Council, Institutului Cultural Român și Uniunii Scriitorilor din România, anunță publicarea volumului „Poeme de, și interviu cu Nick Drake”, traduse în limba română de absolventa MTTLC Bianca-Alexandra </w:t>
      </w:r>
      <w:r>
        <w:rPr>
          <w:lang w:val="ro-RO"/>
        </w:rPr>
        <w:t>Ferdinand.</w:t>
      </w:r>
    </w:p>
    <w:p w:rsidR="00991606" w:rsidRPr="00991606" w:rsidRDefault="00991606" w:rsidP="00991606">
      <w:pPr>
        <w:jc w:val="both"/>
        <w:rPr>
          <w:lang w:val="ro-RO"/>
        </w:rPr>
      </w:pPr>
      <w:r w:rsidRPr="00991606">
        <w:rPr>
          <w:lang w:val="ro-RO"/>
        </w:rPr>
        <w:t>Acesta a fost tradus în cadrul disertației masterale cu care studenta Bianca-Alexandra Ferdinand a absolvit Masteratul pentru Traducerea Textul</w:t>
      </w:r>
      <w:r>
        <w:rPr>
          <w:lang w:val="ro-RO"/>
        </w:rPr>
        <w:t>ui Literar Contemporan – MTTLC.</w:t>
      </w:r>
    </w:p>
    <w:p w:rsidR="004D400E" w:rsidRPr="007466DD" w:rsidRDefault="00991606" w:rsidP="00991606">
      <w:pPr>
        <w:jc w:val="both"/>
        <w:rPr>
          <w:lang w:val="ro-RO"/>
        </w:rPr>
      </w:pPr>
      <w:r w:rsidRPr="00991606">
        <w:rPr>
          <w:lang w:val="ro-RO"/>
        </w:rPr>
        <w:t>În cadrul acestui masterat, probabil pentru prima oară, poeții unei edituri mari s-au întâlnit cu viitorii lor traducători, studenți la o universitate de renume. Cinci poeți de la Bloodaxe Books și directorul editurii, Neil Astley, au lucrat împreună cu studenții Masteratului pentru Traducerea Textului Literar Contemporan de la Universitatea din București.</w:t>
      </w:r>
    </w:p>
    <w:p w:rsidR="007466DD" w:rsidRPr="007466DD" w:rsidRDefault="007466DD" w:rsidP="004D400E">
      <w:pPr>
        <w:jc w:val="both"/>
        <w:rPr>
          <w:lang w:val="ro-RO"/>
        </w:rPr>
      </w:pPr>
      <w:r w:rsidRPr="007466DD">
        <w:rPr>
          <w:b/>
          <w:bCs/>
          <w:i/>
          <w:iCs/>
          <w:lang w:val="ro-RO"/>
        </w:rPr>
        <w:t>Translation Cafe</w:t>
      </w:r>
      <w:r w:rsidRPr="007466DD">
        <w:rPr>
          <w:b/>
          <w:bCs/>
          <w:lang w:val="ro-RO"/>
        </w:rPr>
        <w:t xml:space="preserve"> No 219</w:t>
      </w:r>
      <w:r w:rsidRPr="007466DD">
        <w:rPr>
          <w:lang w:val="ro-RO"/>
        </w:rPr>
        <w:t xml:space="preserve"> poate fi consultată și descărcată din acest moment de </w:t>
      </w:r>
      <w:hyperlink r:id="rId4" w:history="1">
        <w:r w:rsidRPr="007466DD">
          <w:rPr>
            <w:rStyle w:val="Hyperlink"/>
            <w:b/>
            <w:lang w:val="ro-RO"/>
          </w:rPr>
          <w:t>aici</w:t>
        </w:r>
      </w:hyperlink>
      <w:r w:rsidRPr="007466DD">
        <w:rPr>
          <w:lang w:val="ro-RO"/>
        </w:rPr>
        <w:t>.</w:t>
      </w:r>
    </w:p>
    <w:p w:rsidR="004D400E" w:rsidRPr="007466DD" w:rsidRDefault="004D400E" w:rsidP="004D400E">
      <w:pPr>
        <w:jc w:val="both"/>
        <w:rPr>
          <w:lang w:val="ro-RO"/>
        </w:rPr>
      </w:pPr>
    </w:p>
    <w:sectPr w:rsidR="004D400E" w:rsidRPr="007466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0E"/>
    <w:rsid w:val="000766FF"/>
    <w:rsid w:val="001171B0"/>
    <w:rsid w:val="002C1398"/>
    <w:rsid w:val="004D400E"/>
    <w:rsid w:val="005305AB"/>
    <w:rsid w:val="006D360F"/>
    <w:rsid w:val="007466DD"/>
    <w:rsid w:val="00991606"/>
    <w:rsid w:val="00D751CE"/>
    <w:rsid w:val="00D95B0F"/>
    <w:rsid w:val="00DE6178"/>
    <w:rsid w:val="00E3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5C99"/>
  <w15:chartTrackingRefBased/>
  <w15:docId w15:val="{D51F57AA-F7EF-460D-B8FD-570B9654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vista.mttlc.ro/219/TC%202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9</cp:revision>
  <dcterms:created xsi:type="dcterms:W3CDTF">2021-12-21T07:27:00Z</dcterms:created>
  <dcterms:modified xsi:type="dcterms:W3CDTF">2021-12-21T10:30:00Z</dcterms:modified>
</cp:coreProperties>
</file>