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76AD8" w14:textId="11FC17D6" w:rsidR="00B96B99" w:rsidRPr="00FD785B" w:rsidRDefault="00D67B0E" w:rsidP="00B96B99">
      <w:pPr>
        <w:pStyle w:val="NormalWeb"/>
        <w:spacing w:line="450" w:lineRule="atLeast"/>
        <w:jc w:val="both"/>
        <w:rPr>
          <w:rFonts w:asciiTheme="majorHAnsi" w:hAnsiTheme="majorHAnsi" w:cstheme="majorHAnsi"/>
          <w:lang w:val="ro-RO"/>
        </w:rPr>
      </w:pPr>
      <w:r w:rsidRPr="00FD785B">
        <w:rPr>
          <w:rFonts w:asciiTheme="majorHAnsi" w:hAnsiTheme="majorHAnsi" w:cstheme="majorHAnsi"/>
          <w:lang w:val="ro-RO"/>
        </w:rPr>
        <w:t>Luni</w:t>
      </w:r>
      <w:r w:rsidR="00B96B99" w:rsidRPr="00FD785B">
        <w:rPr>
          <w:rFonts w:asciiTheme="majorHAnsi" w:hAnsiTheme="majorHAnsi" w:cstheme="majorHAnsi"/>
          <w:b/>
          <w:bCs/>
          <w:lang w:val="ro-RO"/>
        </w:rPr>
        <w:t>,</w:t>
      </w:r>
      <w:r w:rsidR="00773816" w:rsidRPr="00FD785B">
        <w:rPr>
          <w:rFonts w:asciiTheme="majorHAnsi" w:hAnsiTheme="majorHAnsi" w:cstheme="majorHAnsi"/>
          <w:b/>
          <w:bCs/>
          <w:lang w:val="ro-RO"/>
        </w:rPr>
        <w:t xml:space="preserve"> </w:t>
      </w:r>
      <w:r w:rsidR="00205B8B" w:rsidRPr="00FD785B">
        <w:rPr>
          <w:rFonts w:asciiTheme="majorHAnsi" w:hAnsiTheme="majorHAnsi" w:cstheme="majorHAnsi"/>
          <w:b/>
          <w:bCs/>
          <w:lang w:val="ro-RO"/>
        </w:rPr>
        <w:t>2</w:t>
      </w:r>
      <w:r w:rsidRPr="00FD785B">
        <w:rPr>
          <w:rFonts w:asciiTheme="majorHAnsi" w:hAnsiTheme="majorHAnsi" w:cstheme="majorHAnsi"/>
          <w:b/>
          <w:bCs/>
          <w:lang w:val="ro-RO"/>
        </w:rPr>
        <w:t>1</w:t>
      </w:r>
      <w:r w:rsidR="00773816" w:rsidRPr="00FD785B">
        <w:rPr>
          <w:rFonts w:asciiTheme="majorHAnsi" w:hAnsiTheme="majorHAnsi" w:cstheme="majorHAnsi"/>
          <w:b/>
          <w:bCs/>
          <w:lang w:val="ro-RO"/>
        </w:rPr>
        <w:t xml:space="preserve"> </w:t>
      </w:r>
      <w:r w:rsidRPr="00FD785B">
        <w:rPr>
          <w:rFonts w:asciiTheme="majorHAnsi" w:hAnsiTheme="majorHAnsi" w:cstheme="majorHAnsi"/>
          <w:b/>
          <w:bCs/>
          <w:lang w:val="ro-RO"/>
        </w:rPr>
        <w:t>februarie</w:t>
      </w:r>
      <w:r w:rsidR="00773816" w:rsidRPr="00FD785B">
        <w:rPr>
          <w:rFonts w:asciiTheme="majorHAnsi" w:hAnsiTheme="majorHAnsi" w:cstheme="majorHAnsi"/>
          <w:b/>
          <w:bCs/>
          <w:lang w:val="ro-RO"/>
        </w:rPr>
        <w:t xml:space="preserve"> 2021</w:t>
      </w:r>
      <w:r w:rsidR="00773816" w:rsidRPr="00FD785B">
        <w:rPr>
          <w:rFonts w:asciiTheme="majorHAnsi" w:hAnsiTheme="majorHAnsi" w:cstheme="majorHAnsi"/>
          <w:lang w:val="ro-RO"/>
        </w:rPr>
        <w:t>, Divizia </w:t>
      </w:r>
      <w:proofErr w:type="spellStart"/>
      <w:r w:rsidR="00773816" w:rsidRPr="00FD785B">
        <w:rPr>
          <w:rFonts w:asciiTheme="majorHAnsi" w:hAnsiTheme="majorHAnsi" w:cstheme="majorHAnsi"/>
          <w:lang w:val="ro-RO"/>
        </w:rPr>
        <w:t>ArchaeoSciences</w:t>
      </w:r>
      <w:proofErr w:type="spellEnd"/>
      <w:r w:rsidR="00773816" w:rsidRPr="00FD785B">
        <w:rPr>
          <w:rFonts w:asciiTheme="majorHAnsi" w:hAnsiTheme="majorHAnsi" w:cstheme="majorHAnsi"/>
          <w:lang w:val="ro-RO"/>
        </w:rPr>
        <w:t xml:space="preserve"> din cadrul Institutului de Cercetare al Universității din București </w:t>
      </w:r>
      <w:r w:rsidR="00467304" w:rsidRPr="00FD785B">
        <w:rPr>
          <w:rFonts w:asciiTheme="majorHAnsi" w:hAnsiTheme="majorHAnsi" w:cstheme="majorHAnsi"/>
          <w:lang w:val="ro-RO"/>
        </w:rPr>
        <w:t>(</w:t>
      </w:r>
      <w:r w:rsidR="00467304" w:rsidRPr="00FD785B">
        <w:rPr>
          <w:rFonts w:asciiTheme="majorHAnsi" w:hAnsiTheme="majorHAnsi" w:cstheme="majorHAnsi"/>
          <w:b/>
          <w:bCs/>
          <w:lang w:val="ro-RO"/>
        </w:rPr>
        <w:t>ICUB</w:t>
      </w:r>
      <w:r w:rsidR="00467304" w:rsidRPr="00FD785B">
        <w:rPr>
          <w:rFonts w:asciiTheme="majorHAnsi" w:hAnsiTheme="majorHAnsi" w:cstheme="majorHAnsi"/>
          <w:lang w:val="ro-RO"/>
        </w:rPr>
        <w:t xml:space="preserve">) </w:t>
      </w:r>
      <w:r w:rsidR="00773816" w:rsidRPr="00FD785B">
        <w:rPr>
          <w:rFonts w:asciiTheme="majorHAnsi" w:hAnsiTheme="majorHAnsi" w:cstheme="majorHAnsi"/>
          <w:lang w:val="ro-RO"/>
        </w:rPr>
        <w:t>organizează conferința</w:t>
      </w:r>
      <w:r w:rsidR="00205B8B" w:rsidRPr="00FD785B">
        <w:rPr>
          <w:rFonts w:asciiTheme="majorHAnsi" w:hAnsiTheme="majorHAnsi" w:cstheme="majorHAnsi"/>
          <w:lang w:val="ro-RO"/>
        </w:rPr>
        <w:t xml:space="preserve"> </w:t>
      </w:r>
      <w:proofErr w:type="spellStart"/>
      <w:r w:rsidRPr="00FD785B">
        <w:rPr>
          <w:rFonts w:asciiTheme="majorHAnsi" w:hAnsiTheme="majorHAnsi" w:cstheme="majorHAnsi"/>
          <w:b/>
          <w:bCs/>
          <w:i/>
          <w:iCs/>
          <w:lang w:val="ro-RO"/>
        </w:rPr>
        <w:t>Analytical</w:t>
      </w:r>
      <w:proofErr w:type="spellEnd"/>
      <w:r w:rsidRPr="00FD785B">
        <w:rPr>
          <w:rFonts w:asciiTheme="majorHAnsi" w:hAnsiTheme="majorHAnsi" w:cstheme="majorHAnsi"/>
          <w:b/>
          <w:bCs/>
          <w:i/>
          <w:iCs/>
          <w:lang w:val="ro-RO"/>
        </w:rPr>
        <w:t xml:space="preserve"> </w:t>
      </w:r>
      <w:proofErr w:type="spellStart"/>
      <w:r w:rsidRPr="00FD785B">
        <w:rPr>
          <w:rFonts w:asciiTheme="majorHAnsi" w:hAnsiTheme="majorHAnsi" w:cstheme="majorHAnsi"/>
          <w:b/>
          <w:bCs/>
          <w:i/>
          <w:iCs/>
          <w:lang w:val="ro-RO"/>
        </w:rPr>
        <w:t>techniques</w:t>
      </w:r>
      <w:proofErr w:type="spellEnd"/>
      <w:r w:rsidRPr="00FD785B">
        <w:rPr>
          <w:rFonts w:asciiTheme="majorHAnsi" w:hAnsiTheme="majorHAnsi" w:cstheme="majorHAnsi"/>
          <w:b/>
          <w:bCs/>
          <w:i/>
          <w:iCs/>
          <w:lang w:val="ro-RO"/>
        </w:rPr>
        <w:t xml:space="preserve"> for </w:t>
      </w:r>
      <w:proofErr w:type="spellStart"/>
      <w:r w:rsidRPr="00FD785B">
        <w:rPr>
          <w:rFonts w:asciiTheme="majorHAnsi" w:hAnsiTheme="majorHAnsi" w:cstheme="majorHAnsi"/>
          <w:b/>
          <w:bCs/>
          <w:i/>
          <w:iCs/>
          <w:lang w:val="ro-RO"/>
        </w:rPr>
        <w:t>bio</w:t>
      </w:r>
      <w:proofErr w:type="spellEnd"/>
      <w:r w:rsidRPr="00FD785B">
        <w:rPr>
          <w:rFonts w:asciiTheme="majorHAnsi" w:hAnsiTheme="majorHAnsi" w:cstheme="majorHAnsi"/>
          <w:b/>
          <w:bCs/>
          <w:i/>
          <w:iCs/>
          <w:lang w:val="ro-RO"/>
        </w:rPr>
        <w:t xml:space="preserve">-molecular </w:t>
      </w:r>
      <w:proofErr w:type="spellStart"/>
      <w:r w:rsidRPr="00FD785B">
        <w:rPr>
          <w:rFonts w:asciiTheme="majorHAnsi" w:hAnsiTheme="majorHAnsi" w:cstheme="majorHAnsi"/>
          <w:b/>
          <w:bCs/>
          <w:i/>
          <w:iCs/>
          <w:lang w:val="ro-RO"/>
        </w:rPr>
        <w:t>archaeology</w:t>
      </w:r>
      <w:proofErr w:type="spellEnd"/>
      <w:r w:rsidRPr="00FD785B">
        <w:rPr>
          <w:rFonts w:asciiTheme="majorHAnsi" w:hAnsiTheme="majorHAnsi" w:cstheme="majorHAnsi"/>
          <w:b/>
          <w:bCs/>
          <w:i/>
          <w:iCs/>
          <w:lang w:val="ro-RO"/>
        </w:rPr>
        <w:t xml:space="preserve">: case </w:t>
      </w:r>
      <w:proofErr w:type="spellStart"/>
      <w:r w:rsidRPr="00FD785B">
        <w:rPr>
          <w:rFonts w:asciiTheme="majorHAnsi" w:hAnsiTheme="majorHAnsi" w:cstheme="majorHAnsi"/>
          <w:b/>
          <w:bCs/>
          <w:i/>
          <w:iCs/>
          <w:lang w:val="ro-RO"/>
        </w:rPr>
        <w:t>studies</w:t>
      </w:r>
      <w:proofErr w:type="spellEnd"/>
      <w:r w:rsidRPr="00FD785B">
        <w:rPr>
          <w:rFonts w:asciiTheme="majorHAnsi" w:hAnsiTheme="majorHAnsi" w:cstheme="majorHAnsi"/>
          <w:b/>
          <w:bCs/>
          <w:i/>
          <w:iCs/>
          <w:lang w:val="ro-RO"/>
        </w:rPr>
        <w:t xml:space="preserve"> </w:t>
      </w:r>
      <w:proofErr w:type="spellStart"/>
      <w:r w:rsidRPr="00FD785B">
        <w:rPr>
          <w:rFonts w:asciiTheme="majorHAnsi" w:hAnsiTheme="majorHAnsi" w:cstheme="majorHAnsi"/>
          <w:b/>
          <w:bCs/>
          <w:i/>
          <w:iCs/>
          <w:lang w:val="ro-RO"/>
        </w:rPr>
        <w:t>from</w:t>
      </w:r>
      <w:proofErr w:type="spellEnd"/>
      <w:r w:rsidRPr="00FD785B">
        <w:rPr>
          <w:rFonts w:asciiTheme="majorHAnsi" w:hAnsiTheme="majorHAnsi" w:cstheme="majorHAnsi"/>
          <w:b/>
          <w:bCs/>
          <w:i/>
          <w:iCs/>
          <w:lang w:val="ro-RO"/>
        </w:rPr>
        <w:t xml:space="preserve"> </w:t>
      </w:r>
      <w:proofErr w:type="spellStart"/>
      <w:r w:rsidRPr="00FD785B">
        <w:rPr>
          <w:rFonts w:asciiTheme="majorHAnsi" w:hAnsiTheme="majorHAnsi" w:cstheme="majorHAnsi"/>
          <w:b/>
          <w:bCs/>
          <w:i/>
          <w:iCs/>
          <w:lang w:val="ro-RO"/>
        </w:rPr>
        <w:t>ancient</w:t>
      </w:r>
      <w:proofErr w:type="spellEnd"/>
      <w:r w:rsidRPr="00FD785B">
        <w:rPr>
          <w:rFonts w:asciiTheme="majorHAnsi" w:hAnsiTheme="majorHAnsi" w:cstheme="majorHAnsi"/>
          <w:b/>
          <w:bCs/>
          <w:i/>
          <w:iCs/>
          <w:lang w:val="ro-RO"/>
        </w:rPr>
        <w:t xml:space="preserve"> </w:t>
      </w:r>
      <w:proofErr w:type="spellStart"/>
      <w:r w:rsidRPr="00FD785B">
        <w:rPr>
          <w:rFonts w:asciiTheme="majorHAnsi" w:hAnsiTheme="majorHAnsi" w:cstheme="majorHAnsi"/>
          <w:b/>
          <w:bCs/>
          <w:i/>
          <w:iCs/>
          <w:lang w:val="ro-RO"/>
        </w:rPr>
        <w:t>Mediterranean</w:t>
      </w:r>
      <w:proofErr w:type="spellEnd"/>
      <w:r w:rsidR="00B96B99" w:rsidRPr="00FD785B">
        <w:rPr>
          <w:rFonts w:asciiTheme="majorHAnsi" w:hAnsiTheme="majorHAnsi" w:cstheme="majorHAnsi"/>
          <w:b/>
          <w:bCs/>
          <w:lang w:val="ro-RO"/>
        </w:rPr>
        <w:t xml:space="preserve">, </w:t>
      </w:r>
      <w:r w:rsidR="00773816" w:rsidRPr="00FD785B">
        <w:rPr>
          <w:rFonts w:asciiTheme="majorHAnsi" w:hAnsiTheme="majorHAnsi" w:cstheme="majorHAnsi"/>
          <w:lang w:val="ro-RO"/>
        </w:rPr>
        <w:t>susținută de</w:t>
      </w:r>
      <w:r w:rsidR="00CB5697" w:rsidRPr="00FD785B">
        <w:rPr>
          <w:rFonts w:asciiTheme="majorHAnsi" w:hAnsiTheme="majorHAnsi" w:cstheme="majorHAnsi"/>
          <w:lang w:val="ro-RO"/>
        </w:rPr>
        <w:t xml:space="preserve"> </w:t>
      </w:r>
      <w:r w:rsidR="00B96B99" w:rsidRPr="00FD785B">
        <w:rPr>
          <w:rFonts w:asciiTheme="majorHAnsi" w:hAnsiTheme="majorHAnsi" w:cstheme="majorHAnsi"/>
          <w:b/>
          <w:bCs/>
          <w:lang w:val="ro-RO"/>
        </w:rPr>
        <w:t xml:space="preserve">Dr. </w:t>
      </w:r>
      <w:r w:rsidRPr="00FD785B">
        <w:rPr>
          <w:rFonts w:asciiTheme="majorHAnsi" w:hAnsiTheme="majorHAnsi" w:cstheme="majorHAnsi"/>
          <w:b/>
          <w:bCs/>
          <w:lang w:val="ro-RO"/>
        </w:rPr>
        <w:t>Enrico Greco</w:t>
      </w:r>
      <w:r w:rsidR="00B96B99" w:rsidRPr="00FD785B">
        <w:rPr>
          <w:rFonts w:asciiTheme="majorHAnsi" w:hAnsiTheme="majorHAnsi" w:cstheme="majorHAnsi"/>
          <w:lang w:val="ro-RO"/>
        </w:rPr>
        <w:t>,</w:t>
      </w:r>
      <w:r w:rsidR="000030E3" w:rsidRPr="00FD785B">
        <w:rPr>
          <w:rFonts w:asciiTheme="majorHAnsi" w:hAnsiTheme="majorHAnsi" w:cstheme="majorHAnsi"/>
          <w:lang w:val="ro-RO"/>
        </w:rPr>
        <w:t xml:space="preserve"> de la</w:t>
      </w:r>
      <w:r w:rsidR="00B96B99" w:rsidRPr="00FD785B">
        <w:rPr>
          <w:rFonts w:asciiTheme="majorHAnsi" w:hAnsiTheme="majorHAnsi" w:cstheme="majorHAnsi"/>
          <w:lang w:val="ro-RO"/>
        </w:rPr>
        <w:t xml:space="preserve"> </w:t>
      </w:r>
      <w:r w:rsidRPr="00FD785B">
        <w:rPr>
          <w:rFonts w:asciiTheme="majorHAnsi" w:hAnsiTheme="majorHAnsi" w:cstheme="majorHAnsi"/>
          <w:b/>
          <w:bCs/>
          <w:lang w:val="ro-RO"/>
        </w:rPr>
        <w:t>University of Trieste</w:t>
      </w:r>
      <w:r w:rsidRPr="00FD785B">
        <w:rPr>
          <w:rFonts w:asciiTheme="majorHAnsi" w:hAnsiTheme="majorHAnsi" w:cstheme="majorHAnsi"/>
          <w:lang w:val="ro-RO"/>
        </w:rPr>
        <w:t xml:space="preserve"> </w:t>
      </w:r>
      <w:r w:rsidR="00B96B99" w:rsidRPr="00FD785B">
        <w:rPr>
          <w:rFonts w:asciiTheme="majorHAnsi" w:hAnsiTheme="majorHAnsi" w:cstheme="majorHAnsi"/>
          <w:lang w:val="ro-RO"/>
        </w:rPr>
        <w:t>(</w:t>
      </w:r>
      <w:r w:rsidRPr="00FD785B">
        <w:rPr>
          <w:rFonts w:asciiTheme="majorHAnsi" w:hAnsiTheme="majorHAnsi" w:cstheme="majorHAnsi"/>
          <w:lang w:val="ro-RO"/>
        </w:rPr>
        <w:t>Ital</w:t>
      </w:r>
      <w:r w:rsidR="00B96B99" w:rsidRPr="00FD785B">
        <w:rPr>
          <w:rFonts w:asciiTheme="majorHAnsi" w:hAnsiTheme="majorHAnsi" w:cstheme="majorHAnsi"/>
          <w:lang w:val="ro-RO"/>
        </w:rPr>
        <w:t>ia)</w:t>
      </w:r>
      <w:r w:rsidR="0081527F" w:rsidRPr="00FD785B">
        <w:rPr>
          <w:rFonts w:asciiTheme="majorHAnsi" w:hAnsiTheme="majorHAnsi" w:cstheme="majorHAnsi"/>
          <w:lang w:val="ro-RO"/>
        </w:rPr>
        <w:t>.</w:t>
      </w:r>
      <w:r w:rsidR="00773816" w:rsidRPr="00FD785B">
        <w:rPr>
          <w:rFonts w:asciiTheme="majorHAnsi" w:hAnsiTheme="majorHAnsi" w:cstheme="majorHAnsi"/>
          <w:lang w:val="ro-RO"/>
        </w:rPr>
        <w:t xml:space="preserve"> Evenimentul, parte a seriei </w:t>
      </w:r>
      <w:proofErr w:type="spellStart"/>
      <w:r w:rsidR="00773816" w:rsidRPr="00FD785B">
        <w:rPr>
          <w:rFonts w:asciiTheme="majorHAnsi" w:hAnsiTheme="majorHAnsi" w:cstheme="majorHAnsi"/>
          <w:b/>
          <w:bCs/>
          <w:i/>
          <w:iCs/>
          <w:lang w:val="ro-RO"/>
        </w:rPr>
        <w:t>ArchaeoSciences</w:t>
      </w:r>
      <w:proofErr w:type="spellEnd"/>
      <w:r w:rsidR="00773816" w:rsidRPr="00FD785B">
        <w:rPr>
          <w:rFonts w:asciiTheme="majorHAnsi" w:hAnsiTheme="majorHAnsi" w:cstheme="majorHAnsi"/>
          <w:b/>
          <w:bCs/>
          <w:i/>
          <w:iCs/>
          <w:lang w:val="ro-RO"/>
        </w:rPr>
        <w:t xml:space="preserve"> </w:t>
      </w:r>
      <w:proofErr w:type="spellStart"/>
      <w:r w:rsidR="00773816" w:rsidRPr="00FD785B">
        <w:rPr>
          <w:rFonts w:asciiTheme="majorHAnsi" w:hAnsiTheme="majorHAnsi" w:cstheme="majorHAnsi"/>
          <w:b/>
          <w:bCs/>
          <w:i/>
          <w:iCs/>
          <w:lang w:val="ro-RO"/>
        </w:rPr>
        <w:t>Seminars</w:t>
      </w:r>
      <w:proofErr w:type="spellEnd"/>
      <w:r w:rsidR="00773816" w:rsidRPr="00FD785B">
        <w:rPr>
          <w:rFonts w:asciiTheme="majorHAnsi" w:hAnsiTheme="majorHAnsi" w:cstheme="majorHAnsi"/>
          <w:lang w:val="ro-RO"/>
        </w:rPr>
        <w:t xml:space="preserve">, </w:t>
      </w:r>
      <w:r w:rsidR="00897904" w:rsidRPr="00FD785B">
        <w:rPr>
          <w:rFonts w:asciiTheme="majorHAnsi" w:hAnsiTheme="majorHAnsi" w:cstheme="majorHAnsi"/>
          <w:b/>
          <w:bCs/>
          <w:i/>
          <w:iCs/>
          <w:lang w:val="ro-RO"/>
        </w:rPr>
        <w:t>#</w:t>
      </w:r>
      <w:r w:rsidR="000030E3" w:rsidRPr="00FD785B">
        <w:rPr>
          <w:rFonts w:asciiTheme="majorHAnsi" w:hAnsiTheme="majorHAnsi" w:cstheme="majorHAnsi"/>
          <w:b/>
          <w:bCs/>
          <w:i/>
          <w:iCs/>
          <w:lang w:val="ro-RO"/>
        </w:rPr>
        <w:t>23</w:t>
      </w:r>
      <w:r w:rsidR="00897904" w:rsidRPr="00FD785B">
        <w:rPr>
          <w:rFonts w:asciiTheme="majorHAnsi" w:hAnsiTheme="majorHAnsi" w:cstheme="majorHAnsi"/>
          <w:lang w:val="ro-RO"/>
        </w:rPr>
        <w:t xml:space="preserve">, </w:t>
      </w:r>
      <w:r w:rsidR="00773816" w:rsidRPr="00FD785B">
        <w:rPr>
          <w:rFonts w:asciiTheme="majorHAnsi" w:hAnsiTheme="majorHAnsi" w:cstheme="majorHAnsi"/>
          <w:lang w:val="ro-RO"/>
        </w:rPr>
        <w:t>va avea loc</w:t>
      </w:r>
      <w:r w:rsidR="00B96B99" w:rsidRPr="00FD785B">
        <w:rPr>
          <w:rFonts w:asciiTheme="majorHAnsi" w:hAnsiTheme="majorHAnsi" w:cstheme="majorHAnsi"/>
          <w:lang w:val="ro-RO"/>
        </w:rPr>
        <w:t xml:space="preserve"> fizic, începând cu ora 1</w:t>
      </w:r>
      <w:r w:rsidR="000030E3" w:rsidRPr="00FD785B">
        <w:rPr>
          <w:rFonts w:asciiTheme="majorHAnsi" w:hAnsiTheme="majorHAnsi" w:cstheme="majorHAnsi"/>
          <w:lang w:val="ro-RO"/>
        </w:rPr>
        <w:t>1</w:t>
      </w:r>
      <w:r w:rsidR="00B96B99" w:rsidRPr="00FD785B">
        <w:rPr>
          <w:rFonts w:asciiTheme="majorHAnsi" w:hAnsiTheme="majorHAnsi" w:cstheme="majorHAnsi"/>
          <w:lang w:val="ro-RO"/>
        </w:rPr>
        <w:t>:00, la Facultatea de Biologie, în Sala de Conferințe de la parter, din cadrul Platformei de Cercetări Biologice și Ecologie Sistematică (Splaiul Independenței, nr. 91-95, București).</w:t>
      </w:r>
    </w:p>
    <w:p w14:paraId="6DE56597" w14:textId="242D59FB" w:rsidR="0045395E" w:rsidRPr="00FD785B" w:rsidRDefault="00B96B99" w:rsidP="0045395E">
      <w:pPr>
        <w:pStyle w:val="NormalWeb"/>
        <w:spacing w:line="450" w:lineRule="atLeast"/>
        <w:jc w:val="both"/>
        <w:rPr>
          <w:rFonts w:asciiTheme="majorHAnsi" w:hAnsiTheme="majorHAnsi" w:cstheme="majorHAnsi"/>
          <w:lang w:val="ro-RO"/>
        </w:rPr>
      </w:pPr>
      <w:r w:rsidRPr="00FD785B">
        <w:rPr>
          <w:rFonts w:asciiTheme="majorHAnsi" w:hAnsiTheme="majorHAnsi" w:cstheme="majorHAnsi"/>
          <w:b/>
          <w:bCs/>
          <w:lang w:val="ro-RO"/>
        </w:rPr>
        <w:t xml:space="preserve">Dr. </w:t>
      </w:r>
      <w:r w:rsidR="000030E3" w:rsidRPr="00FD785B">
        <w:rPr>
          <w:rFonts w:asciiTheme="majorHAnsi" w:hAnsiTheme="majorHAnsi" w:cstheme="majorHAnsi"/>
          <w:b/>
          <w:bCs/>
          <w:lang w:val="ro-RO"/>
        </w:rPr>
        <w:t>Enrico Greco</w:t>
      </w:r>
      <w:r w:rsidR="000030E3" w:rsidRPr="00FD785B">
        <w:rPr>
          <w:rFonts w:asciiTheme="majorHAnsi" w:hAnsiTheme="majorHAnsi" w:cstheme="majorHAnsi"/>
          <w:lang w:val="ro-RO"/>
        </w:rPr>
        <w:t xml:space="preserve"> </w:t>
      </w:r>
      <w:r w:rsidR="0045395E" w:rsidRPr="00FD785B">
        <w:rPr>
          <w:rFonts w:asciiTheme="majorHAnsi" w:hAnsiTheme="majorHAnsi" w:cstheme="majorHAnsi"/>
          <w:lang w:val="ro-RO"/>
        </w:rPr>
        <w:t xml:space="preserve">a absolvit </w:t>
      </w:r>
      <w:r w:rsidR="00577981" w:rsidRPr="00FD785B">
        <w:rPr>
          <w:rFonts w:asciiTheme="majorHAnsi" w:hAnsiTheme="majorHAnsi" w:cstheme="majorHAnsi"/>
          <w:lang w:val="ro-RO"/>
        </w:rPr>
        <w:t>studiile de licență și de master</w:t>
      </w:r>
      <w:r w:rsidR="0045395E" w:rsidRPr="00FD785B">
        <w:rPr>
          <w:rFonts w:asciiTheme="majorHAnsi" w:hAnsiTheme="majorHAnsi" w:cstheme="majorHAnsi"/>
          <w:lang w:val="ro-RO"/>
        </w:rPr>
        <w:t xml:space="preserve"> în Chimia Materialelor la Universitatea din Catania (Italia). Din 2014 până în 2017 a fost doctorand </w:t>
      </w:r>
      <w:r w:rsidR="00577981" w:rsidRPr="00FD785B">
        <w:rPr>
          <w:rFonts w:asciiTheme="majorHAnsi" w:hAnsiTheme="majorHAnsi" w:cstheme="majorHAnsi"/>
          <w:lang w:val="ro-RO"/>
        </w:rPr>
        <w:t xml:space="preserve">la </w:t>
      </w:r>
      <w:proofErr w:type="spellStart"/>
      <w:r w:rsidR="00577981" w:rsidRPr="00FD785B">
        <w:rPr>
          <w:rFonts w:asciiTheme="majorHAnsi" w:hAnsiTheme="majorHAnsi" w:cstheme="majorHAnsi"/>
          <w:lang w:val="ro-RO"/>
        </w:rPr>
        <w:t>aceeiași</w:t>
      </w:r>
      <w:proofErr w:type="spellEnd"/>
      <w:r w:rsidR="00577981" w:rsidRPr="00FD785B">
        <w:rPr>
          <w:rFonts w:asciiTheme="majorHAnsi" w:hAnsiTheme="majorHAnsi" w:cstheme="majorHAnsi"/>
          <w:lang w:val="ro-RO"/>
        </w:rPr>
        <w:t xml:space="preserve"> universitate,</w:t>
      </w:r>
      <w:r w:rsidR="0045395E" w:rsidRPr="00FD785B">
        <w:rPr>
          <w:rFonts w:asciiTheme="majorHAnsi" w:hAnsiTheme="majorHAnsi" w:cstheme="majorHAnsi"/>
          <w:lang w:val="ro-RO"/>
        </w:rPr>
        <w:t xml:space="preserve"> și, în același timp, a fost </w:t>
      </w:r>
      <w:proofErr w:type="spellStart"/>
      <w:r w:rsidR="00577981" w:rsidRPr="00987578">
        <w:rPr>
          <w:rFonts w:asciiTheme="majorHAnsi" w:hAnsiTheme="majorHAnsi" w:cstheme="majorHAnsi"/>
          <w:i/>
          <w:iCs/>
          <w:lang w:val="ro-RO"/>
        </w:rPr>
        <w:t>visiting</w:t>
      </w:r>
      <w:proofErr w:type="spellEnd"/>
      <w:r w:rsidR="00577981" w:rsidRPr="00FD785B">
        <w:rPr>
          <w:rFonts w:asciiTheme="majorHAnsi" w:hAnsiTheme="majorHAnsi" w:cstheme="majorHAnsi"/>
          <w:lang w:val="ro-RO"/>
        </w:rPr>
        <w:t xml:space="preserve"> </w:t>
      </w:r>
      <w:proofErr w:type="spellStart"/>
      <w:r w:rsidR="00577981" w:rsidRPr="00FD785B">
        <w:rPr>
          <w:rFonts w:asciiTheme="majorHAnsi" w:hAnsiTheme="majorHAnsi" w:cstheme="majorHAnsi"/>
          <w:i/>
          <w:iCs/>
          <w:lang w:val="ro-RO"/>
        </w:rPr>
        <w:t>PhD</w:t>
      </w:r>
      <w:proofErr w:type="spellEnd"/>
      <w:r w:rsidR="00577981" w:rsidRPr="00FD785B">
        <w:rPr>
          <w:rFonts w:asciiTheme="majorHAnsi" w:hAnsiTheme="majorHAnsi" w:cstheme="majorHAnsi"/>
          <w:i/>
          <w:iCs/>
          <w:lang w:val="ro-RO"/>
        </w:rPr>
        <w:t xml:space="preserve"> </w:t>
      </w:r>
      <w:proofErr w:type="spellStart"/>
      <w:r w:rsidR="00577981" w:rsidRPr="00FD785B">
        <w:rPr>
          <w:rFonts w:asciiTheme="majorHAnsi" w:hAnsiTheme="majorHAnsi" w:cstheme="majorHAnsi"/>
          <w:i/>
          <w:iCs/>
          <w:lang w:val="ro-RO"/>
        </w:rPr>
        <w:t>researcher</w:t>
      </w:r>
      <w:proofErr w:type="spellEnd"/>
      <w:r w:rsidR="0045395E" w:rsidRPr="00FD785B">
        <w:rPr>
          <w:rFonts w:asciiTheme="majorHAnsi" w:hAnsiTheme="majorHAnsi" w:cstheme="majorHAnsi"/>
          <w:lang w:val="ro-RO"/>
        </w:rPr>
        <w:t xml:space="preserve"> la Universitatea </w:t>
      </w:r>
      <w:proofErr w:type="spellStart"/>
      <w:r w:rsidR="0045395E" w:rsidRPr="00FD785B">
        <w:rPr>
          <w:rFonts w:asciiTheme="majorHAnsi" w:hAnsiTheme="majorHAnsi" w:cstheme="majorHAnsi"/>
          <w:lang w:val="ro-RO"/>
        </w:rPr>
        <w:t>Aix</w:t>
      </w:r>
      <w:proofErr w:type="spellEnd"/>
      <w:r w:rsidR="0045395E" w:rsidRPr="00FD785B">
        <w:rPr>
          <w:rFonts w:asciiTheme="majorHAnsi" w:hAnsiTheme="majorHAnsi" w:cstheme="majorHAnsi"/>
          <w:lang w:val="ro-RO"/>
        </w:rPr>
        <w:t>-Marseille și CNRS (Franța), CNR (Italia), Universitatea Peking (China)</w:t>
      </w:r>
      <w:r w:rsidR="00577981" w:rsidRPr="00FD785B">
        <w:rPr>
          <w:rFonts w:asciiTheme="majorHAnsi" w:hAnsiTheme="majorHAnsi" w:cstheme="majorHAnsi"/>
          <w:lang w:val="ro-RO"/>
        </w:rPr>
        <w:t xml:space="preserve"> </w:t>
      </w:r>
      <w:r w:rsidR="0045395E" w:rsidRPr="00FD785B">
        <w:rPr>
          <w:rFonts w:asciiTheme="majorHAnsi" w:hAnsiTheme="majorHAnsi" w:cstheme="majorHAnsi"/>
          <w:lang w:val="ro-RO"/>
        </w:rPr>
        <w:t>și Universitatea din Florida de Sud (SUA).</w:t>
      </w:r>
    </w:p>
    <w:p w14:paraId="147736C9" w14:textId="473932EA" w:rsidR="0045395E" w:rsidRPr="00FD785B" w:rsidRDefault="0045395E" w:rsidP="0045395E">
      <w:pPr>
        <w:pStyle w:val="NormalWeb"/>
        <w:spacing w:line="450" w:lineRule="atLeast"/>
        <w:jc w:val="both"/>
        <w:rPr>
          <w:rFonts w:asciiTheme="majorHAnsi" w:hAnsiTheme="majorHAnsi" w:cstheme="majorHAnsi"/>
          <w:lang w:val="ro-RO"/>
        </w:rPr>
      </w:pPr>
      <w:r w:rsidRPr="00FD785B">
        <w:rPr>
          <w:rFonts w:asciiTheme="majorHAnsi" w:hAnsiTheme="majorHAnsi" w:cstheme="majorHAnsi"/>
          <w:lang w:val="ro-RO"/>
        </w:rPr>
        <w:t xml:space="preserve">Din 2013 până în 2017 a fost secretar național al Asociației Italiene a Oamenilor de Știință în Conservare. În ultimii ani a fost </w:t>
      </w:r>
      <w:proofErr w:type="spellStart"/>
      <w:r w:rsidR="00577981" w:rsidRPr="00FD785B">
        <w:rPr>
          <w:rFonts w:asciiTheme="majorHAnsi" w:hAnsiTheme="majorHAnsi" w:cstheme="majorHAnsi"/>
          <w:i/>
          <w:iCs/>
          <w:lang w:val="ro-RO"/>
        </w:rPr>
        <w:t>key-</w:t>
      </w:r>
      <w:r w:rsidRPr="00FD785B">
        <w:rPr>
          <w:rFonts w:asciiTheme="majorHAnsi" w:hAnsiTheme="majorHAnsi" w:cstheme="majorHAnsi"/>
          <w:i/>
          <w:iCs/>
          <w:lang w:val="ro-RO"/>
        </w:rPr>
        <w:t>speaker</w:t>
      </w:r>
      <w:proofErr w:type="spellEnd"/>
      <w:r w:rsidRPr="00FD785B">
        <w:rPr>
          <w:rFonts w:asciiTheme="majorHAnsi" w:hAnsiTheme="majorHAnsi" w:cstheme="majorHAnsi"/>
          <w:lang w:val="ro-RO"/>
        </w:rPr>
        <w:t xml:space="preserve"> invitat în numeroase universități din Italia, China, Australia, Egipt</w:t>
      </w:r>
      <w:r w:rsidR="00577981" w:rsidRPr="00FD785B">
        <w:rPr>
          <w:rFonts w:asciiTheme="majorHAnsi" w:hAnsiTheme="majorHAnsi" w:cstheme="majorHAnsi"/>
          <w:lang w:val="ro-RO"/>
        </w:rPr>
        <w:t>. De asemenea, Dr. Enrico Greco este</w:t>
      </w:r>
      <w:r w:rsidRPr="00FD785B">
        <w:rPr>
          <w:rFonts w:asciiTheme="majorHAnsi" w:hAnsiTheme="majorHAnsi" w:cstheme="majorHAnsi"/>
          <w:lang w:val="ro-RO"/>
        </w:rPr>
        <w:t xml:space="preserve"> implicat în numeroase comitete de organizare științific</w:t>
      </w:r>
      <w:r w:rsidR="00577981" w:rsidRPr="00FD785B">
        <w:rPr>
          <w:rFonts w:asciiTheme="majorHAnsi" w:hAnsiTheme="majorHAnsi" w:cstheme="majorHAnsi"/>
          <w:lang w:val="ro-RO"/>
        </w:rPr>
        <w:t>ă, a partic</w:t>
      </w:r>
      <w:r w:rsidR="00987578">
        <w:rPr>
          <w:rFonts w:asciiTheme="majorHAnsi" w:hAnsiTheme="majorHAnsi" w:cstheme="majorHAnsi"/>
          <w:lang w:val="ro-RO"/>
        </w:rPr>
        <w:t>i</w:t>
      </w:r>
      <w:r w:rsidR="00577981" w:rsidRPr="00FD785B">
        <w:rPr>
          <w:rFonts w:asciiTheme="majorHAnsi" w:hAnsiTheme="majorHAnsi" w:cstheme="majorHAnsi"/>
          <w:lang w:val="ro-RO"/>
        </w:rPr>
        <w:t>pat la numeroase conferințe și congrese, autor al numeroase articole</w:t>
      </w:r>
      <w:r w:rsidRPr="00FD785B">
        <w:rPr>
          <w:rFonts w:asciiTheme="majorHAnsi" w:hAnsiTheme="majorHAnsi" w:cstheme="majorHAnsi"/>
          <w:lang w:val="ro-RO"/>
        </w:rPr>
        <w:t xml:space="preserve"> și conducător </w:t>
      </w:r>
      <w:r w:rsidR="00577981" w:rsidRPr="00FD785B">
        <w:rPr>
          <w:rFonts w:asciiTheme="majorHAnsi" w:hAnsiTheme="majorHAnsi" w:cstheme="majorHAnsi"/>
          <w:lang w:val="ro-RO"/>
        </w:rPr>
        <w:t>de masterat/doctorat</w:t>
      </w:r>
      <w:r w:rsidRPr="00FD785B">
        <w:rPr>
          <w:rFonts w:asciiTheme="majorHAnsi" w:hAnsiTheme="majorHAnsi" w:cstheme="majorHAnsi"/>
          <w:lang w:val="ro-RO"/>
        </w:rPr>
        <w:t xml:space="preserve"> la Universitatea din Catania, Universitatea din Palermo, Universitatea </w:t>
      </w:r>
      <w:proofErr w:type="spellStart"/>
      <w:r w:rsidRPr="00FD785B">
        <w:rPr>
          <w:rFonts w:asciiTheme="majorHAnsi" w:hAnsiTheme="majorHAnsi" w:cstheme="majorHAnsi"/>
          <w:lang w:val="ro-RO"/>
        </w:rPr>
        <w:t>Sapienza</w:t>
      </w:r>
      <w:proofErr w:type="spellEnd"/>
      <w:r w:rsidRPr="00FD785B">
        <w:rPr>
          <w:rFonts w:asciiTheme="majorHAnsi" w:hAnsiTheme="majorHAnsi" w:cstheme="majorHAnsi"/>
          <w:lang w:val="ro-RO"/>
        </w:rPr>
        <w:t xml:space="preserve"> din Roma (Italia) și Universitatea </w:t>
      </w:r>
      <w:proofErr w:type="spellStart"/>
      <w:r w:rsidRPr="00FD785B">
        <w:rPr>
          <w:rFonts w:asciiTheme="majorHAnsi" w:hAnsiTheme="majorHAnsi" w:cstheme="majorHAnsi"/>
          <w:lang w:val="ro-RO"/>
        </w:rPr>
        <w:t>Helwan</w:t>
      </w:r>
      <w:proofErr w:type="spellEnd"/>
      <w:r w:rsidRPr="00FD785B">
        <w:rPr>
          <w:rFonts w:asciiTheme="majorHAnsi" w:hAnsiTheme="majorHAnsi" w:cstheme="majorHAnsi"/>
          <w:lang w:val="ro-RO"/>
        </w:rPr>
        <w:t xml:space="preserve"> (Egipt).</w:t>
      </w:r>
    </w:p>
    <w:p w14:paraId="3C7D8A45" w14:textId="433E4700" w:rsidR="0045395E" w:rsidRPr="00FD785B" w:rsidRDefault="0045395E" w:rsidP="0045395E">
      <w:pPr>
        <w:pStyle w:val="NormalWeb"/>
        <w:spacing w:line="450" w:lineRule="atLeast"/>
        <w:jc w:val="both"/>
        <w:rPr>
          <w:rFonts w:asciiTheme="majorHAnsi" w:hAnsiTheme="majorHAnsi" w:cstheme="majorHAnsi"/>
          <w:lang w:val="ro-RO"/>
        </w:rPr>
      </w:pPr>
      <w:r w:rsidRPr="00FD785B">
        <w:rPr>
          <w:rFonts w:asciiTheme="majorHAnsi" w:hAnsiTheme="majorHAnsi" w:cstheme="majorHAnsi"/>
          <w:lang w:val="ro-RO"/>
        </w:rPr>
        <w:t xml:space="preserve">Domeniile sale de studiu </w:t>
      </w:r>
      <w:r w:rsidR="00577981" w:rsidRPr="00FD785B">
        <w:rPr>
          <w:rFonts w:asciiTheme="majorHAnsi" w:hAnsiTheme="majorHAnsi" w:cstheme="majorHAnsi"/>
          <w:lang w:val="ro-RO"/>
        </w:rPr>
        <w:t>vizea</w:t>
      </w:r>
      <w:r w:rsidR="00FD785B" w:rsidRPr="00FD785B">
        <w:rPr>
          <w:rFonts w:asciiTheme="majorHAnsi" w:hAnsiTheme="majorHAnsi" w:cstheme="majorHAnsi"/>
          <w:lang w:val="ro-RO"/>
        </w:rPr>
        <w:t>ză,</w:t>
      </w:r>
      <w:r w:rsidRPr="00FD785B">
        <w:rPr>
          <w:rFonts w:asciiTheme="majorHAnsi" w:hAnsiTheme="majorHAnsi" w:cstheme="majorHAnsi"/>
          <w:lang w:val="ro-RO"/>
        </w:rPr>
        <w:t xml:space="preserve"> în principal</w:t>
      </w:r>
      <w:r w:rsidR="00FD785B" w:rsidRPr="00FD785B">
        <w:rPr>
          <w:rFonts w:asciiTheme="majorHAnsi" w:hAnsiTheme="majorHAnsi" w:cstheme="majorHAnsi"/>
          <w:lang w:val="ro-RO"/>
        </w:rPr>
        <w:t>,</w:t>
      </w:r>
      <w:r w:rsidRPr="00FD785B">
        <w:rPr>
          <w:rFonts w:asciiTheme="majorHAnsi" w:hAnsiTheme="majorHAnsi" w:cstheme="majorHAnsi"/>
          <w:lang w:val="ro-RO"/>
        </w:rPr>
        <w:t xml:space="preserve"> caracterizarea materialelor </w:t>
      </w:r>
      <w:r w:rsidR="00FD785B" w:rsidRPr="00FD785B">
        <w:rPr>
          <w:rFonts w:asciiTheme="majorHAnsi" w:hAnsiTheme="majorHAnsi" w:cstheme="majorHAnsi"/>
          <w:lang w:val="ro-RO"/>
        </w:rPr>
        <w:t>arheologice</w:t>
      </w:r>
      <w:r w:rsidRPr="00FD785B">
        <w:rPr>
          <w:rFonts w:asciiTheme="majorHAnsi" w:hAnsiTheme="majorHAnsi" w:cstheme="majorHAnsi"/>
          <w:lang w:val="ro-RO"/>
        </w:rPr>
        <w:t xml:space="preserve"> și moderne prin analize n</w:t>
      </w:r>
      <w:r w:rsidR="00FD785B" w:rsidRPr="00FD785B">
        <w:rPr>
          <w:rFonts w:asciiTheme="majorHAnsi" w:hAnsiTheme="majorHAnsi" w:cstheme="majorHAnsi"/>
          <w:lang w:val="ro-RO"/>
        </w:rPr>
        <w:t>on-</w:t>
      </w:r>
      <w:r w:rsidRPr="00FD785B">
        <w:rPr>
          <w:rFonts w:asciiTheme="majorHAnsi" w:hAnsiTheme="majorHAnsi" w:cstheme="majorHAnsi"/>
          <w:lang w:val="ro-RO"/>
        </w:rPr>
        <w:t xml:space="preserve">distructive și micro-distructive (SEM-EDX, XRD, XPS, FT-IR, RMN, GC-MS) și pregătirea de noi materiale pentru aplicații în diverse domenii, în special materiale </w:t>
      </w:r>
      <w:proofErr w:type="spellStart"/>
      <w:r w:rsidRPr="00FD785B">
        <w:rPr>
          <w:rFonts w:asciiTheme="majorHAnsi" w:hAnsiTheme="majorHAnsi" w:cstheme="majorHAnsi"/>
          <w:lang w:val="ro-RO"/>
        </w:rPr>
        <w:t>nanostructurate</w:t>
      </w:r>
      <w:proofErr w:type="spellEnd"/>
      <w:r w:rsidRPr="00FD785B">
        <w:rPr>
          <w:rFonts w:asciiTheme="majorHAnsi" w:hAnsiTheme="majorHAnsi" w:cstheme="majorHAnsi"/>
          <w:lang w:val="ro-RO"/>
        </w:rPr>
        <w:t xml:space="preserve"> pentru protecția mediului. Mai mult, în ultimii ani, interesul </w:t>
      </w:r>
      <w:r w:rsidR="00FD785B" w:rsidRPr="00FD785B">
        <w:rPr>
          <w:rFonts w:asciiTheme="majorHAnsi" w:hAnsiTheme="majorHAnsi" w:cstheme="majorHAnsi"/>
          <w:lang w:val="ro-RO"/>
        </w:rPr>
        <w:t xml:space="preserve">său </w:t>
      </w:r>
      <w:r w:rsidRPr="00FD785B">
        <w:rPr>
          <w:rFonts w:asciiTheme="majorHAnsi" w:hAnsiTheme="majorHAnsi" w:cstheme="majorHAnsi"/>
          <w:lang w:val="ro-RO"/>
        </w:rPr>
        <w:t xml:space="preserve">pentru </w:t>
      </w:r>
      <w:proofErr w:type="spellStart"/>
      <w:r w:rsidR="00FD785B" w:rsidRPr="00FD785B">
        <w:rPr>
          <w:rFonts w:asciiTheme="majorHAnsi" w:hAnsiTheme="majorHAnsi" w:cstheme="majorHAnsi"/>
          <w:i/>
          <w:iCs/>
          <w:lang w:val="ro-RO"/>
        </w:rPr>
        <w:t>food</w:t>
      </w:r>
      <w:proofErr w:type="spellEnd"/>
      <w:r w:rsidR="00FD785B" w:rsidRPr="00FD785B">
        <w:rPr>
          <w:rFonts w:asciiTheme="majorHAnsi" w:hAnsiTheme="majorHAnsi" w:cstheme="majorHAnsi"/>
          <w:i/>
          <w:iCs/>
          <w:lang w:val="ro-RO"/>
        </w:rPr>
        <w:t xml:space="preserve"> </w:t>
      </w:r>
      <w:proofErr w:type="spellStart"/>
      <w:r w:rsidR="00FD785B" w:rsidRPr="00FD785B">
        <w:rPr>
          <w:rFonts w:asciiTheme="majorHAnsi" w:hAnsiTheme="majorHAnsi" w:cstheme="majorHAnsi"/>
          <w:i/>
          <w:iCs/>
          <w:lang w:val="ro-RO"/>
        </w:rPr>
        <w:t>science</w:t>
      </w:r>
      <w:proofErr w:type="spellEnd"/>
      <w:r w:rsidRPr="00FD785B">
        <w:rPr>
          <w:rFonts w:asciiTheme="majorHAnsi" w:hAnsiTheme="majorHAnsi" w:cstheme="majorHAnsi"/>
          <w:lang w:val="ro-RO"/>
        </w:rPr>
        <w:t xml:space="preserve"> </w:t>
      </w:r>
      <w:r w:rsidR="00FD785B" w:rsidRPr="00FD785B">
        <w:rPr>
          <w:rFonts w:asciiTheme="majorHAnsi" w:hAnsiTheme="majorHAnsi" w:cstheme="majorHAnsi"/>
          <w:lang w:val="ro-RO"/>
        </w:rPr>
        <w:t>l-</w:t>
      </w:r>
      <w:r w:rsidRPr="00FD785B">
        <w:rPr>
          <w:rFonts w:asciiTheme="majorHAnsi" w:hAnsiTheme="majorHAnsi" w:cstheme="majorHAnsi"/>
          <w:lang w:val="ro-RO"/>
        </w:rPr>
        <w:t>a</w:t>
      </w:r>
      <w:r w:rsidR="00FD785B" w:rsidRPr="00FD785B">
        <w:rPr>
          <w:rFonts w:asciiTheme="majorHAnsi" w:hAnsiTheme="majorHAnsi" w:cstheme="majorHAnsi"/>
          <w:lang w:val="ro-RO"/>
        </w:rPr>
        <w:t>u</w:t>
      </w:r>
      <w:r w:rsidRPr="00FD785B">
        <w:rPr>
          <w:rFonts w:asciiTheme="majorHAnsi" w:hAnsiTheme="majorHAnsi" w:cstheme="majorHAnsi"/>
          <w:lang w:val="ro-RO"/>
        </w:rPr>
        <w:t xml:space="preserve"> </w:t>
      </w:r>
      <w:r w:rsidR="00987578">
        <w:rPr>
          <w:rFonts w:asciiTheme="majorHAnsi" w:hAnsiTheme="majorHAnsi" w:cstheme="majorHAnsi"/>
          <w:lang w:val="ro-RO"/>
        </w:rPr>
        <w:t xml:space="preserve">determinat </w:t>
      </w:r>
      <w:r w:rsidR="00FD785B" w:rsidRPr="00FD785B">
        <w:rPr>
          <w:rFonts w:asciiTheme="majorHAnsi" w:hAnsiTheme="majorHAnsi" w:cstheme="majorHAnsi"/>
          <w:lang w:val="ro-RO"/>
        </w:rPr>
        <w:t>să abordeze</w:t>
      </w:r>
      <w:r w:rsidRPr="00FD785B">
        <w:rPr>
          <w:rFonts w:asciiTheme="majorHAnsi" w:hAnsiTheme="majorHAnsi" w:cstheme="majorHAnsi"/>
          <w:lang w:val="ro-RO"/>
        </w:rPr>
        <w:t xml:space="preserve"> studiul </w:t>
      </w:r>
      <w:proofErr w:type="spellStart"/>
      <w:r w:rsidRPr="00FD785B">
        <w:rPr>
          <w:rFonts w:asciiTheme="majorHAnsi" w:hAnsiTheme="majorHAnsi" w:cstheme="majorHAnsi"/>
          <w:lang w:val="ro-RO"/>
        </w:rPr>
        <w:t>paleo</w:t>
      </w:r>
      <w:proofErr w:type="spellEnd"/>
      <w:r w:rsidRPr="00FD785B">
        <w:rPr>
          <w:rFonts w:asciiTheme="majorHAnsi" w:hAnsiTheme="majorHAnsi" w:cstheme="majorHAnsi"/>
          <w:lang w:val="ro-RO"/>
        </w:rPr>
        <w:t xml:space="preserve">-dietei </w:t>
      </w:r>
      <w:r w:rsidR="00987578">
        <w:rPr>
          <w:rFonts w:asciiTheme="majorHAnsi" w:hAnsiTheme="majorHAnsi" w:cstheme="majorHAnsi"/>
          <w:lang w:val="ro-RO"/>
        </w:rPr>
        <w:t>di</w:t>
      </w:r>
      <w:r w:rsidRPr="00FD785B">
        <w:rPr>
          <w:rFonts w:asciiTheme="majorHAnsi" w:hAnsiTheme="majorHAnsi" w:cstheme="majorHAnsi"/>
          <w:lang w:val="ro-RO"/>
        </w:rPr>
        <w:t xml:space="preserve">n zona </w:t>
      </w:r>
      <w:proofErr w:type="spellStart"/>
      <w:r w:rsidR="00FD785B" w:rsidRPr="00FD785B">
        <w:rPr>
          <w:rFonts w:asciiTheme="majorHAnsi" w:hAnsiTheme="majorHAnsi" w:cstheme="majorHAnsi"/>
          <w:lang w:val="ro-RO"/>
        </w:rPr>
        <w:t>M</w:t>
      </w:r>
      <w:r w:rsidRPr="00FD785B">
        <w:rPr>
          <w:rFonts w:asciiTheme="majorHAnsi" w:hAnsiTheme="majorHAnsi" w:cstheme="majorHAnsi"/>
          <w:lang w:val="ro-RO"/>
        </w:rPr>
        <w:t>editeraneană</w:t>
      </w:r>
      <w:proofErr w:type="spellEnd"/>
      <w:r w:rsidR="00FD785B" w:rsidRPr="00FD785B">
        <w:rPr>
          <w:rFonts w:asciiTheme="majorHAnsi" w:hAnsiTheme="majorHAnsi" w:cstheme="majorHAnsi"/>
          <w:lang w:val="ro-RO"/>
        </w:rPr>
        <w:t>, cu focus</w:t>
      </w:r>
      <w:r w:rsidRPr="00FD785B">
        <w:rPr>
          <w:rFonts w:asciiTheme="majorHAnsi" w:hAnsiTheme="majorHAnsi" w:cstheme="majorHAnsi"/>
          <w:lang w:val="ro-RO"/>
        </w:rPr>
        <w:t xml:space="preserve"> special </w:t>
      </w:r>
      <w:r w:rsidR="00FD785B" w:rsidRPr="00FD785B">
        <w:rPr>
          <w:rFonts w:asciiTheme="majorHAnsi" w:hAnsiTheme="majorHAnsi" w:cstheme="majorHAnsi"/>
          <w:lang w:val="ro-RO"/>
        </w:rPr>
        <w:t>asupra</w:t>
      </w:r>
      <w:r w:rsidRPr="00FD785B">
        <w:rPr>
          <w:rFonts w:asciiTheme="majorHAnsi" w:hAnsiTheme="majorHAnsi" w:cstheme="majorHAnsi"/>
          <w:lang w:val="ro-RO"/>
        </w:rPr>
        <w:t xml:space="preserve"> </w:t>
      </w:r>
      <w:r w:rsidR="00FD785B" w:rsidRPr="00FD785B">
        <w:rPr>
          <w:rFonts w:asciiTheme="majorHAnsi" w:hAnsiTheme="majorHAnsi" w:cstheme="majorHAnsi"/>
          <w:lang w:val="ro-RO"/>
        </w:rPr>
        <w:t xml:space="preserve">utilizării </w:t>
      </w:r>
      <w:r w:rsidRPr="00FD785B">
        <w:rPr>
          <w:rFonts w:asciiTheme="majorHAnsi" w:hAnsiTheme="majorHAnsi" w:cstheme="majorHAnsi"/>
          <w:lang w:val="ro-RO"/>
        </w:rPr>
        <w:t>metode</w:t>
      </w:r>
      <w:r w:rsidR="00FD785B" w:rsidRPr="00FD785B">
        <w:rPr>
          <w:rFonts w:asciiTheme="majorHAnsi" w:hAnsiTheme="majorHAnsi" w:cstheme="majorHAnsi"/>
          <w:lang w:val="ro-RO"/>
        </w:rPr>
        <w:t>lor</w:t>
      </w:r>
      <w:r w:rsidRPr="00FD785B">
        <w:rPr>
          <w:rFonts w:asciiTheme="majorHAnsi" w:hAnsiTheme="majorHAnsi" w:cstheme="majorHAnsi"/>
          <w:lang w:val="ro-RO"/>
        </w:rPr>
        <w:t xml:space="preserve"> analitice pentru analiza reziduurilor arheologice și </w:t>
      </w:r>
      <w:r w:rsidR="00FD785B" w:rsidRPr="00FD785B">
        <w:rPr>
          <w:rFonts w:asciiTheme="majorHAnsi" w:hAnsiTheme="majorHAnsi" w:cstheme="majorHAnsi"/>
          <w:lang w:val="ro-RO"/>
        </w:rPr>
        <w:t>identifica</w:t>
      </w:r>
      <w:r w:rsidRPr="00FD785B">
        <w:rPr>
          <w:rFonts w:asciiTheme="majorHAnsi" w:hAnsiTheme="majorHAnsi" w:cstheme="majorHAnsi"/>
          <w:lang w:val="ro-RO"/>
        </w:rPr>
        <w:t>rea acestora.</w:t>
      </w:r>
    </w:p>
    <w:p w14:paraId="7144F4E2" w14:textId="4736B147" w:rsidR="0045395E" w:rsidRPr="00FD785B" w:rsidRDefault="0045395E" w:rsidP="00BE4AB8">
      <w:pPr>
        <w:pStyle w:val="NormalWeb"/>
        <w:spacing w:line="450" w:lineRule="atLeast"/>
        <w:jc w:val="both"/>
        <w:rPr>
          <w:rFonts w:asciiTheme="majorHAnsi" w:hAnsiTheme="majorHAnsi" w:cstheme="majorHAnsi"/>
          <w:lang w:val="ro-RO"/>
        </w:rPr>
      </w:pPr>
      <w:r w:rsidRPr="00FD785B">
        <w:rPr>
          <w:rFonts w:asciiTheme="majorHAnsi" w:hAnsiTheme="majorHAnsi" w:cstheme="majorHAnsi"/>
          <w:lang w:val="ro-RO"/>
        </w:rPr>
        <w:t xml:space="preserve">Prezenta prelegere va explora principalele tehnici analitice și morfologice utilizate de chimiști în domeniul arheologiei </w:t>
      </w:r>
      <w:proofErr w:type="spellStart"/>
      <w:r w:rsidRPr="00FD785B">
        <w:rPr>
          <w:rFonts w:asciiTheme="majorHAnsi" w:hAnsiTheme="majorHAnsi" w:cstheme="majorHAnsi"/>
          <w:lang w:val="ro-RO"/>
        </w:rPr>
        <w:t>biomoleculare</w:t>
      </w:r>
      <w:proofErr w:type="spellEnd"/>
      <w:r w:rsidRPr="00FD785B">
        <w:rPr>
          <w:rFonts w:asciiTheme="majorHAnsi" w:hAnsiTheme="majorHAnsi" w:cstheme="majorHAnsi"/>
          <w:lang w:val="ro-RO"/>
        </w:rPr>
        <w:t>. O atenție deosebită va fi acordată microscopi</w:t>
      </w:r>
      <w:r w:rsidR="00FD785B" w:rsidRPr="00FD785B">
        <w:rPr>
          <w:rFonts w:asciiTheme="majorHAnsi" w:hAnsiTheme="majorHAnsi" w:cstheme="majorHAnsi"/>
          <w:lang w:val="ro-RO"/>
        </w:rPr>
        <w:t>e</w:t>
      </w:r>
      <w:r w:rsidRPr="00FD785B">
        <w:rPr>
          <w:rFonts w:asciiTheme="majorHAnsi" w:hAnsiTheme="majorHAnsi" w:cstheme="majorHAnsi"/>
          <w:lang w:val="ro-RO"/>
        </w:rPr>
        <w:t xml:space="preserve">i electronice, utilizate pentru analiza topologică, structurală și elementară, cromatografie și </w:t>
      </w:r>
      <w:r w:rsidRPr="00FD785B">
        <w:rPr>
          <w:rFonts w:asciiTheme="majorHAnsi" w:hAnsiTheme="majorHAnsi" w:cstheme="majorHAnsi"/>
          <w:lang w:val="ro-RO"/>
        </w:rPr>
        <w:lastRenderedPageBreak/>
        <w:t>spectroscopi</w:t>
      </w:r>
      <w:r w:rsidR="00FD785B" w:rsidRPr="00FD785B">
        <w:rPr>
          <w:rFonts w:asciiTheme="majorHAnsi" w:hAnsiTheme="majorHAnsi" w:cstheme="majorHAnsi"/>
          <w:lang w:val="ro-RO"/>
        </w:rPr>
        <w:t>e</w:t>
      </w:r>
      <w:r w:rsidRPr="00FD785B">
        <w:rPr>
          <w:rFonts w:asciiTheme="majorHAnsi" w:hAnsiTheme="majorHAnsi" w:cstheme="majorHAnsi"/>
          <w:lang w:val="ro-RO"/>
        </w:rPr>
        <w:t xml:space="preserve"> de masă, rezonanță magnetică nucleară (RMN), tehnici în infraroșu și </w:t>
      </w:r>
      <w:r w:rsidR="00FD785B" w:rsidRPr="00FD785B">
        <w:rPr>
          <w:rFonts w:asciiTheme="majorHAnsi" w:hAnsiTheme="majorHAnsi" w:cstheme="majorHAnsi"/>
          <w:lang w:val="ro-RO"/>
        </w:rPr>
        <w:t xml:space="preserve">analize </w:t>
      </w:r>
      <w:proofErr w:type="spellStart"/>
      <w:r w:rsidRPr="00FD785B">
        <w:rPr>
          <w:rFonts w:asciiTheme="majorHAnsi" w:hAnsiTheme="majorHAnsi" w:cstheme="majorHAnsi"/>
          <w:lang w:val="ro-RO"/>
        </w:rPr>
        <w:t>proteomic</w:t>
      </w:r>
      <w:r w:rsidR="00FD785B" w:rsidRPr="00FD785B">
        <w:rPr>
          <w:rFonts w:asciiTheme="majorHAnsi" w:hAnsiTheme="majorHAnsi" w:cstheme="majorHAnsi"/>
          <w:lang w:val="ro-RO"/>
        </w:rPr>
        <w:t>e</w:t>
      </w:r>
      <w:proofErr w:type="spellEnd"/>
      <w:r w:rsidRPr="00FD785B">
        <w:rPr>
          <w:rFonts w:asciiTheme="majorHAnsi" w:hAnsiTheme="majorHAnsi" w:cstheme="majorHAnsi"/>
          <w:lang w:val="ro-RO"/>
        </w:rPr>
        <w:t xml:space="preserve">. Pentru fiecare tehnică vor fi evidențiate avantajele și dezavantajele, cele mai comune domenii de aplicare și modul în care acestea pot fi utilizate în arheologie și antropologie. În cele din urmă, patru studii de caz </w:t>
      </w:r>
      <w:r w:rsidR="00DD5C49">
        <w:rPr>
          <w:rFonts w:asciiTheme="majorHAnsi" w:hAnsiTheme="majorHAnsi" w:cstheme="majorHAnsi"/>
          <w:lang w:val="ro-RO"/>
        </w:rPr>
        <w:t>vor fi discutate. A</w:t>
      </w:r>
      <w:r w:rsidRPr="00FD785B">
        <w:rPr>
          <w:rFonts w:asciiTheme="majorHAnsi" w:hAnsiTheme="majorHAnsi" w:cstheme="majorHAnsi"/>
          <w:lang w:val="ro-RO"/>
        </w:rPr>
        <w:t>ce</w:t>
      </w:r>
      <w:r w:rsidR="00DD5C49">
        <w:rPr>
          <w:rFonts w:asciiTheme="majorHAnsi" w:hAnsiTheme="majorHAnsi" w:cstheme="majorHAnsi"/>
          <w:lang w:val="ro-RO"/>
        </w:rPr>
        <w:t>stea</w:t>
      </w:r>
      <w:r w:rsidRPr="00FD785B">
        <w:rPr>
          <w:rFonts w:asciiTheme="majorHAnsi" w:hAnsiTheme="majorHAnsi" w:cstheme="majorHAnsi"/>
          <w:lang w:val="ro-RO"/>
        </w:rPr>
        <w:t xml:space="preserve"> implică descoperiri arheologice de natură diferită (brânză, vin, ulei), </w:t>
      </w:r>
      <w:r w:rsidR="00DD5C49">
        <w:rPr>
          <w:rFonts w:asciiTheme="majorHAnsi" w:hAnsiTheme="majorHAnsi" w:cstheme="majorHAnsi"/>
          <w:lang w:val="ro-RO"/>
        </w:rPr>
        <w:t xml:space="preserve">realizate în </w:t>
      </w:r>
      <w:r w:rsidRPr="00FD785B">
        <w:rPr>
          <w:rFonts w:asciiTheme="majorHAnsi" w:hAnsiTheme="majorHAnsi" w:cstheme="majorHAnsi"/>
          <w:lang w:val="ro-RO"/>
        </w:rPr>
        <w:t>medi</w:t>
      </w:r>
      <w:r w:rsidR="00DD5C49">
        <w:rPr>
          <w:rFonts w:asciiTheme="majorHAnsi" w:hAnsiTheme="majorHAnsi" w:cstheme="majorHAnsi"/>
          <w:lang w:val="ro-RO"/>
        </w:rPr>
        <w:t>i</w:t>
      </w:r>
      <w:r w:rsidRPr="00FD785B">
        <w:rPr>
          <w:rFonts w:asciiTheme="majorHAnsi" w:hAnsiTheme="majorHAnsi" w:cstheme="majorHAnsi"/>
          <w:lang w:val="ro-RO"/>
        </w:rPr>
        <w:t xml:space="preserve"> de conservare diferit</w:t>
      </w:r>
      <w:r w:rsidR="00DD5C49">
        <w:rPr>
          <w:rFonts w:asciiTheme="majorHAnsi" w:hAnsiTheme="majorHAnsi" w:cstheme="majorHAnsi"/>
          <w:lang w:val="ro-RO"/>
        </w:rPr>
        <w:t>e</w:t>
      </w:r>
      <w:r w:rsidRPr="00FD785B">
        <w:rPr>
          <w:rFonts w:asciiTheme="majorHAnsi" w:hAnsiTheme="majorHAnsi" w:cstheme="majorHAnsi"/>
          <w:lang w:val="ro-RO"/>
        </w:rPr>
        <w:t xml:space="preserve"> (peșteri, subterane, nisip deșertic și sub apă)</w:t>
      </w:r>
      <w:r w:rsidR="00DD5C49">
        <w:rPr>
          <w:rFonts w:asciiTheme="majorHAnsi" w:hAnsiTheme="majorHAnsi" w:cstheme="majorHAnsi"/>
          <w:lang w:val="ro-RO"/>
        </w:rPr>
        <w:t>, dar</w:t>
      </w:r>
      <w:r w:rsidRPr="00FD785B">
        <w:rPr>
          <w:rFonts w:asciiTheme="majorHAnsi" w:hAnsiTheme="majorHAnsi" w:cstheme="majorHAnsi"/>
          <w:lang w:val="ro-RO"/>
        </w:rPr>
        <w:t xml:space="preserve"> și abordări diferite pentru rezolvarea problemelor legate de analiza acestora. </w:t>
      </w:r>
    </w:p>
    <w:p w14:paraId="70BE93E4" w14:textId="77777777" w:rsidR="00773816" w:rsidRPr="00FD785B" w:rsidRDefault="00773816" w:rsidP="00773816">
      <w:pPr>
        <w:pStyle w:val="NormalWeb"/>
        <w:spacing w:before="0" w:beforeAutospacing="0" w:after="0" w:afterAutospacing="0" w:line="450" w:lineRule="atLeast"/>
        <w:jc w:val="both"/>
        <w:rPr>
          <w:rFonts w:asciiTheme="majorHAnsi" w:hAnsiTheme="majorHAnsi" w:cstheme="majorHAnsi"/>
          <w:lang w:val="ro-RO"/>
        </w:rPr>
      </w:pPr>
      <w:r w:rsidRPr="00FD785B">
        <w:rPr>
          <w:rFonts w:asciiTheme="majorHAnsi" w:hAnsiTheme="majorHAnsi" w:cstheme="majorHAnsi"/>
          <w:lang w:val="ro-RO"/>
        </w:rPr>
        <w:t>Seminarele </w:t>
      </w:r>
      <w:proofErr w:type="spellStart"/>
      <w:r w:rsidRPr="00FD785B">
        <w:rPr>
          <w:rFonts w:asciiTheme="majorHAnsi" w:hAnsiTheme="majorHAnsi" w:cstheme="majorHAnsi"/>
          <w:i/>
          <w:iCs/>
          <w:lang w:val="ro-RO"/>
        </w:rPr>
        <w:t>ArchaeoSciences</w:t>
      </w:r>
      <w:proofErr w:type="spellEnd"/>
      <w:r w:rsidRPr="00FD785B">
        <w:rPr>
          <w:rFonts w:asciiTheme="majorHAnsi" w:hAnsiTheme="majorHAnsi" w:cstheme="majorHAnsi"/>
          <w:lang w:val="ro-RO"/>
        </w:rPr>
        <w:t> își propun să ofere un cadru pentru profesioniștii din domeniul Științelor Arheologice (</w:t>
      </w:r>
      <w:proofErr w:type="spellStart"/>
      <w:r w:rsidRPr="00FD785B">
        <w:rPr>
          <w:rFonts w:asciiTheme="majorHAnsi" w:hAnsiTheme="majorHAnsi" w:cstheme="majorHAnsi"/>
          <w:i/>
          <w:iCs/>
          <w:lang w:val="ro-RO"/>
        </w:rPr>
        <w:t>Archaeological</w:t>
      </w:r>
      <w:proofErr w:type="spellEnd"/>
      <w:r w:rsidRPr="00FD785B">
        <w:rPr>
          <w:rFonts w:asciiTheme="majorHAnsi" w:hAnsiTheme="majorHAnsi" w:cstheme="majorHAnsi"/>
          <w:i/>
          <w:iCs/>
          <w:lang w:val="ro-RO"/>
        </w:rPr>
        <w:t xml:space="preserve"> </w:t>
      </w:r>
      <w:proofErr w:type="spellStart"/>
      <w:r w:rsidRPr="00FD785B">
        <w:rPr>
          <w:rFonts w:asciiTheme="majorHAnsi" w:hAnsiTheme="majorHAnsi" w:cstheme="majorHAnsi"/>
          <w:i/>
          <w:iCs/>
          <w:lang w:val="ro-RO"/>
        </w:rPr>
        <w:t>Sciences</w:t>
      </w:r>
      <w:proofErr w:type="spellEnd"/>
      <w:r w:rsidRPr="00FD785B">
        <w:rPr>
          <w:rFonts w:asciiTheme="majorHAnsi" w:hAnsiTheme="majorHAnsi" w:cstheme="majorHAnsi"/>
          <w:lang w:val="ro-RO"/>
        </w:rPr>
        <w:t>) din diferite părți ale lumii, pentru a-și împărtăși cunoștințele și pentru a transmite informații relevante referitoare la ultimele aspecte legate de metodele și abordările actuale utilizate pentru studierea trecutului. De asemenea, această inițiativă reprezintă o oportunitate pentru studenții români de a afla mai multe despre diversele aspecte interdisciplinare ale arheologiei.</w:t>
      </w:r>
    </w:p>
    <w:p w14:paraId="547E4027" w14:textId="77777777" w:rsidR="002F4BBC" w:rsidRPr="00FD785B" w:rsidRDefault="00A224A0" w:rsidP="00CB5697">
      <w:pPr>
        <w:pStyle w:val="NormalWeb"/>
        <w:spacing w:before="0" w:beforeAutospacing="0" w:after="0" w:afterAutospacing="0" w:line="450" w:lineRule="atLeast"/>
        <w:jc w:val="both"/>
        <w:rPr>
          <w:rFonts w:asciiTheme="majorHAnsi" w:hAnsiTheme="majorHAnsi" w:cstheme="majorHAnsi"/>
          <w:lang w:val="ro-RO"/>
        </w:rPr>
      </w:pPr>
    </w:p>
    <w:sectPr w:rsidR="002F4BBC" w:rsidRPr="00FD785B" w:rsidSect="007B31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816"/>
    <w:rsid w:val="000030E3"/>
    <w:rsid w:val="0000770C"/>
    <w:rsid w:val="000B4FAF"/>
    <w:rsid w:val="00104C3E"/>
    <w:rsid w:val="001A0D17"/>
    <w:rsid w:val="001E727E"/>
    <w:rsid w:val="00205B8B"/>
    <w:rsid w:val="00247927"/>
    <w:rsid w:val="0045395E"/>
    <w:rsid w:val="00467304"/>
    <w:rsid w:val="004F04F8"/>
    <w:rsid w:val="00546A45"/>
    <w:rsid w:val="00577981"/>
    <w:rsid w:val="0071159A"/>
    <w:rsid w:val="00773816"/>
    <w:rsid w:val="007B3159"/>
    <w:rsid w:val="007D7697"/>
    <w:rsid w:val="0081527F"/>
    <w:rsid w:val="0082781E"/>
    <w:rsid w:val="00897904"/>
    <w:rsid w:val="00987578"/>
    <w:rsid w:val="00997847"/>
    <w:rsid w:val="009E1B9A"/>
    <w:rsid w:val="00A224A0"/>
    <w:rsid w:val="00B96B99"/>
    <w:rsid w:val="00BE4AB8"/>
    <w:rsid w:val="00CB5697"/>
    <w:rsid w:val="00D67B0E"/>
    <w:rsid w:val="00D904BF"/>
    <w:rsid w:val="00DD5C49"/>
    <w:rsid w:val="00E044A1"/>
    <w:rsid w:val="00FD785B"/>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055BD49E"/>
  <w15:chartTrackingRefBased/>
  <w15:docId w15:val="{0F4E6817-3DCA-B845-ADB5-EF2B98A5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3816"/>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773816"/>
    <w:rPr>
      <w:b/>
      <w:bCs/>
    </w:rPr>
  </w:style>
  <w:style w:type="character" w:customStyle="1" w:styleId="apple-converted-space">
    <w:name w:val="apple-converted-space"/>
    <w:basedOn w:val="DefaultParagraphFont"/>
    <w:rsid w:val="00773816"/>
  </w:style>
  <w:style w:type="character" w:styleId="Emphasis">
    <w:name w:val="Emphasis"/>
    <w:basedOn w:val="DefaultParagraphFont"/>
    <w:uiPriority w:val="20"/>
    <w:qFormat/>
    <w:rsid w:val="00773816"/>
    <w:rPr>
      <w:i/>
      <w:iCs/>
    </w:rPr>
  </w:style>
  <w:style w:type="character" w:styleId="Hyperlink">
    <w:name w:val="Hyperlink"/>
    <w:basedOn w:val="DefaultParagraphFont"/>
    <w:uiPriority w:val="99"/>
    <w:semiHidden/>
    <w:unhideWhenUsed/>
    <w:rsid w:val="00773816"/>
    <w:rPr>
      <w:color w:val="0000FF"/>
      <w:u w:val="single"/>
    </w:rPr>
  </w:style>
  <w:style w:type="paragraph" w:styleId="BalloonText">
    <w:name w:val="Balloon Text"/>
    <w:basedOn w:val="Normal"/>
    <w:link w:val="BalloonTextChar"/>
    <w:uiPriority w:val="99"/>
    <w:semiHidden/>
    <w:unhideWhenUsed/>
    <w:rsid w:val="00205B8B"/>
    <w:rPr>
      <w:rFonts w:ascii="Segoe UI" w:eastAsiaTheme="minorEastAsia" w:hAnsi="Segoe UI" w:cs="Segoe UI"/>
      <w:sz w:val="18"/>
      <w:szCs w:val="18"/>
      <w:lang w:val="en-US"/>
    </w:rPr>
  </w:style>
  <w:style w:type="character" w:customStyle="1" w:styleId="BalloonTextChar">
    <w:name w:val="Balloon Text Char"/>
    <w:basedOn w:val="DefaultParagraphFont"/>
    <w:link w:val="BalloonText"/>
    <w:uiPriority w:val="99"/>
    <w:semiHidden/>
    <w:rsid w:val="00205B8B"/>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740595">
      <w:bodyDiv w:val="1"/>
      <w:marLeft w:val="0"/>
      <w:marRight w:val="0"/>
      <w:marTop w:val="0"/>
      <w:marBottom w:val="0"/>
      <w:divBdr>
        <w:top w:val="none" w:sz="0" w:space="0" w:color="auto"/>
        <w:left w:val="none" w:sz="0" w:space="0" w:color="auto"/>
        <w:bottom w:val="none" w:sz="0" w:space="0" w:color="auto"/>
        <w:right w:val="none" w:sz="0" w:space="0" w:color="auto"/>
      </w:divBdr>
    </w:div>
    <w:div w:id="70375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Lazar</dc:creator>
  <cp:keywords/>
  <dc:description/>
  <cp:lastModifiedBy>Catalin Lazar</cp:lastModifiedBy>
  <cp:revision>7</cp:revision>
  <dcterms:created xsi:type="dcterms:W3CDTF">2022-02-15T18:58:00Z</dcterms:created>
  <dcterms:modified xsi:type="dcterms:W3CDTF">2022-02-16T05:26:00Z</dcterms:modified>
</cp:coreProperties>
</file>