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46D4" w14:textId="0D3CA539" w:rsidR="00726E03" w:rsidRPr="00FC1551" w:rsidRDefault="006D6FDA" w:rsidP="007F24EB">
      <w:pPr>
        <w:spacing w:after="0" w:line="312" w:lineRule="auto"/>
        <w:jc w:val="center"/>
        <w:rPr>
          <w:rFonts w:ascii="Times New Roman" w:hAnsi="Times New Roman"/>
          <w:b/>
          <w:bCs/>
          <w:sz w:val="24"/>
          <w:szCs w:val="24"/>
          <w:lang w:val="en-GB"/>
        </w:rPr>
      </w:pPr>
      <w:r w:rsidRPr="00FC1551">
        <w:rPr>
          <w:rFonts w:ascii="Times New Roman" w:hAnsi="Times New Roman"/>
          <w:b/>
          <w:bCs/>
          <w:sz w:val="24"/>
          <w:szCs w:val="24"/>
          <w:lang w:val="en-GB"/>
        </w:rPr>
        <w:t>The Faculty of Political Science of the University of Bucharest launched the platform</w:t>
      </w:r>
      <w:r w:rsidR="00726E03" w:rsidRPr="00FC1551">
        <w:rPr>
          <w:rFonts w:ascii="Times New Roman" w:hAnsi="Times New Roman"/>
          <w:b/>
          <w:bCs/>
          <w:sz w:val="24"/>
          <w:szCs w:val="24"/>
          <w:lang w:val="en-GB"/>
        </w:rPr>
        <w:t xml:space="preserve"> uni4Ukraine</w:t>
      </w:r>
    </w:p>
    <w:p w14:paraId="5D0CEF9B" w14:textId="77777777" w:rsidR="004E1E17" w:rsidRPr="00FC1551" w:rsidRDefault="004E1E17" w:rsidP="00841D90">
      <w:pPr>
        <w:spacing w:after="0" w:line="312" w:lineRule="auto"/>
        <w:rPr>
          <w:rFonts w:ascii="Times New Roman" w:hAnsi="Times New Roman"/>
          <w:b/>
          <w:bCs/>
          <w:sz w:val="24"/>
          <w:szCs w:val="24"/>
          <w:lang w:val="en-GB"/>
        </w:rPr>
      </w:pPr>
    </w:p>
    <w:p w14:paraId="07D067A7" w14:textId="48F4BB90" w:rsidR="00726E03" w:rsidRPr="00FC1551" w:rsidRDefault="006D6FDA"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Wednesday, 2nd of March 2022, the Faculty of Political Science of the University of Bucharest launched the </w:t>
      </w:r>
      <w:r w:rsidR="00726E03" w:rsidRPr="00FC1551">
        <w:rPr>
          <w:rFonts w:ascii="Times New Roman" w:hAnsi="Times New Roman"/>
          <w:bCs/>
          <w:sz w:val="24"/>
          <w:szCs w:val="24"/>
          <w:lang w:val="en-GB"/>
        </w:rPr>
        <w:t xml:space="preserve">platform </w:t>
      </w:r>
      <w:r w:rsidR="00726E03" w:rsidRPr="00FC1551">
        <w:rPr>
          <w:rFonts w:ascii="Times New Roman" w:hAnsi="Times New Roman"/>
          <w:b/>
          <w:bCs/>
          <w:sz w:val="24"/>
          <w:szCs w:val="24"/>
          <w:lang w:val="en-GB"/>
        </w:rPr>
        <w:t>uni4Ukraine</w:t>
      </w:r>
      <w:r w:rsidR="00726E03"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available at </w:t>
      </w:r>
      <w:hyperlink r:id="rId8" w:history="1">
        <w:r w:rsidR="00726E03" w:rsidRPr="00FC1551">
          <w:rPr>
            <w:rStyle w:val="Hyperlink"/>
            <w:rFonts w:ascii="Times New Roman" w:hAnsi="Times New Roman"/>
            <w:b/>
            <w:bCs/>
            <w:sz w:val="24"/>
            <w:szCs w:val="24"/>
            <w:lang w:val="en-GB"/>
          </w:rPr>
          <w:t>http://uni4ukraine.unibuc.ro</w:t>
        </w:r>
      </w:hyperlink>
      <w:r w:rsidR="00726E03" w:rsidRPr="00FC1551">
        <w:rPr>
          <w:rFonts w:ascii="Times New Roman" w:hAnsi="Times New Roman"/>
          <w:bCs/>
          <w:sz w:val="24"/>
          <w:szCs w:val="24"/>
          <w:lang w:val="en-GB"/>
        </w:rPr>
        <w:t>.</w:t>
      </w:r>
    </w:p>
    <w:p w14:paraId="5550B654" w14:textId="77777777" w:rsidR="006D6FDA" w:rsidRPr="00FC1551" w:rsidRDefault="006D6FDA"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The project aims to identify, monitor and present in one place and in a user-friendly manner, the existing initiatives that support those who flee Ukraine via Romania, irrespective of citizenship. </w:t>
      </w:r>
    </w:p>
    <w:p w14:paraId="4961B6F2" w14:textId="09C8F6B3" w:rsidR="00726E03" w:rsidRPr="00FC1551" w:rsidRDefault="006D6FDA"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The platform adds to a series of other actions initiated by teaching staff, students, as well as the </w:t>
      </w:r>
      <w:r w:rsidR="00FC1551" w:rsidRPr="00FC1551">
        <w:rPr>
          <w:rFonts w:ascii="Times New Roman" w:hAnsi="Times New Roman"/>
          <w:bCs/>
          <w:sz w:val="24"/>
          <w:szCs w:val="24"/>
          <w:lang w:val="en-GB"/>
        </w:rPr>
        <w:t>administrative</w:t>
      </w:r>
      <w:r w:rsidRPr="00FC1551">
        <w:rPr>
          <w:rFonts w:ascii="Times New Roman" w:hAnsi="Times New Roman"/>
          <w:bCs/>
          <w:sz w:val="24"/>
          <w:szCs w:val="24"/>
          <w:lang w:val="en-GB"/>
        </w:rPr>
        <w:t xml:space="preserve"> staff of the University of Bucharest</w:t>
      </w:r>
      <w:r w:rsidR="00726E03" w:rsidRPr="00FC1551">
        <w:rPr>
          <w:rFonts w:ascii="Times New Roman" w:hAnsi="Times New Roman"/>
          <w:bCs/>
          <w:sz w:val="24"/>
          <w:szCs w:val="24"/>
          <w:lang w:val="en-GB"/>
        </w:rPr>
        <w:t>.</w:t>
      </w:r>
    </w:p>
    <w:p w14:paraId="12EE6C02" w14:textId="77777777" w:rsidR="00A41FB5" w:rsidRPr="00FC1551" w:rsidRDefault="006D6FDA"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Its pages are continuously updated and currently all information is available in English, Romanian and German</w:t>
      </w:r>
      <w:r w:rsidR="00650F75" w:rsidRPr="00FC1551">
        <w:rPr>
          <w:rFonts w:ascii="Times New Roman" w:hAnsi="Times New Roman"/>
          <w:bCs/>
          <w:sz w:val="24"/>
          <w:szCs w:val="24"/>
          <w:lang w:val="en-GB"/>
        </w:rPr>
        <w:t xml:space="preserve">. </w:t>
      </w:r>
    </w:p>
    <w:p w14:paraId="5CF7511C" w14:textId="6BB0FC99" w:rsidR="00FC1551" w:rsidRDefault="006D6FDA"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Versions in Ukrainian, Russian, French, Spanish and Portuguese will also be available</w:t>
      </w:r>
      <w:r w:rsidR="00FC1551">
        <w:rPr>
          <w:rFonts w:ascii="Times New Roman" w:hAnsi="Times New Roman"/>
          <w:bCs/>
          <w:sz w:val="24"/>
          <w:szCs w:val="24"/>
          <w:lang w:val="en-GB"/>
        </w:rPr>
        <w:t xml:space="preserve">. </w:t>
      </w:r>
    </w:p>
    <w:p w14:paraId="5D1D5DCC" w14:textId="530DCBAB" w:rsidR="00650F75" w:rsidRPr="00FC1551" w:rsidRDefault="00FC1551" w:rsidP="00841D90">
      <w:pPr>
        <w:spacing w:after="120" w:line="312" w:lineRule="auto"/>
        <w:jc w:val="both"/>
        <w:rPr>
          <w:rFonts w:ascii="Times New Roman" w:hAnsi="Times New Roman"/>
          <w:bCs/>
          <w:sz w:val="24"/>
          <w:szCs w:val="24"/>
          <w:lang w:val="en-GB"/>
        </w:rPr>
      </w:pPr>
      <w:r>
        <w:rPr>
          <w:rFonts w:ascii="Times New Roman" w:hAnsi="Times New Roman"/>
          <w:bCs/>
          <w:sz w:val="24"/>
          <w:szCs w:val="24"/>
          <w:lang w:val="en-GB"/>
        </w:rPr>
        <w:t xml:space="preserve">In </w:t>
      </w:r>
      <w:r w:rsidR="006D6FDA" w:rsidRPr="00FC1551">
        <w:rPr>
          <w:rFonts w:ascii="Times New Roman" w:hAnsi="Times New Roman"/>
          <w:bCs/>
          <w:sz w:val="24"/>
          <w:szCs w:val="24"/>
          <w:lang w:val="en-GB"/>
        </w:rPr>
        <w:t>addition</w:t>
      </w:r>
      <w:r>
        <w:rPr>
          <w:rFonts w:ascii="Times New Roman" w:hAnsi="Times New Roman"/>
          <w:bCs/>
          <w:sz w:val="24"/>
          <w:szCs w:val="24"/>
          <w:lang w:val="en-GB"/>
        </w:rPr>
        <w:t xml:space="preserve">, the team </w:t>
      </w:r>
      <w:r w:rsidR="00081E6B">
        <w:rPr>
          <w:rFonts w:ascii="Times New Roman" w:hAnsi="Times New Roman"/>
          <w:bCs/>
          <w:sz w:val="24"/>
          <w:szCs w:val="24"/>
          <w:lang w:val="en-GB"/>
        </w:rPr>
        <w:t xml:space="preserve">will launch soon a </w:t>
      </w:r>
      <w:r>
        <w:rPr>
          <w:rFonts w:ascii="Times New Roman" w:hAnsi="Times New Roman"/>
          <w:bCs/>
          <w:sz w:val="24"/>
          <w:szCs w:val="24"/>
          <w:lang w:val="en-GB"/>
        </w:rPr>
        <w:t xml:space="preserve">section </w:t>
      </w:r>
      <w:r w:rsidR="006D6FDA" w:rsidRPr="00FC1551">
        <w:rPr>
          <w:rFonts w:ascii="Times New Roman" w:hAnsi="Times New Roman"/>
          <w:bCs/>
          <w:sz w:val="24"/>
          <w:szCs w:val="24"/>
          <w:lang w:val="en-GB"/>
        </w:rPr>
        <w:t xml:space="preserve">about </w:t>
      </w:r>
      <w:r>
        <w:rPr>
          <w:rFonts w:ascii="Times New Roman" w:hAnsi="Times New Roman"/>
          <w:bCs/>
          <w:sz w:val="24"/>
          <w:szCs w:val="24"/>
          <w:lang w:val="en-GB"/>
        </w:rPr>
        <w:t>how</w:t>
      </w:r>
      <w:r w:rsidR="00081E6B">
        <w:rPr>
          <w:rFonts w:ascii="Times New Roman" w:hAnsi="Times New Roman"/>
          <w:bCs/>
          <w:sz w:val="24"/>
          <w:szCs w:val="24"/>
          <w:lang w:val="en-GB"/>
        </w:rPr>
        <w:t xml:space="preserve"> students from Ukrainian universities, irrespective of citizenship,</w:t>
      </w:r>
      <w:r>
        <w:rPr>
          <w:rFonts w:ascii="Times New Roman" w:hAnsi="Times New Roman"/>
          <w:bCs/>
          <w:sz w:val="24"/>
          <w:szCs w:val="24"/>
          <w:lang w:val="en-GB"/>
        </w:rPr>
        <w:t xml:space="preserve"> </w:t>
      </w:r>
      <w:r w:rsidR="00081E6B">
        <w:rPr>
          <w:rFonts w:ascii="Times New Roman" w:hAnsi="Times New Roman"/>
          <w:bCs/>
          <w:sz w:val="24"/>
          <w:szCs w:val="24"/>
          <w:lang w:val="en-GB"/>
        </w:rPr>
        <w:t xml:space="preserve">can </w:t>
      </w:r>
      <w:r w:rsidR="006D6FDA" w:rsidRPr="00FC1551">
        <w:rPr>
          <w:rFonts w:ascii="Times New Roman" w:hAnsi="Times New Roman"/>
          <w:bCs/>
          <w:sz w:val="24"/>
          <w:szCs w:val="24"/>
          <w:lang w:val="en-GB"/>
        </w:rPr>
        <w:t>continu</w:t>
      </w:r>
      <w:r>
        <w:rPr>
          <w:rFonts w:ascii="Times New Roman" w:hAnsi="Times New Roman"/>
          <w:bCs/>
          <w:sz w:val="24"/>
          <w:szCs w:val="24"/>
          <w:lang w:val="en-GB"/>
        </w:rPr>
        <w:t>e</w:t>
      </w:r>
      <w:r w:rsidR="006D6FDA" w:rsidRPr="00FC1551">
        <w:rPr>
          <w:rFonts w:ascii="Times New Roman" w:hAnsi="Times New Roman"/>
          <w:bCs/>
          <w:sz w:val="24"/>
          <w:szCs w:val="24"/>
          <w:lang w:val="en-GB"/>
        </w:rPr>
        <w:t xml:space="preserve"> studies in Romania</w:t>
      </w:r>
      <w:r>
        <w:rPr>
          <w:rFonts w:ascii="Times New Roman" w:hAnsi="Times New Roman"/>
          <w:bCs/>
          <w:sz w:val="24"/>
          <w:szCs w:val="24"/>
          <w:lang w:val="en-GB"/>
        </w:rPr>
        <w:t xml:space="preserve">, as well as </w:t>
      </w:r>
      <w:r w:rsidR="00081E6B">
        <w:rPr>
          <w:rFonts w:ascii="Times New Roman" w:hAnsi="Times New Roman"/>
          <w:bCs/>
          <w:sz w:val="24"/>
          <w:szCs w:val="24"/>
          <w:lang w:val="en-GB"/>
        </w:rPr>
        <w:t xml:space="preserve">a section </w:t>
      </w:r>
      <w:r w:rsidR="00A41FB5" w:rsidRPr="00FC1551">
        <w:rPr>
          <w:rFonts w:ascii="Times New Roman" w:hAnsi="Times New Roman"/>
          <w:bCs/>
          <w:sz w:val="24"/>
          <w:szCs w:val="24"/>
          <w:lang w:val="en-GB"/>
        </w:rPr>
        <w:t>on basic protection against disinformation</w:t>
      </w:r>
      <w:r w:rsidR="00650F75" w:rsidRPr="00FC1551">
        <w:rPr>
          <w:rFonts w:ascii="Times New Roman" w:hAnsi="Times New Roman"/>
          <w:bCs/>
          <w:sz w:val="24"/>
          <w:szCs w:val="24"/>
          <w:lang w:val="en-GB"/>
        </w:rPr>
        <w:t xml:space="preserve">. </w:t>
      </w:r>
    </w:p>
    <w:p w14:paraId="761549E8" w14:textId="5845710F" w:rsidR="00A41FB5" w:rsidRPr="00FC1551" w:rsidRDefault="00A41FB5"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The </w:t>
      </w:r>
      <w:r w:rsidR="00726E03" w:rsidRPr="00FC1551">
        <w:rPr>
          <w:rFonts w:ascii="Times New Roman" w:hAnsi="Times New Roman"/>
          <w:bCs/>
          <w:sz w:val="24"/>
          <w:szCs w:val="24"/>
          <w:lang w:val="en-GB"/>
        </w:rPr>
        <w:t>platform include</w:t>
      </w:r>
      <w:r w:rsidRPr="00FC1551">
        <w:rPr>
          <w:rFonts w:ascii="Times New Roman" w:hAnsi="Times New Roman"/>
          <w:bCs/>
          <w:sz w:val="24"/>
          <w:szCs w:val="24"/>
          <w:lang w:val="en-GB"/>
        </w:rPr>
        <w:t>s</w:t>
      </w:r>
      <w:r w:rsidR="00726E03" w:rsidRPr="00FC1551">
        <w:rPr>
          <w:rFonts w:ascii="Times New Roman" w:hAnsi="Times New Roman"/>
          <w:bCs/>
          <w:sz w:val="24"/>
          <w:szCs w:val="24"/>
          <w:lang w:val="en-GB"/>
        </w:rPr>
        <w:t xml:space="preserve"> </w:t>
      </w:r>
    </w:p>
    <w:p w14:paraId="3B9989B9" w14:textId="293404DF" w:rsidR="00A41FB5" w:rsidRPr="00FC1551" w:rsidRDefault="00A41FB5" w:rsidP="006C54D0">
      <w:pPr>
        <w:pStyle w:val="ListParagraph"/>
        <w:numPr>
          <w:ilvl w:val="0"/>
          <w:numId w:val="7"/>
        </w:num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relevant information</w:t>
      </w:r>
      <w:r w:rsidR="00726E03"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resources and contact details for those who flee </w:t>
      </w:r>
      <w:r w:rsidR="00081E6B">
        <w:rPr>
          <w:rFonts w:ascii="Times New Roman" w:hAnsi="Times New Roman"/>
          <w:bCs/>
          <w:sz w:val="24"/>
          <w:szCs w:val="24"/>
          <w:lang w:val="en-GB"/>
        </w:rPr>
        <w:t xml:space="preserve">the war in </w:t>
      </w:r>
      <w:r w:rsidRPr="00FC1551">
        <w:rPr>
          <w:rFonts w:ascii="Times New Roman" w:hAnsi="Times New Roman"/>
          <w:bCs/>
          <w:sz w:val="24"/>
          <w:szCs w:val="24"/>
          <w:lang w:val="en-GB"/>
        </w:rPr>
        <w:t>Ukraine, ir</w:t>
      </w:r>
      <w:r w:rsidR="00FC1551">
        <w:rPr>
          <w:rFonts w:ascii="Times New Roman" w:hAnsi="Times New Roman"/>
          <w:bCs/>
          <w:sz w:val="24"/>
          <w:szCs w:val="24"/>
          <w:lang w:val="en-GB"/>
        </w:rPr>
        <w:t>r</w:t>
      </w:r>
      <w:r w:rsidRPr="00FC1551">
        <w:rPr>
          <w:rFonts w:ascii="Times New Roman" w:hAnsi="Times New Roman"/>
          <w:bCs/>
          <w:sz w:val="24"/>
          <w:szCs w:val="24"/>
          <w:lang w:val="en-GB"/>
        </w:rPr>
        <w:t>espective of citizenship;</w:t>
      </w:r>
    </w:p>
    <w:p w14:paraId="341FFB29" w14:textId="16D4A33E" w:rsidR="00A41FB5" w:rsidRPr="00FC1551" w:rsidRDefault="00A41FB5" w:rsidP="00726219">
      <w:pPr>
        <w:pStyle w:val="ListParagraph"/>
        <w:numPr>
          <w:ilvl w:val="0"/>
          <w:numId w:val="7"/>
        </w:num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the list and contact details of all initiatives under the aegis of the University of Bucharest (information, accommodation, donations and fundraising</w:t>
      </w:r>
      <w:r w:rsidR="00081E6B">
        <w:rPr>
          <w:rFonts w:ascii="Times New Roman" w:hAnsi="Times New Roman"/>
          <w:bCs/>
          <w:sz w:val="24"/>
          <w:szCs w:val="24"/>
          <w:lang w:val="en-GB"/>
        </w:rPr>
        <w:t xml:space="preserve"> campaigns</w:t>
      </w:r>
      <w:r w:rsidRPr="00FC1551">
        <w:rPr>
          <w:rFonts w:ascii="Times New Roman" w:hAnsi="Times New Roman"/>
          <w:bCs/>
          <w:sz w:val="24"/>
          <w:szCs w:val="24"/>
          <w:lang w:val="en-GB"/>
        </w:rPr>
        <w:t xml:space="preserve">, volunteer recruitment, translations </w:t>
      </w:r>
      <w:r w:rsidR="00081E6B">
        <w:rPr>
          <w:rFonts w:ascii="Times New Roman" w:hAnsi="Times New Roman"/>
          <w:bCs/>
          <w:sz w:val="24"/>
          <w:szCs w:val="24"/>
          <w:lang w:val="en-GB"/>
        </w:rPr>
        <w:t>of official documents</w:t>
      </w:r>
      <w:r w:rsidRPr="00FC1551">
        <w:rPr>
          <w:rFonts w:ascii="Times New Roman" w:hAnsi="Times New Roman"/>
          <w:bCs/>
          <w:sz w:val="24"/>
          <w:szCs w:val="24"/>
          <w:lang w:val="en-GB"/>
        </w:rPr>
        <w:t>);</w:t>
      </w:r>
    </w:p>
    <w:p w14:paraId="648567AF" w14:textId="77777777" w:rsidR="00A41FB5" w:rsidRPr="00FC1551" w:rsidRDefault="00A41FB5" w:rsidP="002E66C1">
      <w:pPr>
        <w:pStyle w:val="ListParagraph"/>
        <w:numPr>
          <w:ilvl w:val="0"/>
          <w:numId w:val="7"/>
        </w:num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Especially for those who wish to offer help as volunteers, including via blood donation: information and contact details of public authorities and reputable organizations able to manage resources efficiently and identify those who could take advantage of / abuse the refugees;</w:t>
      </w:r>
    </w:p>
    <w:p w14:paraId="69544AB9" w14:textId="68783A27" w:rsidR="00A41FB5" w:rsidRPr="00FC1551" w:rsidRDefault="00A41FB5" w:rsidP="00A41FB5">
      <w:pPr>
        <w:pStyle w:val="ListParagraph"/>
        <w:numPr>
          <w:ilvl w:val="0"/>
          <w:numId w:val="7"/>
        </w:num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Information and contact details that </w:t>
      </w:r>
      <w:r w:rsidR="00081E6B" w:rsidRPr="00FC1551">
        <w:rPr>
          <w:rFonts w:ascii="Times New Roman" w:hAnsi="Times New Roman"/>
          <w:bCs/>
          <w:sz w:val="24"/>
          <w:szCs w:val="24"/>
          <w:lang w:val="en-GB"/>
        </w:rPr>
        <w:t>facilitate</w:t>
      </w:r>
      <w:r w:rsidRPr="00FC1551">
        <w:rPr>
          <w:rFonts w:ascii="Times New Roman" w:hAnsi="Times New Roman"/>
          <w:bCs/>
          <w:sz w:val="24"/>
          <w:szCs w:val="24"/>
          <w:lang w:val="en-GB"/>
        </w:rPr>
        <w:t xml:space="preserve"> the early identification and reporting of potential abuse on refugees, especially in order to prevent human trafficking;</w:t>
      </w:r>
    </w:p>
    <w:p w14:paraId="461674C3" w14:textId="77777777" w:rsidR="00A41FB5" w:rsidRPr="00FC1551" w:rsidRDefault="00A41FB5" w:rsidP="00B37125">
      <w:pPr>
        <w:pStyle w:val="ListParagraph"/>
        <w:numPr>
          <w:ilvl w:val="0"/>
          <w:numId w:val="7"/>
        </w:num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Condemnations of war and appeals for peace and international solidarity from academia, including the University of Bucharest and the CIVIS alliance;</w:t>
      </w:r>
    </w:p>
    <w:p w14:paraId="452E2DFE" w14:textId="668A4284" w:rsidR="00650F75" w:rsidRPr="00FC1551" w:rsidRDefault="00A41FB5" w:rsidP="00B37125">
      <w:pPr>
        <w:pStyle w:val="ListParagraph"/>
        <w:numPr>
          <w:ilvl w:val="0"/>
          <w:numId w:val="7"/>
        </w:num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A list of reputable international initiatives supporting members of academia in difficulty or at risk.</w:t>
      </w:r>
    </w:p>
    <w:p w14:paraId="128823E7" w14:textId="44777DCB" w:rsidR="00A41FB5" w:rsidRPr="00FC1551" w:rsidRDefault="003162C3"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For i</w:t>
      </w:r>
      <w:r w:rsidR="00A41FB5" w:rsidRPr="00FC1551">
        <w:rPr>
          <w:rFonts w:ascii="Times New Roman" w:hAnsi="Times New Roman"/>
          <w:bCs/>
          <w:sz w:val="24"/>
          <w:szCs w:val="24"/>
          <w:lang w:val="en-GB"/>
        </w:rPr>
        <w:t>nformation and resources originating outside the University of Bucharest</w:t>
      </w:r>
      <w:r w:rsidRPr="00FC1551">
        <w:rPr>
          <w:rFonts w:ascii="Times New Roman" w:hAnsi="Times New Roman"/>
          <w:bCs/>
          <w:sz w:val="24"/>
          <w:szCs w:val="24"/>
          <w:lang w:val="en-GB"/>
        </w:rPr>
        <w:t>, the project team</w:t>
      </w:r>
      <w:r w:rsidR="00A41FB5"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selected official governmental sources, as well as major initiatives that proved publicly their </w:t>
      </w:r>
      <w:r w:rsidR="00081E6B" w:rsidRPr="00FC1551">
        <w:rPr>
          <w:rFonts w:ascii="Times New Roman" w:hAnsi="Times New Roman"/>
          <w:bCs/>
          <w:sz w:val="24"/>
          <w:szCs w:val="24"/>
          <w:lang w:val="en-GB"/>
        </w:rPr>
        <w:t>usefulness</w:t>
      </w:r>
      <w:r w:rsidRPr="00FC1551">
        <w:rPr>
          <w:rFonts w:ascii="Times New Roman" w:hAnsi="Times New Roman"/>
          <w:bCs/>
          <w:sz w:val="24"/>
          <w:szCs w:val="24"/>
          <w:lang w:val="en-GB"/>
        </w:rPr>
        <w:t xml:space="preserve"> for fast and efficient </w:t>
      </w:r>
      <w:r w:rsidR="00081E6B" w:rsidRPr="00FC1551">
        <w:rPr>
          <w:rFonts w:ascii="Times New Roman" w:hAnsi="Times New Roman"/>
          <w:bCs/>
          <w:sz w:val="24"/>
          <w:szCs w:val="24"/>
          <w:lang w:val="en-GB"/>
        </w:rPr>
        <w:t>humanitarian</w:t>
      </w:r>
      <w:r w:rsidRPr="00FC1551">
        <w:rPr>
          <w:rFonts w:ascii="Times New Roman" w:hAnsi="Times New Roman"/>
          <w:bCs/>
          <w:sz w:val="24"/>
          <w:szCs w:val="24"/>
          <w:lang w:val="en-GB"/>
        </w:rPr>
        <w:t xml:space="preserve"> relief</w:t>
      </w:r>
      <w:r w:rsidR="00650F75" w:rsidRPr="00FC1551">
        <w:rPr>
          <w:rFonts w:ascii="Times New Roman" w:hAnsi="Times New Roman"/>
          <w:bCs/>
          <w:sz w:val="24"/>
          <w:szCs w:val="24"/>
          <w:lang w:val="en-GB"/>
        </w:rPr>
        <w:t xml:space="preserve">. </w:t>
      </w:r>
    </w:p>
    <w:p w14:paraId="7F836812" w14:textId="7B4D7EEB" w:rsidR="00650F75" w:rsidRPr="00FC1551" w:rsidRDefault="003162C3"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lastRenderedPageBreak/>
        <w:t xml:space="preserve">The author(s) of each external resource, as well as </w:t>
      </w:r>
      <w:r w:rsidR="00081E6B">
        <w:rPr>
          <w:rFonts w:ascii="Times New Roman" w:hAnsi="Times New Roman"/>
          <w:bCs/>
          <w:sz w:val="24"/>
          <w:szCs w:val="24"/>
          <w:lang w:val="en-GB"/>
        </w:rPr>
        <w:t xml:space="preserve">the </w:t>
      </w:r>
      <w:r w:rsidRPr="00FC1551">
        <w:rPr>
          <w:rFonts w:ascii="Times New Roman" w:hAnsi="Times New Roman"/>
          <w:bCs/>
          <w:sz w:val="24"/>
          <w:szCs w:val="24"/>
          <w:lang w:val="en-GB"/>
        </w:rPr>
        <w:t xml:space="preserve">language(s) in which each </w:t>
      </w:r>
      <w:r w:rsidR="00081E6B">
        <w:rPr>
          <w:rFonts w:ascii="Times New Roman" w:hAnsi="Times New Roman"/>
          <w:bCs/>
          <w:sz w:val="24"/>
          <w:szCs w:val="24"/>
          <w:lang w:val="en-GB"/>
        </w:rPr>
        <w:t xml:space="preserve">of them </w:t>
      </w:r>
      <w:r w:rsidRPr="00FC1551">
        <w:rPr>
          <w:rFonts w:ascii="Times New Roman" w:hAnsi="Times New Roman"/>
          <w:bCs/>
          <w:sz w:val="24"/>
          <w:szCs w:val="24"/>
          <w:lang w:val="en-GB"/>
        </w:rPr>
        <w:t>is available are indicated so that beneficiaries can take informed decisions and be protected against potential abuse</w:t>
      </w:r>
      <w:r w:rsidR="00650F75" w:rsidRPr="00FC1551">
        <w:rPr>
          <w:rFonts w:ascii="Times New Roman" w:hAnsi="Times New Roman"/>
          <w:bCs/>
          <w:sz w:val="24"/>
          <w:szCs w:val="24"/>
          <w:lang w:val="en-GB"/>
        </w:rPr>
        <w:t>.</w:t>
      </w:r>
    </w:p>
    <w:p w14:paraId="65C4F867" w14:textId="670AECF0" w:rsidR="00650F75" w:rsidRPr="00FC1551" w:rsidRDefault="00390F1F"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If you wish to suggest resources or initiatives that could be listed on the platform, including appeals for peace and solidarity on behalf of other academic institutions, or if you wish to volunteer for initiatives of the University of Bucharest</w:t>
      </w:r>
      <w:r w:rsidR="00650F75"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we kindly ask you to contact us at </w:t>
      </w:r>
      <w:hyperlink r:id="rId9" w:history="1">
        <w:r w:rsidR="00650F75" w:rsidRPr="00FC1551">
          <w:rPr>
            <w:rStyle w:val="Hyperlink"/>
            <w:rFonts w:ascii="Times New Roman" w:hAnsi="Times New Roman"/>
            <w:b/>
            <w:bCs/>
            <w:sz w:val="24"/>
            <w:szCs w:val="24"/>
            <w:lang w:val="en-GB"/>
          </w:rPr>
          <w:t>uni4Ukraine@fspub.unibuc.ro</w:t>
        </w:r>
      </w:hyperlink>
      <w:r w:rsidR="00650F75" w:rsidRPr="00FC1551">
        <w:rPr>
          <w:rFonts w:ascii="Times New Roman" w:hAnsi="Times New Roman"/>
          <w:bCs/>
          <w:sz w:val="24"/>
          <w:szCs w:val="24"/>
          <w:lang w:val="en-GB"/>
        </w:rPr>
        <w:t>.</w:t>
      </w:r>
    </w:p>
    <w:p w14:paraId="28F5D37A" w14:textId="5DDEE827" w:rsidR="00390F1F" w:rsidRPr="00FC1551" w:rsidRDefault="00390F1F"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This project is an initiative of students and teaching staff of the professional </w:t>
      </w:r>
      <w:hyperlink r:id="rId10" w:tgtFrame="_blank" w:history="1">
        <w:r w:rsidRPr="004D233E">
          <w:rPr>
            <w:rStyle w:val="Hyperlink"/>
            <w:rFonts w:ascii="Times New Roman" w:hAnsi="Times New Roman"/>
            <w:b/>
            <w:bCs/>
            <w:sz w:val="24"/>
            <w:szCs w:val="24"/>
            <w:lang w:val="en-GB"/>
          </w:rPr>
          <w:t>Master program International Public Affairs (MIPA)</w:t>
        </w:r>
      </w:hyperlink>
      <w:r w:rsidRPr="00FC1551">
        <w:rPr>
          <w:rFonts w:ascii="Times New Roman" w:hAnsi="Times New Roman"/>
          <w:bCs/>
          <w:sz w:val="24"/>
          <w:szCs w:val="24"/>
          <w:lang w:val="en-GB"/>
        </w:rPr>
        <w:t xml:space="preserve"> of the Faculty of Political Science, University of Bucharest, Romania, and it is coordinated administratively by Associate Professor Luciana Alexandra Ghica (</w:t>
      </w:r>
      <w:hyperlink r:id="rId11" w:history="1">
        <w:r w:rsidRPr="004D233E">
          <w:rPr>
            <w:rStyle w:val="Hyperlink"/>
            <w:rFonts w:ascii="Times New Roman" w:hAnsi="Times New Roman"/>
            <w:b/>
            <w:bCs/>
            <w:sz w:val="24"/>
            <w:szCs w:val="24"/>
            <w:lang w:val="en-GB"/>
          </w:rPr>
          <w:t>luciana.ghica@unibuc.ro</w:t>
        </w:r>
      </w:hyperlink>
      <w:r w:rsidRPr="00FC1551">
        <w:rPr>
          <w:rFonts w:ascii="Times New Roman" w:hAnsi="Times New Roman"/>
          <w:bCs/>
          <w:sz w:val="24"/>
          <w:szCs w:val="24"/>
          <w:lang w:val="en-GB"/>
        </w:rPr>
        <w:t xml:space="preserve">) within the faculty's </w:t>
      </w:r>
      <w:hyperlink r:id="rId12" w:tgtFrame="_blank" w:history="1">
        <w:r w:rsidRPr="004D233E">
          <w:rPr>
            <w:rStyle w:val="Hyperlink"/>
            <w:rFonts w:ascii="Times New Roman" w:hAnsi="Times New Roman"/>
            <w:b/>
            <w:bCs/>
            <w:sz w:val="24"/>
            <w:szCs w:val="24"/>
            <w:lang w:val="en-GB"/>
          </w:rPr>
          <w:t>Centre for International Cooperation and Development Studies (IDC)</w:t>
        </w:r>
      </w:hyperlink>
      <w:r w:rsidRPr="00FC1551">
        <w:rPr>
          <w:rFonts w:ascii="Times New Roman" w:hAnsi="Times New Roman"/>
          <w:bCs/>
          <w:sz w:val="24"/>
          <w:szCs w:val="24"/>
          <w:lang w:val="en-GB"/>
        </w:rPr>
        <w:t>, part of the Department of Comparative Governance and European Studies.</w:t>
      </w:r>
    </w:p>
    <w:p w14:paraId="5A9BED28" w14:textId="5AAC829C" w:rsidR="004E1E17" w:rsidRPr="00FC1551" w:rsidRDefault="00390F1F"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 xml:space="preserve">The </w:t>
      </w:r>
      <w:r w:rsidR="004E1E17" w:rsidRPr="00FC1551">
        <w:rPr>
          <w:rFonts w:ascii="Times New Roman" w:hAnsi="Times New Roman"/>
          <w:b/>
          <w:bCs/>
          <w:sz w:val="24"/>
          <w:szCs w:val="24"/>
          <w:lang w:val="en-GB"/>
        </w:rPr>
        <w:t xml:space="preserve">uni4Ukraine </w:t>
      </w:r>
      <w:r w:rsidRPr="00FC1551">
        <w:rPr>
          <w:rFonts w:ascii="Times New Roman" w:hAnsi="Times New Roman"/>
          <w:sz w:val="24"/>
          <w:szCs w:val="24"/>
          <w:lang w:val="en-GB"/>
        </w:rPr>
        <w:t>platform</w:t>
      </w:r>
      <w:r w:rsidRPr="00FC1551">
        <w:rPr>
          <w:rFonts w:ascii="Times New Roman" w:hAnsi="Times New Roman"/>
          <w:bCs/>
          <w:sz w:val="24"/>
          <w:szCs w:val="24"/>
          <w:lang w:val="en-GB"/>
        </w:rPr>
        <w:t xml:space="preserve"> adds to an increasing </w:t>
      </w:r>
      <w:r w:rsidR="001924FA" w:rsidRPr="00FC1551">
        <w:rPr>
          <w:rFonts w:ascii="Times New Roman" w:hAnsi="Times New Roman"/>
          <w:bCs/>
          <w:sz w:val="24"/>
          <w:szCs w:val="24"/>
          <w:lang w:val="en-GB"/>
        </w:rPr>
        <w:t xml:space="preserve">number </w:t>
      </w:r>
      <w:r w:rsidRPr="00FC1551">
        <w:rPr>
          <w:rFonts w:ascii="Times New Roman" w:hAnsi="Times New Roman"/>
          <w:bCs/>
          <w:sz w:val="24"/>
          <w:szCs w:val="24"/>
          <w:lang w:val="en-GB"/>
        </w:rPr>
        <w:t xml:space="preserve">of </w:t>
      </w:r>
      <w:r w:rsidR="001924FA" w:rsidRPr="00FC1551">
        <w:rPr>
          <w:rFonts w:ascii="Times New Roman" w:hAnsi="Times New Roman"/>
          <w:bCs/>
          <w:sz w:val="24"/>
          <w:szCs w:val="24"/>
          <w:lang w:val="en-GB"/>
        </w:rPr>
        <w:t xml:space="preserve">other </w:t>
      </w:r>
      <w:r w:rsidR="00F66BB6" w:rsidRPr="00FC1551">
        <w:rPr>
          <w:rFonts w:ascii="Times New Roman" w:hAnsi="Times New Roman"/>
          <w:bCs/>
          <w:sz w:val="24"/>
          <w:szCs w:val="24"/>
          <w:lang w:val="en-GB"/>
        </w:rPr>
        <w:t xml:space="preserve">actions initiated by </w:t>
      </w:r>
      <w:r w:rsidRPr="00FC1551">
        <w:rPr>
          <w:rFonts w:ascii="Times New Roman" w:hAnsi="Times New Roman"/>
          <w:bCs/>
          <w:sz w:val="24"/>
          <w:szCs w:val="24"/>
          <w:lang w:val="en-GB"/>
        </w:rPr>
        <w:t>teaching staff, students and administrative staff of the University of Bucharest</w:t>
      </w:r>
      <w:r w:rsidR="001924FA" w:rsidRPr="00FC1551">
        <w:rPr>
          <w:rFonts w:ascii="Times New Roman" w:hAnsi="Times New Roman"/>
          <w:bCs/>
          <w:sz w:val="24"/>
          <w:szCs w:val="24"/>
          <w:lang w:val="en-GB"/>
        </w:rPr>
        <w:t>, such as the organization of donation</w:t>
      </w:r>
      <w:r w:rsidR="00F66BB6" w:rsidRPr="00FC1551">
        <w:rPr>
          <w:rFonts w:ascii="Times New Roman" w:hAnsi="Times New Roman"/>
          <w:bCs/>
          <w:sz w:val="24"/>
          <w:szCs w:val="24"/>
          <w:lang w:val="en-GB"/>
        </w:rPr>
        <w:t xml:space="preserve"> and fundraising</w:t>
      </w:r>
      <w:r w:rsidR="001924FA" w:rsidRPr="00FC1551">
        <w:rPr>
          <w:rFonts w:ascii="Times New Roman" w:hAnsi="Times New Roman"/>
          <w:bCs/>
          <w:sz w:val="24"/>
          <w:szCs w:val="24"/>
          <w:lang w:val="en-GB"/>
        </w:rPr>
        <w:t xml:space="preserve"> campaigns</w:t>
      </w:r>
      <w:r w:rsidR="00F66BB6" w:rsidRPr="00FC1551">
        <w:rPr>
          <w:rFonts w:ascii="Times New Roman" w:hAnsi="Times New Roman"/>
          <w:bCs/>
          <w:sz w:val="24"/>
          <w:szCs w:val="24"/>
          <w:lang w:val="en-GB"/>
        </w:rPr>
        <w:t xml:space="preserve"> (including under the aegis of the Foundation „</w:t>
      </w:r>
      <w:proofErr w:type="spellStart"/>
      <w:r w:rsidR="00F66BB6" w:rsidRPr="00FC1551">
        <w:rPr>
          <w:rFonts w:ascii="Times New Roman" w:hAnsi="Times New Roman"/>
          <w:bCs/>
          <w:sz w:val="24"/>
          <w:szCs w:val="24"/>
          <w:lang w:val="en-GB"/>
        </w:rPr>
        <w:t>Virtute</w:t>
      </w:r>
      <w:proofErr w:type="spellEnd"/>
      <w:r w:rsidR="00F66BB6" w:rsidRPr="00FC1551">
        <w:rPr>
          <w:rFonts w:ascii="Times New Roman" w:hAnsi="Times New Roman"/>
          <w:bCs/>
          <w:sz w:val="24"/>
          <w:szCs w:val="24"/>
          <w:lang w:val="en-GB"/>
        </w:rPr>
        <w:t xml:space="preserve"> et </w:t>
      </w:r>
      <w:proofErr w:type="spellStart"/>
      <w:r w:rsidR="00F66BB6" w:rsidRPr="00FC1551">
        <w:rPr>
          <w:rFonts w:ascii="Times New Roman" w:hAnsi="Times New Roman"/>
          <w:bCs/>
          <w:sz w:val="24"/>
          <w:szCs w:val="24"/>
          <w:lang w:val="en-GB"/>
        </w:rPr>
        <w:t>Sapientia</w:t>
      </w:r>
      <w:proofErr w:type="spellEnd"/>
      <w:r w:rsidR="00F66BB6" w:rsidRPr="00FC1551">
        <w:rPr>
          <w:rFonts w:ascii="Times New Roman" w:hAnsi="Times New Roman"/>
          <w:bCs/>
          <w:sz w:val="24"/>
          <w:szCs w:val="24"/>
          <w:lang w:val="en-GB"/>
        </w:rPr>
        <w:t>” of the University of Bucharest)</w:t>
      </w:r>
      <w:r w:rsidR="00081E6B">
        <w:rPr>
          <w:rFonts w:ascii="Times New Roman" w:hAnsi="Times New Roman"/>
          <w:bCs/>
          <w:sz w:val="24"/>
          <w:szCs w:val="24"/>
          <w:lang w:val="en-GB"/>
        </w:rPr>
        <w:t xml:space="preserve"> and </w:t>
      </w:r>
      <w:r w:rsidR="00F66BB6" w:rsidRPr="00FC1551">
        <w:rPr>
          <w:rFonts w:ascii="Times New Roman" w:hAnsi="Times New Roman"/>
          <w:bCs/>
          <w:sz w:val="24"/>
          <w:szCs w:val="24"/>
          <w:lang w:val="en-GB"/>
        </w:rPr>
        <w:t xml:space="preserve">the translation of official documents of the Romanian </w:t>
      </w:r>
      <w:r w:rsidR="00081E6B">
        <w:rPr>
          <w:rFonts w:ascii="Times New Roman" w:hAnsi="Times New Roman"/>
          <w:bCs/>
          <w:sz w:val="24"/>
          <w:szCs w:val="24"/>
          <w:lang w:val="en-GB"/>
        </w:rPr>
        <w:t>government</w:t>
      </w:r>
      <w:r w:rsidR="004E1E17" w:rsidRPr="00FC1551">
        <w:rPr>
          <w:rFonts w:ascii="Times New Roman" w:hAnsi="Times New Roman"/>
          <w:bCs/>
          <w:sz w:val="24"/>
          <w:szCs w:val="24"/>
          <w:lang w:val="en-GB"/>
        </w:rPr>
        <w:t xml:space="preserve">, </w:t>
      </w:r>
      <w:r w:rsidR="00081E6B">
        <w:rPr>
          <w:rFonts w:ascii="Times New Roman" w:hAnsi="Times New Roman"/>
          <w:bCs/>
          <w:sz w:val="24"/>
          <w:szCs w:val="24"/>
          <w:lang w:val="en-GB"/>
        </w:rPr>
        <w:t xml:space="preserve">as well as identifying and managing </w:t>
      </w:r>
      <w:r w:rsidR="00F66BB6" w:rsidRPr="00FC1551">
        <w:rPr>
          <w:rFonts w:ascii="Times New Roman" w:hAnsi="Times New Roman"/>
          <w:bCs/>
          <w:sz w:val="24"/>
          <w:szCs w:val="24"/>
          <w:lang w:val="en-GB"/>
        </w:rPr>
        <w:t xml:space="preserve">accommodation </w:t>
      </w:r>
      <w:r w:rsidR="00081E6B">
        <w:rPr>
          <w:rFonts w:ascii="Times New Roman" w:hAnsi="Times New Roman"/>
          <w:bCs/>
          <w:sz w:val="24"/>
          <w:szCs w:val="24"/>
          <w:lang w:val="en-GB"/>
        </w:rPr>
        <w:t xml:space="preserve">for more than </w:t>
      </w:r>
      <w:r w:rsidR="00F66BB6" w:rsidRPr="00FC1551">
        <w:rPr>
          <w:rFonts w:ascii="Times New Roman" w:hAnsi="Times New Roman"/>
          <w:bCs/>
          <w:sz w:val="24"/>
          <w:szCs w:val="24"/>
          <w:lang w:val="en-GB"/>
        </w:rPr>
        <w:t xml:space="preserve">300 </w:t>
      </w:r>
      <w:r w:rsidR="00081E6B">
        <w:rPr>
          <w:rFonts w:ascii="Times New Roman" w:hAnsi="Times New Roman"/>
          <w:bCs/>
          <w:sz w:val="24"/>
          <w:szCs w:val="24"/>
          <w:lang w:val="en-GB"/>
        </w:rPr>
        <w:t>at any given time</w:t>
      </w:r>
      <w:r w:rsidR="004E1E17" w:rsidRPr="00FC1551">
        <w:rPr>
          <w:rFonts w:ascii="Times New Roman" w:hAnsi="Times New Roman"/>
          <w:bCs/>
          <w:sz w:val="24"/>
          <w:szCs w:val="24"/>
          <w:lang w:val="en-GB"/>
        </w:rPr>
        <w:t>.</w:t>
      </w:r>
    </w:p>
    <w:p w14:paraId="0D3F9FA0" w14:textId="25807F24" w:rsidR="00A57F22" w:rsidRPr="00FC1551" w:rsidRDefault="00F66BB6" w:rsidP="00841D90">
      <w:pPr>
        <w:spacing w:after="120" w:line="312" w:lineRule="auto"/>
        <w:jc w:val="both"/>
        <w:rPr>
          <w:rFonts w:ascii="Times New Roman" w:hAnsi="Times New Roman"/>
          <w:bCs/>
          <w:sz w:val="24"/>
          <w:szCs w:val="24"/>
          <w:lang w:val="en-GB"/>
        </w:rPr>
      </w:pPr>
      <w:r w:rsidRPr="00FC1551">
        <w:rPr>
          <w:rFonts w:ascii="Times New Roman" w:hAnsi="Times New Roman"/>
          <w:bCs/>
          <w:sz w:val="24"/>
          <w:szCs w:val="24"/>
          <w:lang w:val="en-GB"/>
        </w:rPr>
        <w:t>Today</w:t>
      </w:r>
      <w:r w:rsidR="009851A0"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the </w:t>
      </w:r>
      <w:r w:rsidR="009851A0" w:rsidRPr="00FC1551">
        <w:rPr>
          <w:rFonts w:ascii="Times New Roman" w:hAnsi="Times New Roman"/>
          <w:bCs/>
          <w:sz w:val="24"/>
          <w:szCs w:val="24"/>
          <w:lang w:val="en-GB"/>
        </w:rPr>
        <w:t>3</w:t>
      </w:r>
      <w:r w:rsidRPr="00FC1551">
        <w:rPr>
          <w:rFonts w:ascii="Times New Roman" w:hAnsi="Times New Roman"/>
          <w:bCs/>
          <w:sz w:val="24"/>
          <w:szCs w:val="24"/>
          <w:lang w:val="en-GB"/>
        </w:rPr>
        <w:t xml:space="preserve">rd of March </w:t>
      </w:r>
      <w:r w:rsidR="009851A0" w:rsidRPr="00FC1551">
        <w:rPr>
          <w:rFonts w:ascii="Times New Roman" w:hAnsi="Times New Roman"/>
          <w:bCs/>
          <w:sz w:val="24"/>
          <w:szCs w:val="24"/>
          <w:lang w:val="en-GB"/>
        </w:rPr>
        <w:t>2022, 13:00,</w:t>
      </w:r>
      <w:r w:rsidRPr="00FC1551">
        <w:rPr>
          <w:rFonts w:ascii="Times New Roman" w:hAnsi="Times New Roman"/>
          <w:bCs/>
          <w:sz w:val="24"/>
          <w:szCs w:val="24"/>
          <w:lang w:val="en-GB"/>
        </w:rPr>
        <w:t xml:space="preserve"> 173 persons, foreign students and Ukrainian citizens, were hosted</w:t>
      </w:r>
      <w:r w:rsidR="009851A0"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in the dormitories of the University of Bucharest and the Guest House </w:t>
      </w:r>
      <w:r w:rsidR="00055CDF" w:rsidRPr="00FC1551">
        <w:rPr>
          <w:rFonts w:ascii="Times New Roman" w:hAnsi="Times New Roman"/>
          <w:bCs/>
          <w:sz w:val="24"/>
          <w:szCs w:val="24"/>
          <w:lang w:val="en-GB"/>
        </w:rPr>
        <w:t>„Academica”</w:t>
      </w:r>
      <w:r w:rsidR="00CB12F5" w:rsidRPr="00FC1551">
        <w:rPr>
          <w:rFonts w:ascii="Times New Roman" w:hAnsi="Times New Roman" w:cs="Times New Roman"/>
          <w:sz w:val="24"/>
          <w:szCs w:val="24"/>
          <w:lang w:val="en-GB"/>
        </w:rPr>
        <w:t xml:space="preserve">. </w:t>
      </w:r>
      <w:r w:rsidRPr="00FC1551">
        <w:rPr>
          <w:rFonts w:ascii="Times New Roman" w:hAnsi="Times New Roman" w:cs="Times New Roman"/>
          <w:sz w:val="24"/>
          <w:szCs w:val="24"/>
          <w:lang w:val="en-GB"/>
        </w:rPr>
        <w:t>In addition, over 60 persons were hosted in the dormitory of the Baptist Theological Institute</w:t>
      </w:r>
      <w:r w:rsidR="00A57F22"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by the </w:t>
      </w:r>
      <w:r w:rsidR="00A57F22" w:rsidRPr="00FC1551">
        <w:rPr>
          <w:rFonts w:ascii="Times New Roman" w:hAnsi="Times New Roman"/>
          <w:bCs/>
          <w:sz w:val="24"/>
          <w:szCs w:val="24"/>
          <w:lang w:val="en-GB"/>
        </w:rPr>
        <w:t>Ruth</w:t>
      </w:r>
      <w:r w:rsidRPr="00FC1551">
        <w:rPr>
          <w:rFonts w:ascii="Times New Roman" w:hAnsi="Times New Roman"/>
          <w:bCs/>
          <w:sz w:val="24"/>
          <w:szCs w:val="24"/>
          <w:lang w:val="en-GB"/>
        </w:rPr>
        <w:t xml:space="preserve"> Centre</w:t>
      </w:r>
      <w:r w:rsidR="00A57F22" w:rsidRPr="00FC1551">
        <w:rPr>
          <w:rFonts w:ascii="Times New Roman" w:hAnsi="Times New Roman"/>
          <w:bCs/>
          <w:sz w:val="24"/>
          <w:szCs w:val="24"/>
          <w:lang w:val="en-GB"/>
        </w:rPr>
        <w:t xml:space="preserve">, </w:t>
      </w:r>
      <w:r w:rsidRPr="00FC1551">
        <w:rPr>
          <w:rFonts w:ascii="Times New Roman" w:hAnsi="Times New Roman"/>
          <w:bCs/>
          <w:sz w:val="24"/>
          <w:szCs w:val="24"/>
          <w:lang w:val="en-GB"/>
        </w:rPr>
        <w:t xml:space="preserve">and at </w:t>
      </w:r>
      <w:r w:rsidR="00A57F22" w:rsidRPr="00FC1551">
        <w:rPr>
          <w:rFonts w:ascii="Times New Roman" w:hAnsi="Times New Roman"/>
          <w:bCs/>
          <w:sz w:val="24"/>
          <w:szCs w:val="24"/>
          <w:lang w:val="en-GB"/>
        </w:rPr>
        <w:t xml:space="preserve">CEREFREA Villa Noël. </w:t>
      </w:r>
      <w:r w:rsidRPr="00FC1551">
        <w:rPr>
          <w:rFonts w:ascii="Times New Roman" w:hAnsi="Times New Roman"/>
          <w:bCs/>
          <w:sz w:val="24"/>
          <w:szCs w:val="24"/>
          <w:lang w:val="en-GB"/>
        </w:rPr>
        <w:t>About 40 persons are expected to arrive later today</w:t>
      </w:r>
      <w:r w:rsidR="00780589" w:rsidRPr="00FC1551">
        <w:rPr>
          <w:rFonts w:ascii="Times New Roman" w:hAnsi="Times New Roman"/>
          <w:bCs/>
          <w:sz w:val="24"/>
          <w:szCs w:val="24"/>
          <w:lang w:val="en-GB"/>
        </w:rPr>
        <w:t>.</w:t>
      </w:r>
    </w:p>
    <w:p w14:paraId="220F542F" w14:textId="271B70D7" w:rsidR="00CB12F5" w:rsidRPr="00FC1551" w:rsidRDefault="00F66BB6" w:rsidP="00841D90">
      <w:pPr>
        <w:spacing w:after="120" w:line="312" w:lineRule="auto"/>
        <w:jc w:val="both"/>
        <w:rPr>
          <w:rFonts w:ascii="Times New Roman" w:hAnsi="Times New Roman" w:cs="Times New Roman"/>
          <w:sz w:val="24"/>
          <w:szCs w:val="24"/>
          <w:lang w:val="en-GB"/>
        </w:rPr>
      </w:pPr>
      <w:r w:rsidRPr="00FC1551">
        <w:rPr>
          <w:rFonts w:ascii="Times New Roman" w:hAnsi="Times New Roman" w:cs="Times New Roman"/>
          <w:sz w:val="24"/>
          <w:szCs w:val="24"/>
          <w:lang w:val="en-GB"/>
        </w:rPr>
        <w:t>It is important to mention that most foreign students that came from Ukraine are currently only transiting Romania and they are heading towards their countries of origin</w:t>
      </w:r>
      <w:r w:rsidR="00B272E2" w:rsidRPr="00FC1551">
        <w:rPr>
          <w:rFonts w:ascii="Times New Roman" w:hAnsi="Times New Roman" w:cs="Times New Roman"/>
          <w:sz w:val="24"/>
          <w:szCs w:val="24"/>
          <w:lang w:val="en-GB"/>
        </w:rPr>
        <w:t xml:space="preserve">. </w:t>
      </w:r>
      <w:r w:rsidRPr="00FC1551">
        <w:rPr>
          <w:rFonts w:ascii="Times New Roman" w:hAnsi="Times New Roman" w:cs="Times New Roman"/>
          <w:sz w:val="24"/>
          <w:szCs w:val="24"/>
          <w:lang w:val="en-GB"/>
        </w:rPr>
        <w:t>Therefore, once a place become</w:t>
      </w:r>
      <w:r w:rsidR="00081E6B">
        <w:rPr>
          <w:rFonts w:ascii="Times New Roman" w:hAnsi="Times New Roman" w:cs="Times New Roman"/>
          <w:sz w:val="24"/>
          <w:szCs w:val="24"/>
          <w:lang w:val="en-GB"/>
        </w:rPr>
        <w:t>s</w:t>
      </w:r>
      <w:r w:rsidRPr="00FC1551">
        <w:rPr>
          <w:rFonts w:ascii="Times New Roman" w:hAnsi="Times New Roman" w:cs="Times New Roman"/>
          <w:sz w:val="24"/>
          <w:szCs w:val="24"/>
          <w:lang w:val="en-GB"/>
        </w:rPr>
        <w:t xml:space="preserve"> available</w:t>
      </w:r>
      <w:r w:rsidR="00B272E2" w:rsidRPr="00FC1551">
        <w:rPr>
          <w:rFonts w:ascii="Times New Roman" w:hAnsi="Times New Roman" w:cs="Times New Roman"/>
          <w:sz w:val="24"/>
          <w:szCs w:val="24"/>
          <w:lang w:val="en-GB"/>
        </w:rPr>
        <w:t xml:space="preserve">, </w:t>
      </w:r>
      <w:r w:rsidRPr="00FC1551">
        <w:rPr>
          <w:rFonts w:ascii="Times New Roman" w:hAnsi="Times New Roman" w:cs="Times New Roman"/>
          <w:sz w:val="24"/>
          <w:szCs w:val="24"/>
          <w:lang w:val="en-GB"/>
        </w:rPr>
        <w:t>the University of Bucharest can host additional persons in need</w:t>
      </w:r>
      <w:r w:rsidR="00055CDF" w:rsidRPr="00FC1551">
        <w:rPr>
          <w:rFonts w:ascii="Times New Roman" w:hAnsi="Times New Roman" w:cs="Times New Roman"/>
          <w:sz w:val="24"/>
          <w:szCs w:val="24"/>
          <w:lang w:val="en-GB"/>
        </w:rPr>
        <w:t xml:space="preserve">. </w:t>
      </w:r>
    </w:p>
    <w:p w14:paraId="449AD714" w14:textId="110A4544" w:rsidR="00CB12F5" w:rsidRPr="00FC1551" w:rsidRDefault="00F66BB6" w:rsidP="00841D90">
      <w:pPr>
        <w:spacing w:after="120" w:line="312" w:lineRule="auto"/>
        <w:jc w:val="both"/>
        <w:rPr>
          <w:rFonts w:ascii="Times New Roman" w:hAnsi="Times New Roman" w:cs="Times New Roman"/>
          <w:sz w:val="24"/>
          <w:szCs w:val="24"/>
          <w:lang w:val="en-GB"/>
        </w:rPr>
      </w:pPr>
      <w:r w:rsidRPr="00FC1551">
        <w:rPr>
          <w:rFonts w:ascii="Times New Roman" w:hAnsi="Times New Roman" w:cs="Times New Roman"/>
          <w:sz w:val="24"/>
          <w:szCs w:val="24"/>
          <w:lang w:val="en-GB"/>
        </w:rPr>
        <w:t>Furthermore</w:t>
      </w:r>
      <w:r w:rsidR="00780589" w:rsidRPr="00FC1551">
        <w:rPr>
          <w:rFonts w:ascii="Times New Roman" w:hAnsi="Times New Roman" w:cs="Times New Roman"/>
          <w:sz w:val="24"/>
          <w:szCs w:val="24"/>
          <w:lang w:val="en-GB"/>
        </w:rPr>
        <w:t xml:space="preserve">, </w:t>
      </w:r>
      <w:r w:rsidR="00F73B6D" w:rsidRPr="00FC1551">
        <w:rPr>
          <w:rFonts w:ascii="Times New Roman" w:hAnsi="Times New Roman" w:cs="Times New Roman"/>
          <w:sz w:val="24"/>
          <w:szCs w:val="24"/>
          <w:lang w:val="en-GB"/>
        </w:rPr>
        <w:t xml:space="preserve">the University of Bucharest welcomes </w:t>
      </w:r>
      <w:r w:rsidR="00081E6B">
        <w:rPr>
          <w:rFonts w:ascii="Times New Roman" w:hAnsi="Times New Roman" w:cs="Times New Roman"/>
          <w:sz w:val="24"/>
          <w:szCs w:val="24"/>
          <w:lang w:val="en-GB"/>
        </w:rPr>
        <w:t xml:space="preserve">and is grateful for </w:t>
      </w:r>
      <w:r w:rsidR="00F73B6D" w:rsidRPr="00FC1551">
        <w:rPr>
          <w:rFonts w:ascii="Times New Roman" w:hAnsi="Times New Roman" w:cs="Times New Roman"/>
          <w:sz w:val="24"/>
          <w:szCs w:val="24"/>
          <w:lang w:val="en-GB"/>
        </w:rPr>
        <w:t xml:space="preserve">the support of private companies for </w:t>
      </w:r>
      <w:r w:rsidR="00FC1551" w:rsidRPr="00FC1551">
        <w:rPr>
          <w:rFonts w:ascii="Times New Roman" w:hAnsi="Times New Roman" w:cs="Times New Roman"/>
          <w:sz w:val="24"/>
          <w:szCs w:val="24"/>
          <w:lang w:val="en-GB"/>
        </w:rPr>
        <w:t>initiatives</w:t>
      </w:r>
      <w:r w:rsidR="00F73B6D" w:rsidRPr="00FC1551">
        <w:rPr>
          <w:rFonts w:ascii="Times New Roman" w:hAnsi="Times New Roman" w:cs="Times New Roman"/>
          <w:sz w:val="24"/>
          <w:szCs w:val="24"/>
          <w:lang w:val="en-GB"/>
        </w:rPr>
        <w:t xml:space="preserve"> under its aegis. At the moment, for those fleeing war, financial and in-kind donations (especially food) of about </w:t>
      </w:r>
      <w:r w:rsidR="009851A0" w:rsidRPr="00FC1551">
        <w:rPr>
          <w:rFonts w:ascii="Times New Roman" w:hAnsi="Times New Roman" w:cs="Times New Roman"/>
          <w:sz w:val="24"/>
          <w:szCs w:val="24"/>
          <w:lang w:val="en-GB"/>
        </w:rPr>
        <w:t>60</w:t>
      </w:r>
      <w:r w:rsidR="00CB12F5" w:rsidRPr="00FC1551">
        <w:rPr>
          <w:rFonts w:ascii="Times New Roman" w:hAnsi="Times New Roman" w:cs="Times New Roman"/>
          <w:sz w:val="24"/>
          <w:szCs w:val="24"/>
          <w:lang w:val="en-GB"/>
        </w:rPr>
        <w:t xml:space="preserve">.000 </w:t>
      </w:r>
      <w:r w:rsidR="00F73B6D" w:rsidRPr="00FC1551">
        <w:rPr>
          <w:rFonts w:ascii="Times New Roman" w:hAnsi="Times New Roman" w:cs="Times New Roman"/>
          <w:sz w:val="24"/>
          <w:szCs w:val="24"/>
          <w:lang w:val="en-GB"/>
        </w:rPr>
        <w:t>RON were collected</w:t>
      </w:r>
      <w:r w:rsidR="00CB12F5" w:rsidRPr="00FC1551">
        <w:rPr>
          <w:rFonts w:ascii="Times New Roman" w:hAnsi="Times New Roman" w:cs="Times New Roman"/>
          <w:sz w:val="24"/>
          <w:szCs w:val="24"/>
          <w:lang w:val="en-GB"/>
        </w:rPr>
        <w:t>.</w:t>
      </w:r>
    </w:p>
    <w:p w14:paraId="6F11C3AB" w14:textId="62F9C424" w:rsidR="00206AB2" w:rsidRPr="004D233E" w:rsidRDefault="00F73B6D" w:rsidP="004D233E">
      <w:pPr>
        <w:spacing w:after="120" w:line="312" w:lineRule="auto"/>
        <w:jc w:val="both"/>
        <w:rPr>
          <w:rFonts w:ascii="Times New Roman" w:hAnsi="Times New Roman"/>
          <w:bCs/>
          <w:sz w:val="24"/>
          <w:szCs w:val="24"/>
          <w:lang w:val="en-GB"/>
        </w:rPr>
      </w:pPr>
      <w:r w:rsidRPr="00FC1551">
        <w:rPr>
          <w:rFonts w:ascii="Times New Roman" w:hAnsi="Times New Roman" w:cs="Times New Roman"/>
          <w:sz w:val="24"/>
          <w:szCs w:val="24"/>
          <w:lang w:val="en-GB"/>
        </w:rPr>
        <w:t xml:space="preserve">Not least, our academic community mobilized to </w:t>
      </w:r>
      <w:r w:rsidR="00081E6B">
        <w:rPr>
          <w:rFonts w:ascii="Times New Roman" w:hAnsi="Times New Roman" w:cs="Times New Roman"/>
          <w:sz w:val="24"/>
          <w:szCs w:val="24"/>
          <w:lang w:val="en-GB"/>
        </w:rPr>
        <w:t xml:space="preserve">welcome and </w:t>
      </w:r>
      <w:r w:rsidRPr="00FC1551">
        <w:rPr>
          <w:rFonts w:ascii="Times New Roman" w:hAnsi="Times New Roman" w:cs="Times New Roman"/>
          <w:sz w:val="24"/>
          <w:szCs w:val="24"/>
          <w:lang w:val="en-GB"/>
        </w:rPr>
        <w:t>support Ukrainian and foreign students and professors who found refuge in Romania</w:t>
      </w:r>
      <w:r w:rsidR="00841D90" w:rsidRPr="00FC1551">
        <w:rPr>
          <w:rFonts w:ascii="Times New Roman" w:hAnsi="Times New Roman" w:cs="Times New Roman"/>
          <w:sz w:val="24"/>
          <w:szCs w:val="24"/>
          <w:lang w:val="en-GB"/>
        </w:rPr>
        <w:t xml:space="preserve">. </w:t>
      </w:r>
      <w:r w:rsidRPr="00FC1551">
        <w:rPr>
          <w:rFonts w:ascii="Times New Roman" w:hAnsi="Times New Roman" w:cs="Times New Roman"/>
          <w:sz w:val="24"/>
          <w:szCs w:val="24"/>
          <w:lang w:val="en-GB"/>
        </w:rPr>
        <w:t>For instance</w:t>
      </w:r>
      <w:r w:rsidR="00841D90" w:rsidRPr="00FC1551">
        <w:rPr>
          <w:rFonts w:ascii="Times New Roman" w:hAnsi="Times New Roman" w:cs="Times New Roman"/>
          <w:sz w:val="24"/>
          <w:szCs w:val="24"/>
          <w:lang w:val="en-GB"/>
        </w:rPr>
        <w:t xml:space="preserve">, </w:t>
      </w:r>
      <w:r w:rsidRPr="00FC1551">
        <w:rPr>
          <w:rFonts w:ascii="Times New Roman" w:hAnsi="Times New Roman" w:cs="Times New Roman"/>
          <w:sz w:val="24"/>
          <w:szCs w:val="24"/>
          <w:lang w:val="en-GB"/>
        </w:rPr>
        <w:t xml:space="preserve">at the initiative of </w:t>
      </w:r>
      <w:proofErr w:type="spellStart"/>
      <w:r w:rsidR="00055CDF" w:rsidRPr="00FC1551">
        <w:rPr>
          <w:rFonts w:ascii="Times New Roman" w:hAnsi="Times New Roman" w:cs="Times New Roman"/>
          <w:i/>
          <w:sz w:val="24"/>
          <w:szCs w:val="24"/>
          <w:lang w:val="en-GB"/>
        </w:rPr>
        <w:t>Centrul</w:t>
      </w:r>
      <w:proofErr w:type="spellEnd"/>
      <w:r w:rsidR="00055CDF" w:rsidRPr="00FC1551">
        <w:rPr>
          <w:rFonts w:ascii="Times New Roman" w:hAnsi="Times New Roman" w:cs="Times New Roman"/>
          <w:i/>
          <w:sz w:val="24"/>
          <w:szCs w:val="24"/>
          <w:lang w:val="en-GB"/>
        </w:rPr>
        <w:t xml:space="preserve"> de </w:t>
      </w:r>
      <w:proofErr w:type="spellStart"/>
      <w:r w:rsidR="00055CDF" w:rsidRPr="00FC1551">
        <w:rPr>
          <w:rFonts w:ascii="Times New Roman" w:hAnsi="Times New Roman" w:cs="Times New Roman"/>
          <w:i/>
          <w:sz w:val="24"/>
          <w:szCs w:val="24"/>
          <w:lang w:val="en-GB"/>
        </w:rPr>
        <w:t>Excelență</w:t>
      </w:r>
      <w:proofErr w:type="spellEnd"/>
      <w:r w:rsidR="00055CDF" w:rsidRPr="00FC1551">
        <w:rPr>
          <w:rFonts w:ascii="Times New Roman" w:hAnsi="Times New Roman" w:cs="Times New Roman"/>
          <w:i/>
          <w:sz w:val="24"/>
          <w:szCs w:val="24"/>
          <w:lang w:val="en-GB"/>
        </w:rPr>
        <w:t xml:space="preserve"> </w:t>
      </w:r>
      <w:proofErr w:type="spellStart"/>
      <w:r w:rsidR="00055CDF" w:rsidRPr="00FC1551">
        <w:rPr>
          <w:rFonts w:ascii="Times New Roman" w:hAnsi="Times New Roman" w:cs="Times New Roman"/>
          <w:i/>
          <w:sz w:val="24"/>
          <w:szCs w:val="24"/>
          <w:lang w:val="en-GB"/>
        </w:rPr>
        <w:t>în</w:t>
      </w:r>
      <w:proofErr w:type="spellEnd"/>
      <w:r w:rsidR="00055CDF" w:rsidRPr="00FC1551">
        <w:rPr>
          <w:rFonts w:ascii="Times New Roman" w:hAnsi="Times New Roman" w:cs="Times New Roman"/>
          <w:i/>
          <w:sz w:val="24"/>
          <w:szCs w:val="24"/>
          <w:lang w:val="en-GB"/>
        </w:rPr>
        <w:t xml:space="preserve"> </w:t>
      </w:r>
      <w:proofErr w:type="spellStart"/>
      <w:r w:rsidR="00055CDF" w:rsidRPr="00FC1551">
        <w:rPr>
          <w:rFonts w:ascii="Times New Roman" w:hAnsi="Times New Roman" w:cs="Times New Roman"/>
          <w:i/>
          <w:sz w:val="24"/>
          <w:szCs w:val="24"/>
          <w:lang w:val="en-GB"/>
        </w:rPr>
        <w:t>Studiul</w:t>
      </w:r>
      <w:proofErr w:type="spellEnd"/>
      <w:r w:rsidR="00055CDF" w:rsidRPr="00FC1551">
        <w:rPr>
          <w:rFonts w:ascii="Times New Roman" w:hAnsi="Times New Roman" w:cs="Times New Roman"/>
          <w:i/>
          <w:sz w:val="24"/>
          <w:szCs w:val="24"/>
          <w:lang w:val="en-GB"/>
        </w:rPr>
        <w:t xml:space="preserve"> </w:t>
      </w:r>
      <w:proofErr w:type="spellStart"/>
      <w:r w:rsidR="00055CDF" w:rsidRPr="00FC1551">
        <w:rPr>
          <w:rFonts w:ascii="Times New Roman" w:hAnsi="Times New Roman" w:cs="Times New Roman"/>
          <w:i/>
          <w:sz w:val="24"/>
          <w:szCs w:val="24"/>
          <w:lang w:val="en-GB"/>
        </w:rPr>
        <w:t>Imaginii</w:t>
      </w:r>
      <w:proofErr w:type="spellEnd"/>
      <w:r w:rsidR="00055CDF" w:rsidRPr="00FC1551">
        <w:rPr>
          <w:rFonts w:ascii="Times New Roman" w:hAnsi="Times New Roman" w:cs="Times New Roman"/>
          <w:sz w:val="24"/>
          <w:szCs w:val="24"/>
          <w:lang w:val="en-GB"/>
        </w:rPr>
        <w:t xml:space="preserve"> (CESI) </w:t>
      </w:r>
      <w:r w:rsidRPr="00FC1551">
        <w:rPr>
          <w:rFonts w:ascii="Times New Roman" w:hAnsi="Times New Roman" w:cs="Times New Roman"/>
          <w:sz w:val="24"/>
          <w:szCs w:val="24"/>
          <w:lang w:val="en-GB"/>
        </w:rPr>
        <w:t>within the Faculty of Letters of the University of Bucharest</w:t>
      </w:r>
      <w:r w:rsidR="00841D90" w:rsidRPr="00FC1551">
        <w:rPr>
          <w:rFonts w:ascii="Times New Roman" w:hAnsi="Times New Roman" w:cs="Times New Roman"/>
          <w:sz w:val="24"/>
          <w:szCs w:val="24"/>
          <w:lang w:val="en-GB"/>
        </w:rPr>
        <w:t xml:space="preserve">, </w:t>
      </w:r>
      <w:r w:rsidRPr="00FC1551">
        <w:rPr>
          <w:rFonts w:ascii="Times New Roman" w:hAnsi="Times New Roman" w:cs="Times New Roman"/>
          <w:sz w:val="24"/>
          <w:szCs w:val="24"/>
          <w:lang w:val="en-GB"/>
        </w:rPr>
        <w:t xml:space="preserve">refugees have access to mentorship, </w:t>
      </w:r>
      <w:r w:rsidR="00FC1551" w:rsidRPr="00FC1551">
        <w:rPr>
          <w:rFonts w:ascii="Times New Roman" w:hAnsi="Times New Roman" w:cs="Times New Roman"/>
          <w:sz w:val="24"/>
          <w:szCs w:val="24"/>
          <w:lang w:val="en-GB"/>
        </w:rPr>
        <w:t>research resources, Romanian language courses</w:t>
      </w:r>
      <w:r w:rsidR="00055CDF" w:rsidRPr="00FC1551">
        <w:rPr>
          <w:rFonts w:ascii="Times New Roman" w:hAnsi="Times New Roman" w:cs="Times New Roman"/>
          <w:sz w:val="24"/>
          <w:szCs w:val="24"/>
          <w:lang w:val="en-GB"/>
        </w:rPr>
        <w:t xml:space="preserve">, </w:t>
      </w:r>
      <w:r w:rsidR="00FC1551" w:rsidRPr="00FC1551">
        <w:rPr>
          <w:rFonts w:ascii="Times New Roman" w:hAnsi="Times New Roman" w:cs="Times New Roman"/>
          <w:sz w:val="24"/>
          <w:szCs w:val="24"/>
          <w:lang w:val="en-GB"/>
        </w:rPr>
        <w:t xml:space="preserve">as well as counselling for alternative accommodation and advice on everyday life in Romania. </w:t>
      </w:r>
      <w:r w:rsidR="00FC1551" w:rsidRPr="00FC1551">
        <w:rPr>
          <w:rFonts w:ascii="Times New Roman" w:hAnsi="Times New Roman" w:cs="Times New Roman"/>
          <w:sz w:val="24"/>
          <w:szCs w:val="24"/>
          <w:lang w:val="en-GB"/>
        </w:rPr>
        <w:lastRenderedPageBreak/>
        <w:t xml:space="preserve">Also, students of the program </w:t>
      </w:r>
      <w:proofErr w:type="spellStart"/>
      <w:r w:rsidR="00841D90" w:rsidRPr="00FC1551">
        <w:rPr>
          <w:rFonts w:ascii="Times New Roman" w:hAnsi="Times New Roman" w:cs="Times New Roman"/>
          <w:i/>
          <w:sz w:val="24"/>
          <w:szCs w:val="24"/>
          <w:lang w:val="en-GB"/>
        </w:rPr>
        <w:t>Pedagogia</w:t>
      </w:r>
      <w:proofErr w:type="spellEnd"/>
      <w:r w:rsidR="00841D90" w:rsidRPr="00FC1551">
        <w:rPr>
          <w:rFonts w:ascii="Times New Roman" w:hAnsi="Times New Roman" w:cs="Times New Roman"/>
          <w:i/>
          <w:sz w:val="24"/>
          <w:szCs w:val="24"/>
          <w:lang w:val="en-GB"/>
        </w:rPr>
        <w:t xml:space="preserve"> </w:t>
      </w:r>
      <w:proofErr w:type="spellStart"/>
      <w:r w:rsidR="00841D90" w:rsidRPr="00FC1551">
        <w:rPr>
          <w:rFonts w:ascii="Times New Roman" w:hAnsi="Times New Roman" w:cs="Times New Roman"/>
          <w:i/>
          <w:sz w:val="24"/>
          <w:szCs w:val="24"/>
          <w:lang w:val="en-GB"/>
        </w:rPr>
        <w:t>învățământului</w:t>
      </w:r>
      <w:proofErr w:type="spellEnd"/>
      <w:r w:rsidR="00841D90" w:rsidRPr="00FC1551">
        <w:rPr>
          <w:rFonts w:ascii="Times New Roman" w:hAnsi="Times New Roman" w:cs="Times New Roman"/>
          <w:i/>
          <w:sz w:val="24"/>
          <w:szCs w:val="24"/>
          <w:lang w:val="en-GB"/>
        </w:rPr>
        <w:t xml:space="preserve"> </w:t>
      </w:r>
      <w:proofErr w:type="spellStart"/>
      <w:r w:rsidR="00841D90" w:rsidRPr="00FC1551">
        <w:rPr>
          <w:rFonts w:ascii="Times New Roman" w:hAnsi="Times New Roman" w:cs="Times New Roman"/>
          <w:i/>
          <w:sz w:val="24"/>
          <w:szCs w:val="24"/>
          <w:lang w:val="en-GB"/>
        </w:rPr>
        <w:t>primar</w:t>
      </w:r>
      <w:proofErr w:type="spellEnd"/>
      <w:r w:rsidR="00841D90" w:rsidRPr="00FC1551">
        <w:rPr>
          <w:rFonts w:ascii="Times New Roman" w:hAnsi="Times New Roman" w:cs="Times New Roman"/>
          <w:i/>
          <w:sz w:val="24"/>
          <w:szCs w:val="24"/>
          <w:lang w:val="en-GB"/>
        </w:rPr>
        <w:t xml:space="preserve"> </w:t>
      </w:r>
      <w:proofErr w:type="spellStart"/>
      <w:r w:rsidR="00841D90" w:rsidRPr="00FC1551">
        <w:rPr>
          <w:rFonts w:ascii="Times New Roman" w:hAnsi="Times New Roman" w:cs="Times New Roman"/>
          <w:i/>
          <w:sz w:val="24"/>
          <w:szCs w:val="24"/>
          <w:lang w:val="en-GB"/>
        </w:rPr>
        <w:t>și</w:t>
      </w:r>
      <w:proofErr w:type="spellEnd"/>
      <w:r w:rsidR="00841D90" w:rsidRPr="00FC1551">
        <w:rPr>
          <w:rFonts w:ascii="Times New Roman" w:hAnsi="Times New Roman" w:cs="Times New Roman"/>
          <w:i/>
          <w:sz w:val="24"/>
          <w:szCs w:val="24"/>
          <w:lang w:val="en-GB"/>
        </w:rPr>
        <w:t xml:space="preserve"> </w:t>
      </w:r>
      <w:proofErr w:type="spellStart"/>
      <w:r w:rsidR="00841D90" w:rsidRPr="00FC1551">
        <w:rPr>
          <w:rFonts w:ascii="Times New Roman" w:hAnsi="Times New Roman" w:cs="Times New Roman"/>
          <w:i/>
          <w:sz w:val="24"/>
          <w:szCs w:val="24"/>
          <w:lang w:val="en-GB"/>
        </w:rPr>
        <w:t>preșcolar</w:t>
      </w:r>
      <w:proofErr w:type="spellEnd"/>
      <w:r w:rsidR="00841D90" w:rsidRPr="00FC1551">
        <w:rPr>
          <w:rFonts w:ascii="Times New Roman" w:hAnsi="Times New Roman" w:cs="Times New Roman"/>
          <w:sz w:val="24"/>
          <w:szCs w:val="24"/>
          <w:lang w:val="en-GB"/>
        </w:rPr>
        <w:t xml:space="preserve"> (PIPP) </w:t>
      </w:r>
      <w:r w:rsidR="00FC1551" w:rsidRPr="00FC1551">
        <w:rPr>
          <w:rFonts w:ascii="Times New Roman" w:hAnsi="Times New Roman" w:cs="Times New Roman"/>
          <w:sz w:val="24"/>
          <w:szCs w:val="24"/>
          <w:lang w:val="en-GB"/>
        </w:rPr>
        <w:t xml:space="preserve">of the Faculty of Psychology and Education Sciences prepared </w:t>
      </w:r>
      <w:r w:rsidR="00841D90" w:rsidRPr="00FC1551">
        <w:rPr>
          <w:rFonts w:ascii="Times New Roman" w:hAnsi="Times New Roman" w:cs="Times New Roman"/>
          <w:sz w:val="24"/>
          <w:szCs w:val="24"/>
          <w:lang w:val="en-GB"/>
        </w:rPr>
        <w:t xml:space="preserve">50 </w:t>
      </w:r>
      <w:r w:rsidR="00FC1551" w:rsidRPr="00FC1551">
        <w:rPr>
          <w:rFonts w:ascii="Times New Roman" w:hAnsi="Times New Roman" w:cs="Times New Roman"/>
          <w:sz w:val="24"/>
          <w:szCs w:val="24"/>
          <w:lang w:val="en-GB"/>
        </w:rPr>
        <w:t xml:space="preserve">packages containing food, sweets, </w:t>
      </w:r>
      <w:r w:rsidR="00FC1551">
        <w:rPr>
          <w:rFonts w:ascii="Times New Roman" w:hAnsi="Times New Roman" w:cs="Times New Roman"/>
          <w:sz w:val="24"/>
          <w:szCs w:val="24"/>
          <w:lang w:val="en-GB"/>
        </w:rPr>
        <w:t xml:space="preserve">personal </w:t>
      </w:r>
      <w:r w:rsidR="00FC1551" w:rsidRPr="00FC1551">
        <w:rPr>
          <w:rFonts w:ascii="Times New Roman" w:hAnsi="Times New Roman" w:cs="Times New Roman"/>
          <w:sz w:val="24"/>
          <w:szCs w:val="24"/>
          <w:lang w:val="en-GB"/>
        </w:rPr>
        <w:t xml:space="preserve">hygiene </w:t>
      </w:r>
      <w:r w:rsidR="00FC1551">
        <w:rPr>
          <w:rFonts w:ascii="Times New Roman" w:hAnsi="Times New Roman" w:cs="Times New Roman"/>
          <w:sz w:val="24"/>
          <w:szCs w:val="24"/>
          <w:lang w:val="en-GB"/>
        </w:rPr>
        <w:t>products and other useful items for the children of the families hosted at the University of Bucharest</w:t>
      </w:r>
      <w:r w:rsidR="00841D90" w:rsidRPr="00FC1551">
        <w:rPr>
          <w:rFonts w:ascii="Times New Roman" w:hAnsi="Times New Roman" w:cs="Times New Roman"/>
          <w:sz w:val="24"/>
          <w:szCs w:val="24"/>
          <w:lang w:val="en-GB"/>
        </w:rPr>
        <w:t>.</w:t>
      </w:r>
      <w:r w:rsidR="00206AB2" w:rsidRPr="00FC1551">
        <w:rPr>
          <w:rFonts w:ascii="Times New Roman" w:hAnsi="Times New Roman" w:cs="Times New Roman"/>
          <w:sz w:val="24"/>
          <w:szCs w:val="24"/>
          <w:lang w:val="en-GB"/>
        </w:rPr>
        <w:t xml:space="preserve"> </w:t>
      </w:r>
    </w:p>
    <w:sectPr w:rsidR="00206AB2" w:rsidRPr="004D233E">
      <w:pgSz w:w="11907" w:h="16839"/>
      <w:pgMar w:top="2410" w:right="1275" w:bottom="993"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F258F" w14:textId="77777777" w:rsidR="00496F74" w:rsidRDefault="00496F74">
      <w:pPr>
        <w:spacing w:after="0" w:line="240" w:lineRule="auto"/>
      </w:pPr>
      <w:r>
        <w:separator/>
      </w:r>
    </w:p>
  </w:endnote>
  <w:endnote w:type="continuationSeparator" w:id="0">
    <w:p w14:paraId="35CEA780" w14:textId="77777777" w:rsidR="00496F74" w:rsidRDefault="0049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A82C5" w14:textId="77777777" w:rsidR="00496F74" w:rsidRDefault="00496F74">
      <w:pPr>
        <w:spacing w:after="0" w:line="240" w:lineRule="auto"/>
      </w:pPr>
      <w:r>
        <w:separator/>
      </w:r>
    </w:p>
  </w:footnote>
  <w:footnote w:type="continuationSeparator" w:id="0">
    <w:p w14:paraId="723CD324" w14:textId="77777777" w:rsidR="00496F74" w:rsidRDefault="00496F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51B5"/>
    <w:multiLevelType w:val="hybridMultilevel"/>
    <w:tmpl w:val="9FA6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1C6617"/>
    <w:multiLevelType w:val="hybridMultilevel"/>
    <w:tmpl w:val="A8101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074A5"/>
    <w:multiLevelType w:val="hybridMultilevel"/>
    <w:tmpl w:val="4AFC0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C23CE5"/>
    <w:multiLevelType w:val="hybridMultilevel"/>
    <w:tmpl w:val="9DF0A0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09D5BE2"/>
    <w:multiLevelType w:val="hybridMultilevel"/>
    <w:tmpl w:val="7E8405E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5" w15:restartNumberingAfterBreak="0">
    <w:nsid w:val="5F8A0CA5"/>
    <w:multiLevelType w:val="hybridMultilevel"/>
    <w:tmpl w:val="91B69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5C0FA6"/>
    <w:multiLevelType w:val="hybridMultilevel"/>
    <w:tmpl w:val="9E4AF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8D9"/>
    <w:rsid w:val="000037A6"/>
    <w:rsid w:val="000041B6"/>
    <w:rsid w:val="00007B52"/>
    <w:rsid w:val="00021C8E"/>
    <w:rsid w:val="00035CC5"/>
    <w:rsid w:val="00055CDF"/>
    <w:rsid w:val="00081E6B"/>
    <w:rsid w:val="000B4395"/>
    <w:rsid w:val="000C56C2"/>
    <w:rsid w:val="000D76E5"/>
    <w:rsid w:val="000E093B"/>
    <w:rsid w:val="000E5572"/>
    <w:rsid w:val="000E7DFE"/>
    <w:rsid w:val="000F7F8E"/>
    <w:rsid w:val="00100B8E"/>
    <w:rsid w:val="00112DAC"/>
    <w:rsid w:val="00134D4B"/>
    <w:rsid w:val="00140ED2"/>
    <w:rsid w:val="001432FF"/>
    <w:rsid w:val="00151980"/>
    <w:rsid w:val="001550F2"/>
    <w:rsid w:val="00174F62"/>
    <w:rsid w:val="0017782C"/>
    <w:rsid w:val="001826C9"/>
    <w:rsid w:val="00191C87"/>
    <w:rsid w:val="001924FA"/>
    <w:rsid w:val="00196220"/>
    <w:rsid w:val="00196EE9"/>
    <w:rsid w:val="001A4840"/>
    <w:rsid w:val="001C2337"/>
    <w:rsid w:val="001C51FE"/>
    <w:rsid w:val="001C537D"/>
    <w:rsid w:val="001D448C"/>
    <w:rsid w:val="001D4783"/>
    <w:rsid w:val="001D63B7"/>
    <w:rsid w:val="001D763C"/>
    <w:rsid w:val="001D7885"/>
    <w:rsid w:val="001D7D54"/>
    <w:rsid w:val="001E087E"/>
    <w:rsid w:val="001F7207"/>
    <w:rsid w:val="00205B08"/>
    <w:rsid w:val="00206AB2"/>
    <w:rsid w:val="002204C0"/>
    <w:rsid w:val="00220B14"/>
    <w:rsid w:val="00242F15"/>
    <w:rsid w:val="00254AB3"/>
    <w:rsid w:val="00257919"/>
    <w:rsid w:val="002677D2"/>
    <w:rsid w:val="00271304"/>
    <w:rsid w:val="00290CBC"/>
    <w:rsid w:val="002C28A9"/>
    <w:rsid w:val="002D0A3B"/>
    <w:rsid w:val="002E1B28"/>
    <w:rsid w:val="002F5B47"/>
    <w:rsid w:val="002F6223"/>
    <w:rsid w:val="00300D13"/>
    <w:rsid w:val="003068E3"/>
    <w:rsid w:val="003162C3"/>
    <w:rsid w:val="00322059"/>
    <w:rsid w:val="00327489"/>
    <w:rsid w:val="00335A5F"/>
    <w:rsid w:val="003376BF"/>
    <w:rsid w:val="003566F3"/>
    <w:rsid w:val="003625F2"/>
    <w:rsid w:val="00362882"/>
    <w:rsid w:val="00367873"/>
    <w:rsid w:val="0037027E"/>
    <w:rsid w:val="00390CD4"/>
    <w:rsid w:val="00390F1F"/>
    <w:rsid w:val="003B40C1"/>
    <w:rsid w:val="003C06E6"/>
    <w:rsid w:val="003C076A"/>
    <w:rsid w:val="003C1CA0"/>
    <w:rsid w:val="003C6782"/>
    <w:rsid w:val="003D18D9"/>
    <w:rsid w:val="003D51FA"/>
    <w:rsid w:val="003D7FEC"/>
    <w:rsid w:val="003E076A"/>
    <w:rsid w:val="003E2508"/>
    <w:rsid w:val="003E6B2E"/>
    <w:rsid w:val="003E6C10"/>
    <w:rsid w:val="003F238C"/>
    <w:rsid w:val="004054D9"/>
    <w:rsid w:val="004066E0"/>
    <w:rsid w:val="0041291C"/>
    <w:rsid w:val="004132EA"/>
    <w:rsid w:val="0041581C"/>
    <w:rsid w:val="00417324"/>
    <w:rsid w:val="00417B5B"/>
    <w:rsid w:val="00427758"/>
    <w:rsid w:val="00434DF9"/>
    <w:rsid w:val="00435D5E"/>
    <w:rsid w:val="00440422"/>
    <w:rsid w:val="00443E17"/>
    <w:rsid w:val="004523E7"/>
    <w:rsid w:val="004602B6"/>
    <w:rsid w:val="00481A8E"/>
    <w:rsid w:val="0049020D"/>
    <w:rsid w:val="0049095B"/>
    <w:rsid w:val="00496F74"/>
    <w:rsid w:val="004A1F2B"/>
    <w:rsid w:val="004A23C3"/>
    <w:rsid w:val="004A50BC"/>
    <w:rsid w:val="004B1474"/>
    <w:rsid w:val="004B39A4"/>
    <w:rsid w:val="004C3E83"/>
    <w:rsid w:val="004D233E"/>
    <w:rsid w:val="004D407E"/>
    <w:rsid w:val="004E1E17"/>
    <w:rsid w:val="004F3CE5"/>
    <w:rsid w:val="0051013A"/>
    <w:rsid w:val="005103D3"/>
    <w:rsid w:val="005216F0"/>
    <w:rsid w:val="00522FCA"/>
    <w:rsid w:val="00537AC5"/>
    <w:rsid w:val="00542EA5"/>
    <w:rsid w:val="00552F64"/>
    <w:rsid w:val="00556B36"/>
    <w:rsid w:val="0059427D"/>
    <w:rsid w:val="0059778B"/>
    <w:rsid w:val="005C4EED"/>
    <w:rsid w:val="00604BBA"/>
    <w:rsid w:val="00650F75"/>
    <w:rsid w:val="00653171"/>
    <w:rsid w:val="00657559"/>
    <w:rsid w:val="00664269"/>
    <w:rsid w:val="0069447D"/>
    <w:rsid w:val="006A246C"/>
    <w:rsid w:val="006A4817"/>
    <w:rsid w:val="006B3B46"/>
    <w:rsid w:val="006C6458"/>
    <w:rsid w:val="006D6FDA"/>
    <w:rsid w:val="006F75E7"/>
    <w:rsid w:val="00703B57"/>
    <w:rsid w:val="00710EFC"/>
    <w:rsid w:val="00713BC7"/>
    <w:rsid w:val="00726E03"/>
    <w:rsid w:val="00727D69"/>
    <w:rsid w:val="00735B4F"/>
    <w:rsid w:val="00742DED"/>
    <w:rsid w:val="00756739"/>
    <w:rsid w:val="00771158"/>
    <w:rsid w:val="00780589"/>
    <w:rsid w:val="00781C94"/>
    <w:rsid w:val="007A4ED5"/>
    <w:rsid w:val="007A565C"/>
    <w:rsid w:val="007B6EDC"/>
    <w:rsid w:val="007B79AF"/>
    <w:rsid w:val="007C2C32"/>
    <w:rsid w:val="007C631B"/>
    <w:rsid w:val="007D59B2"/>
    <w:rsid w:val="007E0AEA"/>
    <w:rsid w:val="007F24EB"/>
    <w:rsid w:val="00805B31"/>
    <w:rsid w:val="00810CC0"/>
    <w:rsid w:val="00813383"/>
    <w:rsid w:val="008177D5"/>
    <w:rsid w:val="00824782"/>
    <w:rsid w:val="00824F0E"/>
    <w:rsid w:val="00837922"/>
    <w:rsid w:val="00841D90"/>
    <w:rsid w:val="00845EFC"/>
    <w:rsid w:val="00847B6A"/>
    <w:rsid w:val="0085571C"/>
    <w:rsid w:val="00856A28"/>
    <w:rsid w:val="00876573"/>
    <w:rsid w:val="00885A77"/>
    <w:rsid w:val="00890B60"/>
    <w:rsid w:val="008B0FF0"/>
    <w:rsid w:val="008B4ACB"/>
    <w:rsid w:val="008B7F82"/>
    <w:rsid w:val="008C0997"/>
    <w:rsid w:val="008C25CB"/>
    <w:rsid w:val="008D1146"/>
    <w:rsid w:val="008D1D2C"/>
    <w:rsid w:val="008E4BFB"/>
    <w:rsid w:val="008F44FA"/>
    <w:rsid w:val="008F607B"/>
    <w:rsid w:val="00905460"/>
    <w:rsid w:val="009139B3"/>
    <w:rsid w:val="00922494"/>
    <w:rsid w:val="0093521B"/>
    <w:rsid w:val="00953CAC"/>
    <w:rsid w:val="009659E4"/>
    <w:rsid w:val="00975D6A"/>
    <w:rsid w:val="009851A0"/>
    <w:rsid w:val="0099160D"/>
    <w:rsid w:val="00992F28"/>
    <w:rsid w:val="009A1CC6"/>
    <w:rsid w:val="009A2DFB"/>
    <w:rsid w:val="009A7676"/>
    <w:rsid w:val="009B191B"/>
    <w:rsid w:val="009B4206"/>
    <w:rsid w:val="009D6166"/>
    <w:rsid w:val="009D7336"/>
    <w:rsid w:val="009E69FC"/>
    <w:rsid w:val="009F4DDE"/>
    <w:rsid w:val="009F6A87"/>
    <w:rsid w:val="00A12778"/>
    <w:rsid w:val="00A256D9"/>
    <w:rsid w:val="00A27618"/>
    <w:rsid w:val="00A40090"/>
    <w:rsid w:val="00A4046F"/>
    <w:rsid w:val="00A40A4C"/>
    <w:rsid w:val="00A41307"/>
    <w:rsid w:val="00A413BA"/>
    <w:rsid w:val="00A41FB5"/>
    <w:rsid w:val="00A42131"/>
    <w:rsid w:val="00A45A99"/>
    <w:rsid w:val="00A505EE"/>
    <w:rsid w:val="00A5278B"/>
    <w:rsid w:val="00A57F22"/>
    <w:rsid w:val="00A6277F"/>
    <w:rsid w:val="00A63135"/>
    <w:rsid w:val="00A65B70"/>
    <w:rsid w:val="00A67430"/>
    <w:rsid w:val="00A7316C"/>
    <w:rsid w:val="00A76B6B"/>
    <w:rsid w:val="00A87022"/>
    <w:rsid w:val="00A8732F"/>
    <w:rsid w:val="00AC0E2C"/>
    <w:rsid w:val="00AC793D"/>
    <w:rsid w:val="00AD6EEB"/>
    <w:rsid w:val="00AE362F"/>
    <w:rsid w:val="00AF0821"/>
    <w:rsid w:val="00AF339D"/>
    <w:rsid w:val="00B04F19"/>
    <w:rsid w:val="00B05689"/>
    <w:rsid w:val="00B272E2"/>
    <w:rsid w:val="00B30FD2"/>
    <w:rsid w:val="00B41175"/>
    <w:rsid w:val="00B42079"/>
    <w:rsid w:val="00B55042"/>
    <w:rsid w:val="00B61309"/>
    <w:rsid w:val="00B63CE3"/>
    <w:rsid w:val="00B665A3"/>
    <w:rsid w:val="00B71390"/>
    <w:rsid w:val="00B71403"/>
    <w:rsid w:val="00B71BA3"/>
    <w:rsid w:val="00B83603"/>
    <w:rsid w:val="00BA78FF"/>
    <w:rsid w:val="00BB581B"/>
    <w:rsid w:val="00BB7E1F"/>
    <w:rsid w:val="00BC0EA3"/>
    <w:rsid w:val="00BC653B"/>
    <w:rsid w:val="00BC770B"/>
    <w:rsid w:val="00BE1690"/>
    <w:rsid w:val="00BE6CCB"/>
    <w:rsid w:val="00BF202D"/>
    <w:rsid w:val="00C1409D"/>
    <w:rsid w:val="00C31F35"/>
    <w:rsid w:val="00C37FB9"/>
    <w:rsid w:val="00C445CC"/>
    <w:rsid w:val="00C46168"/>
    <w:rsid w:val="00C6321E"/>
    <w:rsid w:val="00C8224B"/>
    <w:rsid w:val="00C8360A"/>
    <w:rsid w:val="00C83FA0"/>
    <w:rsid w:val="00C84BFE"/>
    <w:rsid w:val="00CB12F5"/>
    <w:rsid w:val="00CB1CC7"/>
    <w:rsid w:val="00CB60BA"/>
    <w:rsid w:val="00CC02F7"/>
    <w:rsid w:val="00CC1F70"/>
    <w:rsid w:val="00CC2E24"/>
    <w:rsid w:val="00CC64BA"/>
    <w:rsid w:val="00CD31B5"/>
    <w:rsid w:val="00CE08D7"/>
    <w:rsid w:val="00CF1714"/>
    <w:rsid w:val="00CF36EF"/>
    <w:rsid w:val="00CF7585"/>
    <w:rsid w:val="00D04614"/>
    <w:rsid w:val="00D10DED"/>
    <w:rsid w:val="00D1450C"/>
    <w:rsid w:val="00D16217"/>
    <w:rsid w:val="00D223C3"/>
    <w:rsid w:val="00D2637B"/>
    <w:rsid w:val="00D412E8"/>
    <w:rsid w:val="00D44E43"/>
    <w:rsid w:val="00D475A3"/>
    <w:rsid w:val="00D50E81"/>
    <w:rsid w:val="00D519B0"/>
    <w:rsid w:val="00D5208B"/>
    <w:rsid w:val="00D54D12"/>
    <w:rsid w:val="00D577B0"/>
    <w:rsid w:val="00D758EE"/>
    <w:rsid w:val="00D772E3"/>
    <w:rsid w:val="00D807CE"/>
    <w:rsid w:val="00D81C28"/>
    <w:rsid w:val="00D85D5D"/>
    <w:rsid w:val="00D87736"/>
    <w:rsid w:val="00D92CBA"/>
    <w:rsid w:val="00D92EAD"/>
    <w:rsid w:val="00DA79B2"/>
    <w:rsid w:val="00DD1B9E"/>
    <w:rsid w:val="00DE4B3D"/>
    <w:rsid w:val="00DF6092"/>
    <w:rsid w:val="00E02941"/>
    <w:rsid w:val="00E038E9"/>
    <w:rsid w:val="00E226B9"/>
    <w:rsid w:val="00E26E87"/>
    <w:rsid w:val="00E43C86"/>
    <w:rsid w:val="00E547BF"/>
    <w:rsid w:val="00E56516"/>
    <w:rsid w:val="00E63A28"/>
    <w:rsid w:val="00E66CA3"/>
    <w:rsid w:val="00EA5CE0"/>
    <w:rsid w:val="00EB4EAA"/>
    <w:rsid w:val="00EB6D4C"/>
    <w:rsid w:val="00EC0940"/>
    <w:rsid w:val="00EC6FD9"/>
    <w:rsid w:val="00EE6290"/>
    <w:rsid w:val="00EF2D71"/>
    <w:rsid w:val="00EF4617"/>
    <w:rsid w:val="00F14C77"/>
    <w:rsid w:val="00F15AE7"/>
    <w:rsid w:val="00F17DA9"/>
    <w:rsid w:val="00F24C35"/>
    <w:rsid w:val="00F439A2"/>
    <w:rsid w:val="00F66BB6"/>
    <w:rsid w:val="00F73B6D"/>
    <w:rsid w:val="00FA3989"/>
    <w:rsid w:val="00FA3D94"/>
    <w:rsid w:val="00FB000C"/>
    <w:rsid w:val="00FB11E7"/>
    <w:rsid w:val="00FB590C"/>
    <w:rsid w:val="00FC12B0"/>
    <w:rsid w:val="00FC1551"/>
    <w:rsid w:val="00FC2C4C"/>
    <w:rsid w:val="00FF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DBAF"/>
  <w15:docId w15:val="{2271A092-048F-4E15-AA1F-E6592EE9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BB581B"/>
    <w:rPr>
      <w:sz w:val="16"/>
      <w:szCs w:val="16"/>
    </w:rPr>
  </w:style>
  <w:style w:type="paragraph" w:styleId="CommentText">
    <w:name w:val="annotation text"/>
    <w:basedOn w:val="Normal"/>
    <w:link w:val="CommentTextChar"/>
    <w:uiPriority w:val="99"/>
    <w:semiHidden/>
    <w:unhideWhenUsed/>
    <w:rsid w:val="00BB581B"/>
    <w:pPr>
      <w:spacing w:line="240" w:lineRule="auto"/>
    </w:pPr>
    <w:rPr>
      <w:sz w:val="20"/>
      <w:szCs w:val="20"/>
    </w:rPr>
  </w:style>
  <w:style w:type="character" w:customStyle="1" w:styleId="CommentTextChar">
    <w:name w:val="Comment Text Char"/>
    <w:basedOn w:val="DefaultParagraphFont"/>
    <w:link w:val="CommentText"/>
    <w:uiPriority w:val="99"/>
    <w:semiHidden/>
    <w:rsid w:val="00BB581B"/>
    <w:rPr>
      <w:sz w:val="20"/>
      <w:szCs w:val="20"/>
    </w:rPr>
  </w:style>
  <w:style w:type="paragraph" w:styleId="CommentSubject">
    <w:name w:val="annotation subject"/>
    <w:basedOn w:val="CommentText"/>
    <w:next w:val="CommentText"/>
    <w:link w:val="CommentSubjectChar"/>
    <w:uiPriority w:val="99"/>
    <w:semiHidden/>
    <w:unhideWhenUsed/>
    <w:rsid w:val="00BB581B"/>
    <w:rPr>
      <w:b/>
      <w:bCs/>
    </w:rPr>
  </w:style>
  <w:style w:type="character" w:customStyle="1" w:styleId="CommentSubjectChar">
    <w:name w:val="Comment Subject Char"/>
    <w:basedOn w:val="CommentTextChar"/>
    <w:link w:val="CommentSubject"/>
    <w:uiPriority w:val="99"/>
    <w:semiHidden/>
    <w:rsid w:val="00BB581B"/>
    <w:rPr>
      <w:b/>
      <w:bCs/>
      <w:sz w:val="20"/>
      <w:szCs w:val="20"/>
    </w:rPr>
  </w:style>
  <w:style w:type="paragraph" w:styleId="BalloonText">
    <w:name w:val="Balloon Text"/>
    <w:basedOn w:val="Normal"/>
    <w:link w:val="BalloonTextChar"/>
    <w:uiPriority w:val="99"/>
    <w:semiHidden/>
    <w:unhideWhenUsed/>
    <w:rsid w:val="00BB5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81B"/>
    <w:rPr>
      <w:rFonts w:ascii="Segoe UI" w:hAnsi="Segoe UI" w:cs="Segoe UI"/>
      <w:sz w:val="18"/>
      <w:szCs w:val="18"/>
    </w:rPr>
  </w:style>
  <w:style w:type="character" w:styleId="Hyperlink">
    <w:name w:val="Hyperlink"/>
    <w:basedOn w:val="DefaultParagraphFont"/>
    <w:uiPriority w:val="99"/>
    <w:unhideWhenUsed/>
    <w:rsid w:val="00D44E43"/>
    <w:rPr>
      <w:color w:val="0000FF" w:themeColor="hyperlink"/>
      <w:u w:val="single"/>
    </w:rPr>
  </w:style>
  <w:style w:type="character" w:customStyle="1" w:styleId="UnresolvedMention1">
    <w:name w:val="Unresolved Mention1"/>
    <w:basedOn w:val="DefaultParagraphFont"/>
    <w:uiPriority w:val="99"/>
    <w:semiHidden/>
    <w:unhideWhenUsed/>
    <w:rsid w:val="00D44E43"/>
    <w:rPr>
      <w:color w:val="605E5C"/>
      <w:shd w:val="clear" w:color="auto" w:fill="E1DFDD"/>
    </w:rPr>
  </w:style>
  <w:style w:type="character" w:styleId="FollowedHyperlink">
    <w:name w:val="FollowedHyperlink"/>
    <w:basedOn w:val="DefaultParagraphFont"/>
    <w:uiPriority w:val="99"/>
    <w:semiHidden/>
    <w:unhideWhenUsed/>
    <w:rsid w:val="001C51FE"/>
    <w:rPr>
      <w:color w:val="800080" w:themeColor="followedHyperlink"/>
      <w:u w:val="single"/>
    </w:rPr>
  </w:style>
  <w:style w:type="character" w:customStyle="1" w:styleId="UnresolvedMention2">
    <w:name w:val="Unresolved Mention2"/>
    <w:basedOn w:val="DefaultParagraphFont"/>
    <w:uiPriority w:val="99"/>
    <w:semiHidden/>
    <w:unhideWhenUsed/>
    <w:rsid w:val="00C1409D"/>
    <w:rPr>
      <w:color w:val="605E5C"/>
      <w:shd w:val="clear" w:color="auto" w:fill="E1DFDD"/>
    </w:rPr>
  </w:style>
  <w:style w:type="paragraph" w:styleId="ListParagraph">
    <w:name w:val="List Paragraph"/>
    <w:basedOn w:val="Normal"/>
    <w:uiPriority w:val="34"/>
    <w:qFormat/>
    <w:rsid w:val="00FF299C"/>
    <w:pPr>
      <w:ind w:left="720"/>
      <w:contextualSpacing/>
    </w:pPr>
  </w:style>
  <w:style w:type="character" w:customStyle="1" w:styleId="UnresolvedMention3">
    <w:name w:val="Unresolved Mention3"/>
    <w:basedOn w:val="DefaultParagraphFont"/>
    <w:uiPriority w:val="99"/>
    <w:semiHidden/>
    <w:unhideWhenUsed/>
    <w:rsid w:val="00BA78FF"/>
    <w:rPr>
      <w:color w:val="605E5C"/>
      <w:shd w:val="clear" w:color="auto" w:fill="E1DFDD"/>
    </w:rPr>
  </w:style>
  <w:style w:type="paragraph" w:styleId="Header">
    <w:name w:val="header"/>
    <w:basedOn w:val="Normal"/>
    <w:link w:val="HeaderChar"/>
    <w:uiPriority w:val="99"/>
    <w:unhideWhenUsed/>
    <w:rsid w:val="001D763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763C"/>
  </w:style>
  <w:style w:type="paragraph" w:styleId="Footer">
    <w:name w:val="footer"/>
    <w:basedOn w:val="Normal"/>
    <w:link w:val="FooterChar"/>
    <w:uiPriority w:val="99"/>
    <w:unhideWhenUsed/>
    <w:rsid w:val="001D763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763C"/>
  </w:style>
  <w:style w:type="character" w:customStyle="1" w:styleId="UnresolvedMention4">
    <w:name w:val="Unresolved Mention4"/>
    <w:basedOn w:val="DefaultParagraphFont"/>
    <w:uiPriority w:val="99"/>
    <w:semiHidden/>
    <w:unhideWhenUsed/>
    <w:rsid w:val="006F75E7"/>
    <w:rPr>
      <w:color w:val="605E5C"/>
      <w:shd w:val="clear" w:color="auto" w:fill="E1DFDD"/>
    </w:rPr>
  </w:style>
  <w:style w:type="character" w:customStyle="1" w:styleId="UnresolvedMention5">
    <w:name w:val="Unresolved Mention5"/>
    <w:basedOn w:val="DefaultParagraphFont"/>
    <w:uiPriority w:val="99"/>
    <w:semiHidden/>
    <w:unhideWhenUsed/>
    <w:rsid w:val="00A6277F"/>
    <w:rPr>
      <w:color w:val="605E5C"/>
      <w:shd w:val="clear" w:color="auto" w:fill="E1DFDD"/>
    </w:rPr>
  </w:style>
  <w:style w:type="character" w:customStyle="1" w:styleId="UnresolvedMention6">
    <w:name w:val="Unresolved Mention6"/>
    <w:basedOn w:val="DefaultParagraphFont"/>
    <w:uiPriority w:val="99"/>
    <w:semiHidden/>
    <w:unhideWhenUsed/>
    <w:rsid w:val="00B41175"/>
    <w:rPr>
      <w:color w:val="605E5C"/>
      <w:shd w:val="clear" w:color="auto" w:fill="E1DFDD"/>
    </w:rPr>
  </w:style>
  <w:style w:type="character" w:styleId="UnresolvedMention">
    <w:name w:val="Unresolved Mention"/>
    <w:basedOn w:val="DefaultParagraphFont"/>
    <w:uiPriority w:val="99"/>
    <w:semiHidden/>
    <w:unhideWhenUsed/>
    <w:rsid w:val="00390F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5366">
      <w:bodyDiv w:val="1"/>
      <w:marLeft w:val="0"/>
      <w:marRight w:val="0"/>
      <w:marTop w:val="0"/>
      <w:marBottom w:val="0"/>
      <w:divBdr>
        <w:top w:val="none" w:sz="0" w:space="0" w:color="auto"/>
        <w:left w:val="none" w:sz="0" w:space="0" w:color="auto"/>
        <w:bottom w:val="none" w:sz="0" w:space="0" w:color="auto"/>
        <w:right w:val="none" w:sz="0" w:space="0" w:color="auto"/>
      </w:divBdr>
    </w:div>
    <w:div w:id="314578137">
      <w:bodyDiv w:val="1"/>
      <w:marLeft w:val="0"/>
      <w:marRight w:val="0"/>
      <w:marTop w:val="0"/>
      <w:marBottom w:val="0"/>
      <w:divBdr>
        <w:top w:val="none" w:sz="0" w:space="0" w:color="auto"/>
        <w:left w:val="none" w:sz="0" w:space="0" w:color="auto"/>
        <w:bottom w:val="none" w:sz="0" w:space="0" w:color="auto"/>
        <w:right w:val="none" w:sz="0" w:space="0" w:color="auto"/>
      </w:divBdr>
      <w:divsChild>
        <w:div w:id="1105804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39683">
              <w:marLeft w:val="0"/>
              <w:marRight w:val="0"/>
              <w:marTop w:val="0"/>
              <w:marBottom w:val="0"/>
              <w:divBdr>
                <w:top w:val="none" w:sz="0" w:space="0" w:color="auto"/>
                <w:left w:val="none" w:sz="0" w:space="0" w:color="auto"/>
                <w:bottom w:val="none" w:sz="0" w:space="0" w:color="auto"/>
                <w:right w:val="none" w:sz="0" w:space="0" w:color="auto"/>
              </w:divBdr>
              <w:divsChild>
                <w:div w:id="586965509">
                  <w:marLeft w:val="0"/>
                  <w:marRight w:val="0"/>
                  <w:marTop w:val="0"/>
                  <w:marBottom w:val="0"/>
                  <w:divBdr>
                    <w:top w:val="none" w:sz="0" w:space="0" w:color="auto"/>
                    <w:left w:val="none" w:sz="0" w:space="0" w:color="auto"/>
                    <w:bottom w:val="none" w:sz="0" w:space="0" w:color="auto"/>
                    <w:right w:val="none" w:sz="0" w:space="0" w:color="auto"/>
                  </w:divBdr>
                  <w:divsChild>
                    <w:div w:id="1962681898">
                      <w:marLeft w:val="0"/>
                      <w:marRight w:val="0"/>
                      <w:marTop w:val="0"/>
                      <w:marBottom w:val="0"/>
                      <w:divBdr>
                        <w:top w:val="none" w:sz="0" w:space="0" w:color="auto"/>
                        <w:left w:val="none" w:sz="0" w:space="0" w:color="auto"/>
                        <w:bottom w:val="none" w:sz="0" w:space="0" w:color="auto"/>
                        <w:right w:val="none" w:sz="0" w:space="0" w:color="auto"/>
                      </w:divBdr>
                      <w:divsChild>
                        <w:div w:id="3858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382092">
      <w:bodyDiv w:val="1"/>
      <w:marLeft w:val="0"/>
      <w:marRight w:val="0"/>
      <w:marTop w:val="0"/>
      <w:marBottom w:val="0"/>
      <w:divBdr>
        <w:top w:val="none" w:sz="0" w:space="0" w:color="auto"/>
        <w:left w:val="none" w:sz="0" w:space="0" w:color="auto"/>
        <w:bottom w:val="none" w:sz="0" w:space="0" w:color="auto"/>
        <w:right w:val="none" w:sz="0" w:space="0" w:color="auto"/>
      </w:divBdr>
    </w:div>
    <w:div w:id="431557011">
      <w:bodyDiv w:val="1"/>
      <w:marLeft w:val="0"/>
      <w:marRight w:val="0"/>
      <w:marTop w:val="0"/>
      <w:marBottom w:val="0"/>
      <w:divBdr>
        <w:top w:val="none" w:sz="0" w:space="0" w:color="auto"/>
        <w:left w:val="none" w:sz="0" w:space="0" w:color="auto"/>
        <w:bottom w:val="none" w:sz="0" w:space="0" w:color="auto"/>
        <w:right w:val="none" w:sz="0" w:space="0" w:color="auto"/>
      </w:divBdr>
    </w:div>
    <w:div w:id="446583061">
      <w:bodyDiv w:val="1"/>
      <w:marLeft w:val="0"/>
      <w:marRight w:val="0"/>
      <w:marTop w:val="0"/>
      <w:marBottom w:val="0"/>
      <w:divBdr>
        <w:top w:val="none" w:sz="0" w:space="0" w:color="auto"/>
        <w:left w:val="none" w:sz="0" w:space="0" w:color="auto"/>
        <w:bottom w:val="none" w:sz="0" w:space="0" w:color="auto"/>
        <w:right w:val="none" w:sz="0" w:space="0" w:color="auto"/>
      </w:divBdr>
    </w:div>
    <w:div w:id="467937030">
      <w:bodyDiv w:val="1"/>
      <w:marLeft w:val="0"/>
      <w:marRight w:val="0"/>
      <w:marTop w:val="0"/>
      <w:marBottom w:val="0"/>
      <w:divBdr>
        <w:top w:val="none" w:sz="0" w:space="0" w:color="auto"/>
        <w:left w:val="none" w:sz="0" w:space="0" w:color="auto"/>
        <w:bottom w:val="none" w:sz="0" w:space="0" w:color="auto"/>
        <w:right w:val="none" w:sz="0" w:space="0" w:color="auto"/>
      </w:divBdr>
      <w:divsChild>
        <w:div w:id="654332475">
          <w:marLeft w:val="0"/>
          <w:marRight w:val="0"/>
          <w:marTop w:val="0"/>
          <w:marBottom w:val="0"/>
          <w:divBdr>
            <w:top w:val="none" w:sz="0" w:space="0" w:color="auto"/>
            <w:left w:val="none" w:sz="0" w:space="0" w:color="auto"/>
            <w:bottom w:val="none" w:sz="0" w:space="0" w:color="auto"/>
            <w:right w:val="none" w:sz="0" w:space="0" w:color="auto"/>
          </w:divBdr>
          <w:divsChild>
            <w:div w:id="925770639">
              <w:marLeft w:val="0"/>
              <w:marRight w:val="0"/>
              <w:marTop w:val="0"/>
              <w:marBottom w:val="0"/>
              <w:divBdr>
                <w:top w:val="none" w:sz="0" w:space="0" w:color="auto"/>
                <w:left w:val="none" w:sz="0" w:space="0" w:color="auto"/>
                <w:bottom w:val="none" w:sz="0" w:space="0" w:color="auto"/>
                <w:right w:val="none" w:sz="0" w:space="0" w:color="auto"/>
              </w:divBdr>
              <w:divsChild>
                <w:div w:id="1431776204">
                  <w:marLeft w:val="0"/>
                  <w:marRight w:val="0"/>
                  <w:marTop w:val="0"/>
                  <w:marBottom w:val="0"/>
                  <w:divBdr>
                    <w:top w:val="none" w:sz="0" w:space="0" w:color="auto"/>
                    <w:left w:val="none" w:sz="0" w:space="0" w:color="auto"/>
                    <w:bottom w:val="none" w:sz="0" w:space="0" w:color="auto"/>
                    <w:right w:val="none" w:sz="0" w:space="0" w:color="auto"/>
                  </w:divBdr>
                  <w:divsChild>
                    <w:div w:id="201407581">
                      <w:marLeft w:val="0"/>
                      <w:marRight w:val="0"/>
                      <w:marTop w:val="0"/>
                      <w:marBottom w:val="0"/>
                      <w:divBdr>
                        <w:top w:val="none" w:sz="0" w:space="0" w:color="auto"/>
                        <w:left w:val="none" w:sz="0" w:space="0" w:color="auto"/>
                        <w:bottom w:val="none" w:sz="0" w:space="0" w:color="auto"/>
                        <w:right w:val="none" w:sz="0" w:space="0" w:color="auto"/>
                      </w:divBdr>
                      <w:divsChild>
                        <w:div w:id="1175920799">
                          <w:marLeft w:val="0"/>
                          <w:marRight w:val="0"/>
                          <w:marTop w:val="75"/>
                          <w:marBottom w:val="75"/>
                          <w:divBdr>
                            <w:top w:val="none" w:sz="0" w:space="0" w:color="auto"/>
                            <w:left w:val="none" w:sz="0" w:space="0" w:color="auto"/>
                            <w:bottom w:val="none" w:sz="0" w:space="0" w:color="auto"/>
                            <w:right w:val="none" w:sz="0" w:space="0" w:color="auto"/>
                          </w:divBdr>
                          <w:divsChild>
                            <w:div w:id="1691032670">
                              <w:marLeft w:val="0"/>
                              <w:marRight w:val="0"/>
                              <w:marTop w:val="120"/>
                              <w:marBottom w:val="0"/>
                              <w:divBdr>
                                <w:top w:val="none" w:sz="0" w:space="0" w:color="auto"/>
                                <w:left w:val="none" w:sz="0" w:space="0" w:color="auto"/>
                                <w:bottom w:val="none" w:sz="0" w:space="0" w:color="auto"/>
                                <w:right w:val="none" w:sz="0" w:space="0" w:color="auto"/>
                              </w:divBdr>
                              <w:divsChild>
                                <w:div w:id="186012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325951">
          <w:marLeft w:val="-15"/>
          <w:marRight w:val="-15"/>
          <w:marTop w:val="0"/>
          <w:marBottom w:val="0"/>
          <w:divBdr>
            <w:top w:val="none" w:sz="0" w:space="0" w:color="auto"/>
            <w:left w:val="none" w:sz="0" w:space="0" w:color="auto"/>
            <w:bottom w:val="none" w:sz="0" w:space="0" w:color="auto"/>
            <w:right w:val="none" w:sz="0" w:space="0" w:color="auto"/>
          </w:divBdr>
          <w:divsChild>
            <w:div w:id="1251888387">
              <w:marLeft w:val="0"/>
              <w:marRight w:val="0"/>
              <w:marTop w:val="0"/>
              <w:marBottom w:val="0"/>
              <w:divBdr>
                <w:top w:val="none" w:sz="0" w:space="0" w:color="auto"/>
                <w:left w:val="none" w:sz="0" w:space="0" w:color="auto"/>
                <w:bottom w:val="none" w:sz="0" w:space="0" w:color="auto"/>
                <w:right w:val="none" w:sz="0" w:space="0" w:color="auto"/>
              </w:divBdr>
              <w:divsChild>
                <w:div w:id="1391074478">
                  <w:marLeft w:val="0"/>
                  <w:marRight w:val="0"/>
                  <w:marTop w:val="180"/>
                  <w:marBottom w:val="0"/>
                  <w:divBdr>
                    <w:top w:val="none" w:sz="0" w:space="0" w:color="auto"/>
                    <w:left w:val="none" w:sz="0" w:space="0" w:color="auto"/>
                    <w:bottom w:val="none" w:sz="0" w:space="0" w:color="auto"/>
                    <w:right w:val="none" w:sz="0" w:space="0" w:color="auto"/>
                  </w:divBdr>
                  <w:divsChild>
                    <w:div w:id="969242421">
                      <w:marLeft w:val="0"/>
                      <w:marRight w:val="0"/>
                      <w:marTop w:val="0"/>
                      <w:marBottom w:val="0"/>
                      <w:divBdr>
                        <w:top w:val="none" w:sz="0" w:space="0" w:color="auto"/>
                        <w:left w:val="none" w:sz="0" w:space="0" w:color="auto"/>
                        <w:bottom w:val="none" w:sz="0" w:space="0" w:color="auto"/>
                        <w:right w:val="none" w:sz="0" w:space="0" w:color="auto"/>
                      </w:divBdr>
                      <w:divsChild>
                        <w:div w:id="1294630732">
                          <w:marLeft w:val="0"/>
                          <w:marRight w:val="0"/>
                          <w:marTop w:val="75"/>
                          <w:marBottom w:val="75"/>
                          <w:divBdr>
                            <w:top w:val="none" w:sz="0" w:space="0" w:color="auto"/>
                            <w:left w:val="none" w:sz="0" w:space="0" w:color="auto"/>
                            <w:bottom w:val="none" w:sz="0" w:space="0" w:color="auto"/>
                            <w:right w:val="none" w:sz="0" w:space="0" w:color="auto"/>
                          </w:divBdr>
                        </w:div>
                        <w:div w:id="11590796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284507734">
              <w:marLeft w:val="0"/>
              <w:marRight w:val="0"/>
              <w:marTop w:val="0"/>
              <w:marBottom w:val="0"/>
              <w:divBdr>
                <w:top w:val="none" w:sz="0" w:space="0" w:color="auto"/>
                <w:left w:val="none" w:sz="0" w:space="0" w:color="auto"/>
                <w:bottom w:val="none" w:sz="0" w:space="0" w:color="auto"/>
                <w:right w:val="none" w:sz="0" w:space="0" w:color="auto"/>
              </w:divBdr>
              <w:divsChild>
                <w:div w:id="949317038">
                  <w:marLeft w:val="0"/>
                  <w:marRight w:val="0"/>
                  <w:marTop w:val="180"/>
                  <w:marBottom w:val="0"/>
                  <w:divBdr>
                    <w:top w:val="none" w:sz="0" w:space="0" w:color="auto"/>
                    <w:left w:val="none" w:sz="0" w:space="0" w:color="auto"/>
                    <w:bottom w:val="none" w:sz="0" w:space="0" w:color="auto"/>
                    <w:right w:val="none" w:sz="0" w:space="0" w:color="auto"/>
                  </w:divBdr>
                  <w:divsChild>
                    <w:div w:id="1162697022">
                      <w:marLeft w:val="0"/>
                      <w:marRight w:val="0"/>
                      <w:marTop w:val="0"/>
                      <w:marBottom w:val="0"/>
                      <w:divBdr>
                        <w:top w:val="none" w:sz="0" w:space="0" w:color="auto"/>
                        <w:left w:val="none" w:sz="0" w:space="0" w:color="auto"/>
                        <w:bottom w:val="none" w:sz="0" w:space="0" w:color="auto"/>
                        <w:right w:val="none" w:sz="0" w:space="0" w:color="auto"/>
                      </w:divBdr>
                      <w:divsChild>
                        <w:div w:id="2134712330">
                          <w:marLeft w:val="0"/>
                          <w:marRight w:val="0"/>
                          <w:marTop w:val="75"/>
                          <w:marBottom w:val="75"/>
                          <w:divBdr>
                            <w:top w:val="none" w:sz="0" w:space="0" w:color="auto"/>
                            <w:left w:val="none" w:sz="0" w:space="0" w:color="auto"/>
                            <w:bottom w:val="none" w:sz="0" w:space="0" w:color="auto"/>
                            <w:right w:val="none" w:sz="0" w:space="0" w:color="auto"/>
                          </w:divBdr>
                        </w:div>
                        <w:div w:id="5950173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97239599">
              <w:marLeft w:val="0"/>
              <w:marRight w:val="0"/>
              <w:marTop w:val="0"/>
              <w:marBottom w:val="0"/>
              <w:divBdr>
                <w:top w:val="none" w:sz="0" w:space="0" w:color="auto"/>
                <w:left w:val="none" w:sz="0" w:space="0" w:color="auto"/>
                <w:bottom w:val="none" w:sz="0" w:space="0" w:color="auto"/>
                <w:right w:val="none" w:sz="0" w:space="0" w:color="auto"/>
              </w:divBdr>
              <w:divsChild>
                <w:div w:id="383333257">
                  <w:marLeft w:val="0"/>
                  <w:marRight w:val="0"/>
                  <w:marTop w:val="180"/>
                  <w:marBottom w:val="0"/>
                  <w:divBdr>
                    <w:top w:val="none" w:sz="0" w:space="0" w:color="auto"/>
                    <w:left w:val="none" w:sz="0" w:space="0" w:color="auto"/>
                    <w:bottom w:val="none" w:sz="0" w:space="0" w:color="auto"/>
                    <w:right w:val="none" w:sz="0" w:space="0" w:color="auto"/>
                  </w:divBdr>
                  <w:divsChild>
                    <w:div w:id="1506633746">
                      <w:marLeft w:val="0"/>
                      <w:marRight w:val="0"/>
                      <w:marTop w:val="0"/>
                      <w:marBottom w:val="0"/>
                      <w:divBdr>
                        <w:top w:val="none" w:sz="0" w:space="0" w:color="auto"/>
                        <w:left w:val="none" w:sz="0" w:space="0" w:color="auto"/>
                        <w:bottom w:val="none" w:sz="0" w:space="0" w:color="auto"/>
                        <w:right w:val="none" w:sz="0" w:space="0" w:color="auto"/>
                      </w:divBdr>
                      <w:divsChild>
                        <w:div w:id="1358577424">
                          <w:marLeft w:val="0"/>
                          <w:marRight w:val="0"/>
                          <w:marTop w:val="75"/>
                          <w:marBottom w:val="75"/>
                          <w:divBdr>
                            <w:top w:val="none" w:sz="0" w:space="0" w:color="auto"/>
                            <w:left w:val="none" w:sz="0" w:space="0" w:color="auto"/>
                            <w:bottom w:val="none" w:sz="0" w:space="0" w:color="auto"/>
                            <w:right w:val="none" w:sz="0" w:space="0" w:color="auto"/>
                          </w:divBdr>
                        </w:div>
                        <w:div w:id="163093816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478612923">
              <w:marLeft w:val="0"/>
              <w:marRight w:val="0"/>
              <w:marTop w:val="180"/>
              <w:marBottom w:val="0"/>
              <w:divBdr>
                <w:top w:val="none" w:sz="0" w:space="0" w:color="auto"/>
                <w:left w:val="none" w:sz="0" w:space="0" w:color="auto"/>
                <w:bottom w:val="none" w:sz="0" w:space="0" w:color="auto"/>
                <w:right w:val="none" w:sz="0" w:space="0" w:color="auto"/>
              </w:divBdr>
              <w:divsChild>
                <w:div w:id="1922593891">
                  <w:marLeft w:val="0"/>
                  <w:marRight w:val="0"/>
                  <w:marTop w:val="0"/>
                  <w:marBottom w:val="0"/>
                  <w:divBdr>
                    <w:top w:val="none" w:sz="0" w:space="0" w:color="auto"/>
                    <w:left w:val="none" w:sz="0" w:space="9" w:color="auto"/>
                    <w:bottom w:val="none" w:sz="0" w:space="0" w:color="auto"/>
                    <w:right w:val="none" w:sz="0" w:space="9" w:color="auto"/>
                  </w:divBdr>
                  <w:divsChild>
                    <w:div w:id="559748357">
                      <w:marLeft w:val="-45"/>
                      <w:marRight w:val="-45"/>
                      <w:marTop w:val="0"/>
                      <w:marBottom w:val="0"/>
                      <w:divBdr>
                        <w:top w:val="none" w:sz="0" w:space="0" w:color="auto"/>
                        <w:left w:val="none" w:sz="0" w:space="0" w:color="auto"/>
                        <w:bottom w:val="none" w:sz="0" w:space="0" w:color="auto"/>
                        <w:right w:val="none" w:sz="0" w:space="0" w:color="auto"/>
                      </w:divBdr>
                      <w:divsChild>
                        <w:div w:id="576593352">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985883">
          <w:marLeft w:val="0"/>
          <w:marRight w:val="0"/>
          <w:marTop w:val="0"/>
          <w:marBottom w:val="0"/>
          <w:divBdr>
            <w:top w:val="none" w:sz="0" w:space="0" w:color="auto"/>
            <w:left w:val="none" w:sz="0" w:space="0" w:color="auto"/>
            <w:bottom w:val="none" w:sz="0" w:space="0" w:color="auto"/>
            <w:right w:val="none" w:sz="0" w:space="0" w:color="auto"/>
          </w:divBdr>
          <w:divsChild>
            <w:div w:id="19936746">
              <w:marLeft w:val="0"/>
              <w:marRight w:val="0"/>
              <w:marTop w:val="0"/>
              <w:marBottom w:val="0"/>
              <w:divBdr>
                <w:top w:val="none" w:sz="0" w:space="0" w:color="auto"/>
                <w:left w:val="none" w:sz="0" w:space="0" w:color="auto"/>
                <w:bottom w:val="none" w:sz="0" w:space="0" w:color="auto"/>
                <w:right w:val="none" w:sz="0" w:space="0" w:color="auto"/>
              </w:divBdr>
              <w:divsChild>
                <w:div w:id="257637013">
                  <w:marLeft w:val="0"/>
                  <w:marRight w:val="0"/>
                  <w:marTop w:val="0"/>
                  <w:marBottom w:val="0"/>
                  <w:divBdr>
                    <w:top w:val="none" w:sz="0" w:space="0" w:color="auto"/>
                    <w:left w:val="none" w:sz="0" w:space="0" w:color="auto"/>
                    <w:bottom w:val="none" w:sz="0" w:space="0" w:color="auto"/>
                    <w:right w:val="none" w:sz="0" w:space="0" w:color="auto"/>
                  </w:divBdr>
                  <w:divsChild>
                    <w:div w:id="1543128439">
                      <w:marLeft w:val="0"/>
                      <w:marRight w:val="0"/>
                      <w:marTop w:val="0"/>
                      <w:marBottom w:val="0"/>
                      <w:divBdr>
                        <w:top w:val="none" w:sz="0" w:space="0" w:color="auto"/>
                        <w:left w:val="none" w:sz="0" w:space="0" w:color="auto"/>
                        <w:bottom w:val="none" w:sz="0" w:space="0" w:color="auto"/>
                        <w:right w:val="none" w:sz="0" w:space="0" w:color="auto"/>
                      </w:divBdr>
                      <w:divsChild>
                        <w:div w:id="1355040855">
                          <w:marLeft w:val="0"/>
                          <w:marRight w:val="0"/>
                          <w:marTop w:val="0"/>
                          <w:marBottom w:val="0"/>
                          <w:divBdr>
                            <w:top w:val="none" w:sz="0" w:space="0" w:color="auto"/>
                            <w:left w:val="none" w:sz="0" w:space="0" w:color="auto"/>
                            <w:bottom w:val="none" w:sz="0" w:space="0" w:color="auto"/>
                            <w:right w:val="none" w:sz="0" w:space="0" w:color="auto"/>
                          </w:divBdr>
                          <w:divsChild>
                            <w:div w:id="1416435456">
                              <w:marLeft w:val="0"/>
                              <w:marRight w:val="0"/>
                              <w:marTop w:val="0"/>
                              <w:marBottom w:val="0"/>
                              <w:divBdr>
                                <w:top w:val="none" w:sz="0" w:space="0" w:color="auto"/>
                                <w:left w:val="none" w:sz="0" w:space="0" w:color="auto"/>
                                <w:bottom w:val="none" w:sz="0" w:space="0" w:color="auto"/>
                                <w:right w:val="none" w:sz="0" w:space="0" w:color="auto"/>
                              </w:divBdr>
                              <w:divsChild>
                                <w:div w:id="1621646445">
                                  <w:marLeft w:val="240"/>
                                  <w:marRight w:val="240"/>
                                  <w:marTop w:val="0"/>
                                  <w:marBottom w:val="0"/>
                                  <w:divBdr>
                                    <w:top w:val="none" w:sz="0" w:space="0" w:color="auto"/>
                                    <w:left w:val="none" w:sz="0" w:space="0" w:color="auto"/>
                                    <w:bottom w:val="none" w:sz="0" w:space="0" w:color="auto"/>
                                    <w:right w:val="none" w:sz="0" w:space="0" w:color="auto"/>
                                  </w:divBdr>
                                  <w:divsChild>
                                    <w:div w:id="1287586468">
                                      <w:marLeft w:val="0"/>
                                      <w:marRight w:val="0"/>
                                      <w:marTop w:val="0"/>
                                      <w:marBottom w:val="0"/>
                                      <w:divBdr>
                                        <w:top w:val="none" w:sz="0" w:space="0" w:color="auto"/>
                                        <w:left w:val="none" w:sz="0" w:space="0" w:color="auto"/>
                                        <w:bottom w:val="none" w:sz="0" w:space="0" w:color="auto"/>
                                        <w:right w:val="none" w:sz="0" w:space="0" w:color="auto"/>
                                      </w:divBdr>
                                      <w:divsChild>
                                        <w:div w:id="395397048">
                                          <w:marLeft w:val="0"/>
                                          <w:marRight w:val="0"/>
                                          <w:marTop w:val="0"/>
                                          <w:marBottom w:val="0"/>
                                          <w:divBdr>
                                            <w:top w:val="single" w:sz="2" w:space="0" w:color="auto"/>
                                            <w:left w:val="single" w:sz="2" w:space="0" w:color="auto"/>
                                            <w:bottom w:val="single" w:sz="2" w:space="0" w:color="auto"/>
                                            <w:right w:val="single" w:sz="2" w:space="0" w:color="auto"/>
                                          </w:divBdr>
                                        </w:div>
                                        <w:div w:id="122114999">
                                          <w:marLeft w:val="0"/>
                                          <w:marRight w:val="0"/>
                                          <w:marTop w:val="0"/>
                                          <w:marBottom w:val="0"/>
                                          <w:divBdr>
                                            <w:top w:val="single" w:sz="2" w:space="0" w:color="auto"/>
                                            <w:left w:val="single" w:sz="2" w:space="0" w:color="auto"/>
                                            <w:bottom w:val="single" w:sz="2" w:space="0" w:color="auto"/>
                                            <w:right w:val="single" w:sz="2" w:space="0" w:color="auto"/>
                                          </w:divBdr>
                                        </w:div>
                                        <w:div w:id="1210410710">
                                          <w:marLeft w:val="0"/>
                                          <w:marRight w:val="0"/>
                                          <w:marTop w:val="0"/>
                                          <w:marBottom w:val="0"/>
                                          <w:divBdr>
                                            <w:top w:val="none" w:sz="0" w:space="0" w:color="auto"/>
                                            <w:left w:val="none" w:sz="0" w:space="0" w:color="auto"/>
                                            <w:bottom w:val="none" w:sz="0" w:space="0" w:color="auto"/>
                                            <w:right w:val="none" w:sz="0" w:space="0" w:color="auto"/>
                                          </w:divBdr>
                                          <w:divsChild>
                                            <w:div w:id="8958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43442">
                                      <w:marLeft w:val="0"/>
                                      <w:marRight w:val="0"/>
                                      <w:marTop w:val="0"/>
                                      <w:marBottom w:val="0"/>
                                      <w:divBdr>
                                        <w:top w:val="none" w:sz="0" w:space="0" w:color="auto"/>
                                        <w:left w:val="none" w:sz="0" w:space="0" w:color="auto"/>
                                        <w:bottom w:val="none" w:sz="0" w:space="0" w:color="auto"/>
                                        <w:right w:val="none" w:sz="0" w:space="0" w:color="auto"/>
                                      </w:divBdr>
                                      <w:divsChild>
                                        <w:div w:id="1325204301">
                                          <w:marLeft w:val="105"/>
                                          <w:marRight w:val="0"/>
                                          <w:marTop w:val="0"/>
                                          <w:marBottom w:val="0"/>
                                          <w:divBdr>
                                            <w:top w:val="none" w:sz="0" w:space="0" w:color="auto"/>
                                            <w:left w:val="none" w:sz="0" w:space="0" w:color="auto"/>
                                            <w:bottom w:val="none" w:sz="0" w:space="0" w:color="auto"/>
                                            <w:right w:val="none" w:sz="0" w:space="0" w:color="auto"/>
                                          </w:divBdr>
                                          <w:divsChild>
                                            <w:div w:id="1320766815">
                                              <w:marLeft w:val="0"/>
                                              <w:marRight w:val="0"/>
                                              <w:marTop w:val="0"/>
                                              <w:marBottom w:val="0"/>
                                              <w:divBdr>
                                                <w:top w:val="single" w:sz="2" w:space="0" w:color="auto"/>
                                                <w:left w:val="single" w:sz="2" w:space="0" w:color="auto"/>
                                                <w:bottom w:val="single" w:sz="2" w:space="0" w:color="auto"/>
                                                <w:right w:val="single" w:sz="2" w:space="0" w:color="auto"/>
                                              </w:divBdr>
                                            </w:div>
                                          </w:divsChild>
                                        </w:div>
                                        <w:div w:id="888147297">
                                          <w:marLeft w:val="105"/>
                                          <w:marRight w:val="0"/>
                                          <w:marTop w:val="0"/>
                                          <w:marBottom w:val="0"/>
                                          <w:divBdr>
                                            <w:top w:val="none" w:sz="0" w:space="0" w:color="auto"/>
                                            <w:left w:val="none" w:sz="0" w:space="0" w:color="auto"/>
                                            <w:bottom w:val="none" w:sz="0" w:space="0" w:color="auto"/>
                                            <w:right w:val="none" w:sz="0" w:space="0" w:color="auto"/>
                                          </w:divBdr>
                                          <w:divsChild>
                                            <w:div w:id="9259594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9730965">
                              <w:marLeft w:val="180"/>
                              <w:marRight w:val="180"/>
                              <w:marTop w:val="0"/>
                              <w:marBottom w:val="0"/>
                              <w:divBdr>
                                <w:top w:val="none" w:sz="0" w:space="0" w:color="auto"/>
                                <w:left w:val="none" w:sz="0" w:space="0" w:color="auto"/>
                                <w:bottom w:val="none" w:sz="0" w:space="0" w:color="auto"/>
                                <w:right w:val="none" w:sz="0" w:space="0" w:color="auto"/>
                              </w:divBdr>
                              <w:divsChild>
                                <w:div w:id="162354215">
                                  <w:marLeft w:val="-30"/>
                                  <w:marRight w:val="-30"/>
                                  <w:marTop w:val="0"/>
                                  <w:marBottom w:val="0"/>
                                  <w:divBdr>
                                    <w:top w:val="none" w:sz="0" w:space="0" w:color="auto"/>
                                    <w:left w:val="none" w:sz="0" w:space="0" w:color="auto"/>
                                    <w:bottom w:val="none" w:sz="0" w:space="0" w:color="auto"/>
                                    <w:right w:val="none" w:sz="0" w:space="0" w:color="auto"/>
                                  </w:divBdr>
                                  <w:divsChild>
                                    <w:div w:id="900677724">
                                      <w:marLeft w:val="0"/>
                                      <w:marRight w:val="0"/>
                                      <w:marTop w:val="0"/>
                                      <w:marBottom w:val="0"/>
                                      <w:divBdr>
                                        <w:top w:val="none" w:sz="0" w:space="0" w:color="auto"/>
                                        <w:left w:val="none" w:sz="0" w:space="0" w:color="auto"/>
                                        <w:bottom w:val="none" w:sz="0" w:space="0" w:color="auto"/>
                                        <w:right w:val="none" w:sz="0" w:space="0" w:color="auto"/>
                                      </w:divBdr>
                                      <w:divsChild>
                                        <w:div w:id="1317953918">
                                          <w:marLeft w:val="0"/>
                                          <w:marRight w:val="0"/>
                                          <w:marTop w:val="0"/>
                                          <w:marBottom w:val="0"/>
                                          <w:divBdr>
                                            <w:top w:val="single" w:sz="2" w:space="0" w:color="auto"/>
                                            <w:left w:val="single" w:sz="2" w:space="0" w:color="auto"/>
                                            <w:bottom w:val="single" w:sz="2" w:space="0" w:color="auto"/>
                                            <w:right w:val="single" w:sz="2" w:space="0" w:color="auto"/>
                                          </w:divBdr>
                                          <w:divsChild>
                                            <w:div w:id="1030716714">
                                              <w:marLeft w:val="-60"/>
                                              <w:marRight w:val="-60"/>
                                              <w:marTop w:val="0"/>
                                              <w:marBottom w:val="0"/>
                                              <w:divBdr>
                                                <w:top w:val="none" w:sz="0" w:space="0" w:color="auto"/>
                                                <w:left w:val="none" w:sz="0" w:space="0" w:color="auto"/>
                                                <w:bottom w:val="none" w:sz="0" w:space="0" w:color="auto"/>
                                                <w:right w:val="none" w:sz="0" w:space="0" w:color="auto"/>
                                              </w:divBdr>
                                              <w:divsChild>
                                                <w:div w:id="20850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632310">
                                      <w:marLeft w:val="0"/>
                                      <w:marRight w:val="0"/>
                                      <w:marTop w:val="0"/>
                                      <w:marBottom w:val="0"/>
                                      <w:divBdr>
                                        <w:top w:val="none" w:sz="0" w:space="0" w:color="auto"/>
                                        <w:left w:val="none" w:sz="0" w:space="0" w:color="auto"/>
                                        <w:bottom w:val="none" w:sz="0" w:space="0" w:color="auto"/>
                                        <w:right w:val="none" w:sz="0" w:space="0" w:color="auto"/>
                                      </w:divBdr>
                                      <w:divsChild>
                                        <w:div w:id="1375732315">
                                          <w:marLeft w:val="0"/>
                                          <w:marRight w:val="0"/>
                                          <w:marTop w:val="0"/>
                                          <w:marBottom w:val="0"/>
                                          <w:divBdr>
                                            <w:top w:val="single" w:sz="2" w:space="0" w:color="auto"/>
                                            <w:left w:val="single" w:sz="2" w:space="0" w:color="auto"/>
                                            <w:bottom w:val="single" w:sz="2" w:space="0" w:color="auto"/>
                                            <w:right w:val="single" w:sz="2" w:space="0" w:color="auto"/>
                                          </w:divBdr>
                                          <w:divsChild>
                                            <w:div w:id="1132479321">
                                              <w:marLeft w:val="-60"/>
                                              <w:marRight w:val="-60"/>
                                              <w:marTop w:val="0"/>
                                              <w:marBottom w:val="0"/>
                                              <w:divBdr>
                                                <w:top w:val="none" w:sz="0" w:space="0" w:color="auto"/>
                                                <w:left w:val="none" w:sz="0" w:space="0" w:color="auto"/>
                                                <w:bottom w:val="none" w:sz="0" w:space="0" w:color="auto"/>
                                                <w:right w:val="none" w:sz="0" w:space="0" w:color="auto"/>
                                              </w:divBdr>
                                              <w:divsChild>
                                                <w:div w:id="8501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836272">
                                      <w:marLeft w:val="0"/>
                                      <w:marRight w:val="0"/>
                                      <w:marTop w:val="0"/>
                                      <w:marBottom w:val="0"/>
                                      <w:divBdr>
                                        <w:top w:val="none" w:sz="0" w:space="0" w:color="auto"/>
                                        <w:left w:val="none" w:sz="0" w:space="0" w:color="auto"/>
                                        <w:bottom w:val="none" w:sz="0" w:space="0" w:color="auto"/>
                                        <w:right w:val="none" w:sz="0" w:space="0" w:color="auto"/>
                                      </w:divBdr>
                                      <w:divsChild>
                                        <w:div w:id="306712455">
                                          <w:marLeft w:val="0"/>
                                          <w:marRight w:val="0"/>
                                          <w:marTop w:val="0"/>
                                          <w:marBottom w:val="0"/>
                                          <w:divBdr>
                                            <w:top w:val="single" w:sz="2" w:space="0" w:color="auto"/>
                                            <w:left w:val="single" w:sz="2" w:space="0" w:color="auto"/>
                                            <w:bottom w:val="single" w:sz="2" w:space="0" w:color="auto"/>
                                            <w:right w:val="single" w:sz="2" w:space="0" w:color="auto"/>
                                          </w:divBdr>
                                          <w:divsChild>
                                            <w:div w:id="40909698">
                                              <w:marLeft w:val="-60"/>
                                              <w:marRight w:val="-60"/>
                                              <w:marTop w:val="0"/>
                                              <w:marBottom w:val="0"/>
                                              <w:divBdr>
                                                <w:top w:val="none" w:sz="0" w:space="0" w:color="auto"/>
                                                <w:left w:val="none" w:sz="0" w:space="0" w:color="auto"/>
                                                <w:bottom w:val="none" w:sz="0" w:space="0" w:color="auto"/>
                                                <w:right w:val="none" w:sz="0" w:space="0" w:color="auto"/>
                                              </w:divBdr>
                                              <w:divsChild>
                                                <w:div w:id="193987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4511391">
      <w:bodyDiv w:val="1"/>
      <w:marLeft w:val="0"/>
      <w:marRight w:val="0"/>
      <w:marTop w:val="0"/>
      <w:marBottom w:val="0"/>
      <w:divBdr>
        <w:top w:val="none" w:sz="0" w:space="0" w:color="auto"/>
        <w:left w:val="none" w:sz="0" w:space="0" w:color="auto"/>
        <w:bottom w:val="none" w:sz="0" w:space="0" w:color="auto"/>
        <w:right w:val="none" w:sz="0" w:space="0" w:color="auto"/>
      </w:divBdr>
      <w:divsChild>
        <w:div w:id="468547340">
          <w:marLeft w:val="0"/>
          <w:marRight w:val="0"/>
          <w:marTop w:val="0"/>
          <w:marBottom w:val="0"/>
          <w:divBdr>
            <w:top w:val="none" w:sz="0" w:space="0" w:color="auto"/>
            <w:left w:val="none" w:sz="0" w:space="0" w:color="auto"/>
            <w:bottom w:val="none" w:sz="0" w:space="0" w:color="auto"/>
            <w:right w:val="none" w:sz="0" w:space="0" w:color="auto"/>
          </w:divBdr>
          <w:divsChild>
            <w:div w:id="1400905441">
              <w:marLeft w:val="0"/>
              <w:marRight w:val="0"/>
              <w:marTop w:val="0"/>
              <w:marBottom w:val="0"/>
              <w:divBdr>
                <w:top w:val="none" w:sz="0" w:space="0" w:color="auto"/>
                <w:left w:val="none" w:sz="0" w:space="0" w:color="auto"/>
                <w:bottom w:val="none" w:sz="0" w:space="0" w:color="auto"/>
                <w:right w:val="none" w:sz="0" w:space="0" w:color="auto"/>
              </w:divBdr>
              <w:divsChild>
                <w:div w:id="2076271782">
                  <w:marLeft w:val="0"/>
                  <w:marRight w:val="0"/>
                  <w:marTop w:val="0"/>
                  <w:marBottom w:val="0"/>
                  <w:divBdr>
                    <w:top w:val="none" w:sz="0" w:space="0" w:color="auto"/>
                    <w:left w:val="none" w:sz="0" w:space="0" w:color="auto"/>
                    <w:bottom w:val="none" w:sz="0" w:space="0" w:color="auto"/>
                    <w:right w:val="none" w:sz="0" w:space="0" w:color="auto"/>
                  </w:divBdr>
                  <w:divsChild>
                    <w:div w:id="631331723">
                      <w:marLeft w:val="0"/>
                      <w:marRight w:val="0"/>
                      <w:marTop w:val="0"/>
                      <w:marBottom w:val="0"/>
                      <w:divBdr>
                        <w:top w:val="none" w:sz="0" w:space="0" w:color="auto"/>
                        <w:left w:val="none" w:sz="0" w:space="0" w:color="auto"/>
                        <w:bottom w:val="none" w:sz="0" w:space="0" w:color="auto"/>
                        <w:right w:val="none" w:sz="0" w:space="0" w:color="auto"/>
                      </w:divBdr>
                      <w:divsChild>
                        <w:div w:id="354505348">
                          <w:marLeft w:val="0"/>
                          <w:marRight w:val="0"/>
                          <w:marTop w:val="75"/>
                          <w:marBottom w:val="75"/>
                          <w:divBdr>
                            <w:top w:val="none" w:sz="0" w:space="0" w:color="auto"/>
                            <w:left w:val="none" w:sz="0" w:space="0" w:color="auto"/>
                            <w:bottom w:val="none" w:sz="0" w:space="0" w:color="auto"/>
                            <w:right w:val="none" w:sz="0" w:space="0" w:color="auto"/>
                          </w:divBdr>
                          <w:divsChild>
                            <w:div w:id="1909219195">
                              <w:marLeft w:val="0"/>
                              <w:marRight w:val="0"/>
                              <w:marTop w:val="120"/>
                              <w:marBottom w:val="0"/>
                              <w:divBdr>
                                <w:top w:val="none" w:sz="0" w:space="0" w:color="auto"/>
                                <w:left w:val="none" w:sz="0" w:space="0" w:color="auto"/>
                                <w:bottom w:val="none" w:sz="0" w:space="0" w:color="auto"/>
                                <w:right w:val="none" w:sz="0" w:space="0" w:color="auto"/>
                              </w:divBdr>
                              <w:divsChild>
                                <w:div w:id="15871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445406">
          <w:marLeft w:val="-15"/>
          <w:marRight w:val="-15"/>
          <w:marTop w:val="0"/>
          <w:marBottom w:val="0"/>
          <w:divBdr>
            <w:top w:val="none" w:sz="0" w:space="0" w:color="auto"/>
            <w:left w:val="none" w:sz="0" w:space="0" w:color="auto"/>
            <w:bottom w:val="none" w:sz="0" w:space="0" w:color="auto"/>
            <w:right w:val="none" w:sz="0" w:space="0" w:color="auto"/>
          </w:divBdr>
          <w:divsChild>
            <w:div w:id="659622345">
              <w:marLeft w:val="0"/>
              <w:marRight w:val="0"/>
              <w:marTop w:val="0"/>
              <w:marBottom w:val="0"/>
              <w:divBdr>
                <w:top w:val="none" w:sz="0" w:space="0" w:color="auto"/>
                <w:left w:val="none" w:sz="0" w:space="0" w:color="auto"/>
                <w:bottom w:val="none" w:sz="0" w:space="0" w:color="auto"/>
                <w:right w:val="none" w:sz="0" w:space="0" w:color="auto"/>
              </w:divBdr>
              <w:divsChild>
                <w:div w:id="1819686747">
                  <w:marLeft w:val="0"/>
                  <w:marRight w:val="0"/>
                  <w:marTop w:val="180"/>
                  <w:marBottom w:val="0"/>
                  <w:divBdr>
                    <w:top w:val="none" w:sz="0" w:space="0" w:color="auto"/>
                    <w:left w:val="none" w:sz="0" w:space="0" w:color="auto"/>
                    <w:bottom w:val="none" w:sz="0" w:space="0" w:color="auto"/>
                    <w:right w:val="none" w:sz="0" w:space="0" w:color="auto"/>
                  </w:divBdr>
                  <w:divsChild>
                    <w:div w:id="1374112015">
                      <w:marLeft w:val="0"/>
                      <w:marRight w:val="0"/>
                      <w:marTop w:val="0"/>
                      <w:marBottom w:val="0"/>
                      <w:divBdr>
                        <w:top w:val="none" w:sz="0" w:space="0" w:color="auto"/>
                        <w:left w:val="none" w:sz="0" w:space="0" w:color="auto"/>
                        <w:bottom w:val="none" w:sz="0" w:space="0" w:color="auto"/>
                        <w:right w:val="none" w:sz="0" w:space="0" w:color="auto"/>
                      </w:divBdr>
                      <w:divsChild>
                        <w:div w:id="797333760">
                          <w:marLeft w:val="0"/>
                          <w:marRight w:val="0"/>
                          <w:marTop w:val="75"/>
                          <w:marBottom w:val="75"/>
                          <w:divBdr>
                            <w:top w:val="none" w:sz="0" w:space="0" w:color="auto"/>
                            <w:left w:val="none" w:sz="0" w:space="0" w:color="auto"/>
                            <w:bottom w:val="none" w:sz="0" w:space="0" w:color="auto"/>
                            <w:right w:val="none" w:sz="0" w:space="0" w:color="auto"/>
                          </w:divBdr>
                        </w:div>
                        <w:div w:id="184439865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747266370">
              <w:marLeft w:val="0"/>
              <w:marRight w:val="0"/>
              <w:marTop w:val="0"/>
              <w:marBottom w:val="0"/>
              <w:divBdr>
                <w:top w:val="none" w:sz="0" w:space="0" w:color="auto"/>
                <w:left w:val="none" w:sz="0" w:space="0" w:color="auto"/>
                <w:bottom w:val="none" w:sz="0" w:space="0" w:color="auto"/>
                <w:right w:val="none" w:sz="0" w:space="0" w:color="auto"/>
              </w:divBdr>
              <w:divsChild>
                <w:div w:id="840466353">
                  <w:marLeft w:val="0"/>
                  <w:marRight w:val="0"/>
                  <w:marTop w:val="180"/>
                  <w:marBottom w:val="0"/>
                  <w:divBdr>
                    <w:top w:val="none" w:sz="0" w:space="0" w:color="auto"/>
                    <w:left w:val="none" w:sz="0" w:space="0" w:color="auto"/>
                    <w:bottom w:val="none" w:sz="0" w:space="0" w:color="auto"/>
                    <w:right w:val="none" w:sz="0" w:space="0" w:color="auto"/>
                  </w:divBdr>
                  <w:divsChild>
                    <w:div w:id="204754917">
                      <w:marLeft w:val="0"/>
                      <w:marRight w:val="0"/>
                      <w:marTop w:val="0"/>
                      <w:marBottom w:val="0"/>
                      <w:divBdr>
                        <w:top w:val="none" w:sz="0" w:space="0" w:color="auto"/>
                        <w:left w:val="none" w:sz="0" w:space="0" w:color="auto"/>
                        <w:bottom w:val="none" w:sz="0" w:space="0" w:color="auto"/>
                        <w:right w:val="none" w:sz="0" w:space="0" w:color="auto"/>
                      </w:divBdr>
                      <w:divsChild>
                        <w:div w:id="1853765367">
                          <w:marLeft w:val="0"/>
                          <w:marRight w:val="0"/>
                          <w:marTop w:val="75"/>
                          <w:marBottom w:val="75"/>
                          <w:divBdr>
                            <w:top w:val="none" w:sz="0" w:space="0" w:color="auto"/>
                            <w:left w:val="none" w:sz="0" w:space="0" w:color="auto"/>
                            <w:bottom w:val="none" w:sz="0" w:space="0" w:color="auto"/>
                            <w:right w:val="none" w:sz="0" w:space="0" w:color="auto"/>
                          </w:divBdr>
                        </w:div>
                        <w:div w:id="96902112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17105609">
              <w:marLeft w:val="0"/>
              <w:marRight w:val="0"/>
              <w:marTop w:val="0"/>
              <w:marBottom w:val="0"/>
              <w:divBdr>
                <w:top w:val="none" w:sz="0" w:space="0" w:color="auto"/>
                <w:left w:val="none" w:sz="0" w:space="0" w:color="auto"/>
                <w:bottom w:val="none" w:sz="0" w:space="0" w:color="auto"/>
                <w:right w:val="none" w:sz="0" w:space="0" w:color="auto"/>
              </w:divBdr>
              <w:divsChild>
                <w:div w:id="489322515">
                  <w:marLeft w:val="0"/>
                  <w:marRight w:val="0"/>
                  <w:marTop w:val="180"/>
                  <w:marBottom w:val="0"/>
                  <w:divBdr>
                    <w:top w:val="none" w:sz="0" w:space="0" w:color="auto"/>
                    <w:left w:val="none" w:sz="0" w:space="0" w:color="auto"/>
                    <w:bottom w:val="none" w:sz="0" w:space="0" w:color="auto"/>
                    <w:right w:val="none" w:sz="0" w:space="0" w:color="auto"/>
                  </w:divBdr>
                  <w:divsChild>
                    <w:div w:id="25260147">
                      <w:marLeft w:val="0"/>
                      <w:marRight w:val="0"/>
                      <w:marTop w:val="0"/>
                      <w:marBottom w:val="0"/>
                      <w:divBdr>
                        <w:top w:val="none" w:sz="0" w:space="0" w:color="auto"/>
                        <w:left w:val="none" w:sz="0" w:space="0" w:color="auto"/>
                        <w:bottom w:val="none" w:sz="0" w:space="0" w:color="auto"/>
                        <w:right w:val="none" w:sz="0" w:space="0" w:color="auto"/>
                      </w:divBdr>
                      <w:divsChild>
                        <w:div w:id="397023411">
                          <w:marLeft w:val="0"/>
                          <w:marRight w:val="0"/>
                          <w:marTop w:val="75"/>
                          <w:marBottom w:val="75"/>
                          <w:divBdr>
                            <w:top w:val="none" w:sz="0" w:space="0" w:color="auto"/>
                            <w:left w:val="none" w:sz="0" w:space="0" w:color="auto"/>
                            <w:bottom w:val="none" w:sz="0" w:space="0" w:color="auto"/>
                            <w:right w:val="none" w:sz="0" w:space="0" w:color="auto"/>
                          </w:divBdr>
                        </w:div>
                        <w:div w:id="5066004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61425982">
              <w:marLeft w:val="0"/>
              <w:marRight w:val="0"/>
              <w:marTop w:val="180"/>
              <w:marBottom w:val="0"/>
              <w:divBdr>
                <w:top w:val="none" w:sz="0" w:space="0" w:color="auto"/>
                <w:left w:val="none" w:sz="0" w:space="0" w:color="auto"/>
                <w:bottom w:val="none" w:sz="0" w:space="0" w:color="auto"/>
                <w:right w:val="none" w:sz="0" w:space="0" w:color="auto"/>
              </w:divBdr>
              <w:divsChild>
                <w:div w:id="137041134">
                  <w:marLeft w:val="0"/>
                  <w:marRight w:val="0"/>
                  <w:marTop w:val="0"/>
                  <w:marBottom w:val="0"/>
                  <w:divBdr>
                    <w:top w:val="none" w:sz="0" w:space="0" w:color="auto"/>
                    <w:left w:val="none" w:sz="0" w:space="9" w:color="auto"/>
                    <w:bottom w:val="none" w:sz="0" w:space="0" w:color="auto"/>
                    <w:right w:val="none" w:sz="0" w:space="9" w:color="auto"/>
                  </w:divBdr>
                  <w:divsChild>
                    <w:div w:id="567425702">
                      <w:marLeft w:val="-45"/>
                      <w:marRight w:val="-45"/>
                      <w:marTop w:val="0"/>
                      <w:marBottom w:val="0"/>
                      <w:divBdr>
                        <w:top w:val="none" w:sz="0" w:space="0" w:color="auto"/>
                        <w:left w:val="none" w:sz="0" w:space="0" w:color="auto"/>
                        <w:bottom w:val="none" w:sz="0" w:space="0" w:color="auto"/>
                        <w:right w:val="none" w:sz="0" w:space="0" w:color="auto"/>
                      </w:divBdr>
                      <w:divsChild>
                        <w:div w:id="437993040">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1080">
          <w:marLeft w:val="0"/>
          <w:marRight w:val="0"/>
          <w:marTop w:val="0"/>
          <w:marBottom w:val="0"/>
          <w:divBdr>
            <w:top w:val="none" w:sz="0" w:space="0" w:color="auto"/>
            <w:left w:val="none" w:sz="0" w:space="0" w:color="auto"/>
            <w:bottom w:val="none" w:sz="0" w:space="0" w:color="auto"/>
            <w:right w:val="none" w:sz="0" w:space="0" w:color="auto"/>
          </w:divBdr>
          <w:divsChild>
            <w:div w:id="859588476">
              <w:marLeft w:val="0"/>
              <w:marRight w:val="0"/>
              <w:marTop w:val="0"/>
              <w:marBottom w:val="0"/>
              <w:divBdr>
                <w:top w:val="none" w:sz="0" w:space="0" w:color="auto"/>
                <w:left w:val="none" w:sz="0" w:space="0" w:color="auto"/>
                <w:bottom w:val="none" w:sz="0" w:space="0" w:color="auto"/>
                <w:right w:val="none" w:sz="0" w:space="0" w:color="auto"/>
              </w:divBdr>
              <w:divsChild>
                <w:div w:id="38866526">
                  <w:marLeft w:val="0"/>
                  <w:marRight w:val="0"/>
                  <w:marTop w:val="0"/>
                  <w:marBottom w:val="0"/>
                  <w:divBdr>
                    <w:top w:val="none" w:sz="0" w:space="0" w:color="auto"/>
                    <w:left w:val="none" w:sz="0" w:space="0" w:color="auto"/>
                    <w:bottom w:val="none" w:sz="0" w:space="0" w:color="auto"/>
                    <w:right w:val="none" w:sz="0" w:space="0" w:color="auto"/>
                  </w:divBdr>
                  <w:divsChild>
                    <w:div w:id="1834956392">
                      <w:marLeft w:val="0"/>
                      <w:marRight w:val="0"/>
                      <w:marTop w:val="0"/>
                      <w:marBottom w:val="0"/>
                      <w:divBdr>
                        <w:top w:val="none" w:sz="0" w:space="0" w:color="auto"/>
                        <w:left w:val="none" w:sz="0" w:space="0" w:color="auto"/>
                        <w:bottom w:val="none" w:sz="0" w:space="0" w:color="auto"/>
                        <w:right w:val="none" w:sz="0" w:space="0" w:color="auto"/>
                      </w:divBdr>
                      <w:divsChild>
                        <w:div w:id="1377505300">
                          <w:marLeft w:val="0"/>
                          <w:marRight w:val="0"/>
                          <w:marTop w:val="0"/>
                          <w:marBottom w:val="0"/>
                          <w:divBdr>
                            <w:top w:val="none" w:sz="0" w:space="0" w:color="auto"/>
                            <w:left w:val="none" w:sz="0" w:space="0" w:color="auto"/>
                            <w:bottom w:val="none" w:sz="0" w:space="0" w:color="auto"/>
                            <w:right w:val="none" w:sz="0" w:space="0" w:color="auto"/>
                          </w:divBdr>
                          <w:divsChild>
                            <w:div w:id="154416253">
                              <w:marLeft w:val="0"/>
                              <w:marRight w:val="0"/>
                              <w:marTop w:val="0"/>
                              <w:marBottom w:val="0"/>
                              <w:divBdr>
                                <w:top w:val="none" w:sz="0" w:space="0" w:color="auto"/>
                                <w:left w:val="none" w:sz="0" w:space="0" w:color="auto"/>
                                <w:bottom w:val="none" w:sz="0" w:space="0" w:color="auto"/>
                                <w:right w:val="none" w:sz="0" w:space="0" w:color="auto"/>
                              </w:divBdr>
                              <w:divsChild>
                                <w:div w:id="850802592">
                                  <w:marLeft w:val="240"/>
                                  <w:marRight w:val="240"/>
                                  <w:marTop w:val="0"/>
                                  <w:marBottom w:val="0"/>
                                  <w:divBdr>
                                    <w:top w:val="none" w:sz="0" w:space="0" w:color="auto"/>
                                    <w:left w:val="none" w:sz="0" w:space="0" w:color="auto"/>
                                    <w:bottom w:val="none" w:sz="0" w:space="0" w:color="auto"/>
                                    <w:right w:val="none" w:sz="0" w:space="0" w:color="auto"/>
                                  </w:divBdr>
                                  <w:divsChild>
                                    <w:div w:id="1629510502">
                                      <w:marLeft w:val="0"/>
                                      <w:marRight w:val="0"/>
                                      <w:marTop w:val="0"/>
                                      <w:marBottom w:val="0"/>
                                      <w:divBdr>
                                        <w:top w:val="none" w:sz="0" w:space="0" w:color="auto"/>
                                        <w:left w:val="none" w:sz="0" w:space="0" w:color="auto"/>
                                        <w:bottom w:val="none" w:sz="0" w:space="0" w:color="auto"/>
                                        <w:right w:val="none" w:sz="0" w:space="0" w:color="auto"/>
                                      </w:divBdr>
                                      <w:divsChild>
                                        <w:div w:id="1088042507">
                                          <w:marLeft w:val="0"/>
                                          <w:marRight w:val="0"/>
                                          <w:marTop w:val="0"/>
                                          <w:marBottom w:val="0"/>
                                          <w:divBdr>
                                            <w:top w:val="single" w:sz="2" w:space="0" w:color="auto"/>
                                            <w:left w:val="single" w:sz="2" w:space="0" w:color="auto"/>
                                            <w:bottom w:val="single" w:sz="2" w:space="0" w:color="auto"/>
                                            <w:right w:val="single" w:sz="2" w:space="0" w:color="auto"/>
                                          </w:divBdr>
                                        </w:div>
                                        <w:div w:id="1375811669">
                                          <w:marLeft w:val="0"/>
                                          <w:marRight w:val="0"/>
                                          <w:marTop w:val="0"/>
                                          <w:marBottom w:val="0"/>
                                          <w:divBdr>
                                            <w:top w:val="single" w:sz="2" w:space="0" w:color="auto"/>
                                            <w:left w:val="single" w:sz="2" w:space="0" w:color="auto"/>
                                            <w:bottom w:val="single" w:sz="2" w:space="0" w:color="auto"/>
                                            <w:right w:val="single" w:sz="2" w:space="0" w:color="auto"/>
                                          </w:divBdr>
                                        </w:div>
                                        <w:div w:id="1335500508">
                                          <w:marLeft w:val="0"/>
                                          <w:marRight w:val="0"/>
                                          <w:marTop w:val="0"/>
                                          <w:marBottom w:val="0"/>
                                          <w:divBdr>
                                            <w:top w:val="none" w:sz="0" w:space="0" w:color="auto"/>
                                            <w:left w:val="none" w:sz="0" w:space="0" w:color="auto"/>
                                            <w:bottom w:val="none" w:sz="0" w:space="0" w:color="auto"/>
                                            <w:right w:val="none" w:sz="0" w:space="0" w:color="auto"/>
                                          </w:divBdr>
                                          <w:divsChild>
                                            <w:div w:id="5243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9386">
                                      <w:marLeft w:val="0"/>
                                      <w:marRight w:val="0"/>
                                      <w:marTop w:val="0"/>
                                      <w:marBottom w:val="0"/>
                                      <w:divBdr>
                                        <w:top w:val="none" w:sz="0" w:space="0" w:color="auto"/>
                                        <w:left w:val="none" w:sz="0" w:space="0" w:color="auto"/>
                                        <w:bottom w:val="none" w:sz="0" w:space="0" w:color="auto"/>
                                        <w:right w:val="none" w:sz="0" w:space="0" w:color="auto"/>
                                      </w:divBdr>
                                      <w:divsChild>
                                        <w:div w:id="364329813">
                                          <w:marLeft w:val="105"/>
                                          <w:marRight w:val="0"/>
                                          <w:marTop w:val="0"/>
                                          <w:marBottom w:val="0"/>
                                          <w:divBdr>
                                            <w:top w:val="none" w:sz="0" w:space="0" w:color="auto"/>
                                            <w:left w:val="none" w:sz="0" w:space="0" w:color="auto"/>
                                            <w:bottom w:val="none" w:sz="0" w:space="0" w:color="auto"/>
                                            <w:right w:val="none" w:sz="0" w:space="0" w:color="auto"/>
                                          </w:divBdr>
                                          <w:divsChild>
                                            <w:div w:id="61803027">
                                              <w:marLeft w:val="0"/>
                                              <w:marRight w:val="0"/>
                                              <w:marTop w:val="0"/>
                                              <w:marBottom w:val="0"/>
                                              <w:divBdr>
                                                <w:top w:val="single" w:sz="2" w:space="0" w:color="auto"/>
                                                <w:left w:val="single" w:sz="2" w:space="0" w:color="auto"/>
                                                <w:bottom w:val="single" w:sz="2" w:space="0" w:color="auto"/>
                                                <w:right w:val="single" w:sz="2" w:space="0" w:color="auto"/>
                                              </w:divBdr>
                                            </w:div>
                                          </w:divsChild>
                                        </w:div>
                                        <w:div w:id="1452554064">
                                          <w:marLeft w:val="105"/>
                                          <w:marRight w:val="0"/>
                                          <w:marTop w:val="0"/>
                                          <w:marBottom w:val="0"/>
                                          <w:divBdr>
                                            <w:top w:val="none" w:sz="0" w:space="0" w:color="auto"/>
                                            <w:left w:val="none" w:sz="0" w:space="0" w:color="auto"/>
                                            <w:bottom w:val="none" w:sz="0" w:space="0" w:color="auto"/>
                                            <w:right w:val="none" w:sz="0" w:space="0" w:color="auto"/>
                                          </w:divBdr>
                                          <w:divsChild>
                                            <w:div w:id="9825819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00476562">
                              <w:marLeft w:val="180"/>
                              <w:marRight w:val="180"/>
                              <w:marTop w:val="0"/>
                              <w:marBottom w:val="0"/>
                              <w:divBdr>
                                <w:top w:val="none" w:sz="0" w:space="0" w:color="auto"/>
                                <w:left w:val="none" w:sz="0" w:space="0" w:color="auto"/>
                                <w:bottom w:val="none" w:sz="0" w:space="0" w:color="auto"/>
                                <w:right w:val="none" w:sz="0" w:space="0" w:color="auto"/>
                              </w:divBdr>
                              <w:divsChild>
                                <w:div w:id="1610241378">
                                  <w:marLeft w:val="-30"/>
                                  <w:marRight w:val="-30"/>
                                  <w:marTop w:val="0"/>
                                  <w:marBottom w:val="0"/>
                                  <w:divBdr>
                                    <w:top w:val="none" w:sz="0" w:space="0" w:color="auto"/>
                                    <w:left w:val="none" w:sz="0" w:space="0" w:color="auto"/>
                                    <w:bottom w:val="none" w:sz="0" w:space="0" w:color="auto"/>
                                    <w:right w:val="none" w:sz="0" w:space="0" w:color="auto"/>
                                  </w:divBdr>
                                  <w:divsChild>
                                    <w:div w:id="256182031">
                                      <w:marLeft w:val="0"/>
                                      <w:marRight w:val="0"/>
                                      <w:marTop w:val="0"/>
                                      <w:marBottom w:val="0"/>
                                      <w:divBdr>
                                        <w:top w:val="none" w:sz="0" w:space="0" w:color="auto"/>
                                        <w:left w:val="none" w:sz="0" w:space="0" w:color="auto"/>
                                        <w:bottom w:val="none" w:sz="0" w:space="0" w:color="auto"/>
                                        <w:right w:val="none" w:sz="0" w:space="0" w:color="auto"/>
                                      </w:divBdr>
                                      <w:divsChild>
                                        <w:div w:id="1997487959">
                                          <w:marLeft w:val="0"/>
                                          <w:marRight w:val="0"/>
                                          <w:marTop w:val="0"/>
                                          <w:marBottom w:val="0"/>
                                          <w:divBdr>
                                            <w:top w:val="single" w:sz="2" w:space="0" w:color="auto"/>
                                            <w:left w:val="single" w:sz="2" w:space="0" w:color="auto"/>
                                            <w:bottom w:val="single" w:sz="2" w:space="0" w:color="auto"/>
                                            <w:right w:val="single" w:sz="2" w:space="0" w:color="auto"/>
                                          </w:divBdr>
                                          <w:divsChild>
                                            <w:div w:id="783161192">
                                              <w:marLeft w:val="-60"/>
                                              <w:marRight w:val="-60"/>
                                              <w:marTop w:val="0"/>
                                              <w:marBottom w:val="0"/>
                                              <w:divBdr>
                                                <w:top w:val="none" w:sz="0" w:space="0" w:color="auto"/>
                                                <w:left w:val="none" w:sz="0" w:space="0" w:color="auto"/>
                                                <w:bottom w:val="none" w:sz="0" w:space="0" w:color="auto"/>
                                                <w:right w:val="none" w:sz="0" w:space="0" w:color="auto"/>
                                              </w:divBdr>
                                              <w:divsChild>
                                                <w:div w:id="103549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48672">
                                      <w:marLeft w:val="0"/>
                                      <w:marRight w:val="0"/>
                                      <w:marTop w:val="0"/>
                                      <w:marBottom w:val="0"/>
                                      <w:divBdr>
                                        <w:top w:val="none" w:sz="0" w:space="0" w:color="auto"/>
                                        <w:left w:val="none" w:sz="0" w:space="0" w:color="auto"/>
                                        <w:bottom w:val="none" w:sz="0" w:space="0" w:color="auto"/>
                                        <w:right w:val="none" w:sz="0" w:space="0" w:color="auto"/>
                                      </w:divBdr>
                                      <w:divsChild>
                                        <w:div w:id="676621078">
                                          <w:marLeft w:val="0"/>
                                          <w:marRight w:val="0"/>
                                          <w:marTop w:val="0"/>
                                          <w:marBottom w:val="0"/>
                                          <w:divBdr>
                                            <w:top w:val="single" w:sz="2" w:space="0" w:color="auto"/>
                                            <w:left w:val="single" w:sz="2" w:space="0" w:color="auto"/>
                                            <w:bottom w:val="single" w:sz="2" w:space="0" w:color="auto"/>
                                            <w:right w:val="single" w:sz="2" w:space="0" w:color="auto"/>
                                          </w:divBdr>
                                          <w:divsChild>
                                            <w:div w:id="400300271">
                                              <w:marLeft w:val="-60"/>
                                              <w:marRight w:val="-60"/>
                                              <w:marTop w:val="0"/>
                                              <w:marBottom w:val="0"/>
                                              <w:divBdr>
                                                <w:top w:val="none" w:sz="0" w:space="0" w:color="auto"/>
                                                <w:left w:val="none" w:sz="0" w:space="0" w:color="auto"/>
                                                <w:bottom w:val="none" w:sz="0" w:space="0" w:color="auto"/>
                                                <w:right w:val="none" w:sz="0" w:space="0" w:color="auto"/>
                                              </w:divBdr>
                                              <w:divsChild>
                                                <w:div w:id="129803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568333">
                                      <w:marLeft w:val="0"/>
                                      <w:marRight w:val="0"/>
                                      <w:marTop w:val="0"/>
                                      <w:marBottom w:val="0"/>
                                      <w:divBdr>
                                        <w:top w:val="none" w:sz="0" w:space="0" w:color="auto"/>
                                        <w:left w:val="none" w:sz="0" w:space="0" w:color="auto"/>
                                        <w:bottom w:val="none" w:sz="0" w:space="0" w:color="auto"/>
                                        <w:right w:val="none" w:sz="0" w:space="0" w:color="auto"/>
                                      </w:divBdr>
                                      <w:divsChild>
                                        <w:div w:id="141390522">
                                          <w:marLeft w:val="0"/>
                                          <w:marRight w:val="0"/>
                                          <w:marTop w:val="0"/>
                                          <w:marBottom w:val="0"/>
                                          <w:divBdr>
                                            <w:top w:val="single" w:sz="2" w:space="0" w:color="auto"/>
                                            <w:left w:val="single" w:sz="2" w:space="0" w:color="auto"/>
                                            <w:bottom w:val="single" w:sz="2" w:space="0" w:color="auto"/>
                                            <w:right w:val="single" w:sz="2" w:space="0" w:color="auto"/>
                                          </w:divBdr>
                                          <w:divsChild>
                                            <w:div w:id="193035443">
                                              <w:marLeft w:val="-60"/>
                                              <w:marRight w:val="-60"/>
                                              <w:marTop w:val="0"/>
                                              <w:marBottom w:val="0"/>
                                              <w:divBdr>
                                                <w:top w:val="none" w:sz="0" w:space="0" w:color="auto"/>
                                                <w:left w:val="none" w:sz="0" w:space="0" w:color="auto"/>
                                                <w:bottom w:val="none" w:sz="0" w:space="0" w:color="auto"/>
                                                <w:right w:val="none" w:sz="0" w:space="0" w:color="auto"/>
                                              </w:divBdr>
                                              <w:divsChild>
                                                <w:div w:id="19388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3832750">
      <w:bodyDiv w:val="1"/>
      <w:marLeft w:val="0"/>
      <w:marRight w:val="0"/>
      <w:marTop w:val="0"/>
      <w:marBottom w:val="0"/>
      <w:divBdr>
        <w:top w:val="none" w:sz="0" w:space="0" w:color="auto"/>
        <w:left w:val="none" w:sz="0" w:space="0" w:color="auto"/>
        <w:bottom w:val="none" w:sz="0" w:space="0" w:color="auto"/>
        <w:right w:val="none" w:sz="0" w:space="0" w:color="auto"/>
      </w:divBdr>
    </w:div>
    <w:div w:id="879129093">
      <w:bodyDiv w:val="1"/>
      <w:marLeft w:val="0"/>
      <w:marRight w:val="0"/>
      <w:marTop w:val="0"/>
      <w:marBottom w:val="0"/>
      <w:divBdr>
        <w:top w:val="none" w:sz="0" w:space="0" w:color="auto"/>
        <w:left w:val="none" w:sz="0" w:space="0" w:color="auto"/>
        <w:bottom w:val="none" w:sz="0" w:space="0" w:color="auto"/>
        <w:right w:val="none" w:sz="0" w:space="0" w:color="auto"/>
      </w:divBdr>
    </w:div>
    <w:div w:id="896210223">
      <w:bodyDiv w:val="1"/>
      <w:marLeft w:val="0"/>
      <w:marRight w:val="0"/>
      <w:marTop w:val="0"/>
      <w:marBottom w:val="0"/>
      <w:divBdr>
        <w:top w:val="none" w:sz="0" w:space="0" w:color="auto"/>
        <w:left w:val="none" w:sz="0" w:space="0" w:color="auto"/>
        <w:bottom w:val="none" w:sz="0" w:space="0" w:color="auto"/>
        <w:right w:val="none" w:sz="0" w:space="0" w:color="auto"/>
      </w:divBdr>
    </w:div>
    <w:div w:id="903105816">
      <w:bodyDiv w:val="1"/>
      <w:marLeft w:val="0"/>
      <w:marRight w:val="0"/>
      <w:marTop w:val="0"/>
      <w:marBottom w:val="0"/>
      <w:divBdr>
        <w:top w:val="none" w:sz="0" w:space="0" w:color="auto"/>
        <w:left w:val="none" w:sz="0" w:space="0" w:color="auto"/>
        <w:bottom w:val="none" w:sz="0" w:space="0" w:color="auto"/>
        <w:right w:val="none" w:sz="0" w:space="0" w:color="auto"/>
      </w:divBdr>
      <w:divsChild>
        <w:div w:id="2058775693">
          <w:marLeft w:val="0"/>
          <w:marRight w:val="0"/>
          <w:marTop w:val="120"/>
          <w:marBottom w:val="0"/>
          <w:divBdr>
            <w:top w:val="none" w:sz="0" w:space="0" w:color="auto"/>
            <w:left w:val="none" w:sz="0" w:space="0" w:color="auto"/>
            <w:bottom w:val="none" w:sz="0" w:space="0" w:color="auto"/>
            <w:right w:val="none" w:sz="0" w:space="0" w:color="auto"/>
          </w:divBdr>
          <w:divsChild>
            <w:div w:id="569657018">
              <w:marLeft w:val="0"/>
              <w:marRight w:val="0"/>
              <w:marTop w:val="0"/>
              <w:marBottom w:val="0"/>
              <w:divBdr>
                <w:top w:val="none" w:sz="0" w:space="0" w:color="auto"/>
                <w:left w:val="none" w:sz="0" w:space="0" w:color="auto"/>
                <w:bottom w:val="none" w:sz="0" w:space="0" w:color="auto"/>
                <w:right w:val="none" w:sz="0" w:space="0" w:color="auto"/>
              </w:divBdr>
            </w:div>
          </w:divsChild>
        </w:div>
        <w:div w:id="1884706458">
          <w:marLeft w:val="0"/>
          <w:marRight w:val="0"/>
          <w:marTop w:val="120"/>
          <w:marBottom w:val="0"/>
          <w:divBdr>
            <w:top w:val="none" w:sz="0" w:space="0" w:color="auto"/>
            <w:left w:val="none" w:sz="0" w:space="0" w:color="auto"/>
            <w:bottom w:val="none" w:sz="0" w:space="0" w:color="auto"/>
            <w:right w:val="none" w:sz="0" w:space="0" w:color="auto"/>
          </w:divBdr>
          <w:divsChild>
            <w:div w:id="1983580277">
              <w:marLeft w:val="0"/>
              <w:marRight w:val="0"/>
              <w:marTop w:val="0"/>
              <w:marBottom w:val="0"/>
              <w:divBdr>
                <w:top w:val="none" w:sz="0" w:space="0" w:color="auto"/>
                <w:left w:val="none" w:sz="0" w:space="0" w:color="auto"/>
                <w:bottom w:val="none" w:sz="0" w:space="0" w:color="auto"/>
                <w:right w:val="none" w:sz="0" w:space="0" w:color="auto"/>
              </w:divBdr>
            </w:div>
          </w:divsChild>
        </w:div>
        <w:div w:id="165629932">
          <w:marLeft w:val="0"/>
          <w:marRight w:val="0"/>
          <w:marTop w:val="120"/>
          <w:marBottom w:val="0"/>
          <w:divBdr>
            <w:top w:val="none" w:sz="0" w:space="0" w:color="auto"/>
            <w:left w:val="none" w:sz="0" w:space="0" w:color="auto"/>
            <w:bottom w:val="none" w:sz="0" w:space="0" w:color="auto"/>
            <w:right w:val="none" w:sz="0" w:space="0" w:color="auto"/>
          </w:divBdr>
          <w:divsChild>
            <w:div w:id="18509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399975">
      <w:bodyDiv w:val="1"/>
      <w:marLeft w:val="0"/>
      <w:marRight w:val="0"/>
      <w:marTop w:val="0"/>
      <w:marBottom w:val="0"/>
      <w:divBdr>
        <w:top w:val="none" w:sz="0" w:space="0" w:color="auto"/>
        <w:left w:val="none" w:sz="0" w:space="0" w:color="auto"/>
        <w:bottom w:val="none" w:sz="0" w:space="0" w:color="auto"/>
        <w:right w:val="none" w:sz="0" w:space="0" w:color="auto"/>
      </w:divBdr>
    </w:div>
    <w:div w:id="1003823899">
      <w:bodyDiv w:val="1"/>
      <w:marLeft w:val="0"/>
      <w:marRight w:val="0"/>
      <w:marTop w:val="0"/>
      <w:marBottom w:val="0"/>
      <w:divBdr>
        <w:top w:val="none" w:sz="0" w:space="0" w:color="auto"/>
        <w:left w:val="none" w:sz="0" w:space="0" w:color="auto"/>
        <w:bottom w:val="none" w:sz="0" w:space="0" w:color="auto"/>
        <w:right w:val="none" w:sz="0" w:space="0" w:color="auto"/>
      </w:divBdr>
      <w:divsChild>
        <w:div w:id="623007196">
          <w:marLeft w:val="0"/>
          <w:marRight w:val="0"/>
          <w:marTop w:val="0"/>
          <w:marBottom w:val="60"/>
          <w:divBdr>
            <w:top w:val="none" w:sz="0" w:space="0" w:color="auto"/>
            <w:left w:val="none" w:sz="0" w:space="0" w:color="auto"/>
            <w:bottom w:val="none" w:sz="0" w:space="0" w:color="auto"/>
            <w:right w:val="none" w:sz="0" w:space="0" w:color="auto"/>
          </w:divBdr>
          <w:divsChild>
            <w:div w:id="794838325">
              <w:marLeft w:val="0"/>
              <w:marRight w:val="0"/>
              <w:marTop w:val="0"/>
              <w:marBottom w:val="0"/>
              <w:divBdr>
                <w:top w:val="none" w:sz="0" w:space="0" w:color="auto"/>
                <w:left w:val="none" w:sz="0" w:space="0" w:color="auto"/>
                <w:bottom w:val="none" w:sz="0" w:space="0" w:color="auto"/>
                <w:right w:val="none" w:sz="0" w:space="0" w:color="auto"/>
              </w:divBdr>
              <w:divsChild>
                <w:div w:id="1519391296">
                  <w:marLeft w:val="0"/>
                  <w:marRight w:val="0"/>
                  <w:marTop w:val="0"/>
                  <w:marBottom w:val="0"/>
                  <w:divBdr>
                    <w:top w:val="none" w:sz="0" w:space="0" w:color="auto"/>
                    <w:left w:val="none" w:sz="0" w:space="0" w:color="auto"/>
                    <w:bottom w:val="none" w:sz="0" w:space="0" w:color="auto"/>
                    <w:right w:val="none" w:sz="0" w:space="0" w:color="auto"/>
                  </w:divBdr>
                  <w:divsChild>
                    <w:div w:id="1376733466">
                      <w:marLeft w:val="0"/>
                      <w:marRight w:val="150"/>
                      <w:marTop w:val="30"/>
                      <w:marBottom w:val="0"/>
                      <w:divBdr>
                        <w:top w:val="none" w:sz="0" w:space="0" w:color="auto"/>
                        <w:left w:val="none" w:sz="0" w:space="0" w:color="auto"/>
                        <w:bottom w:val="none" w:sz="0" w:space="0" w:color="auto"/>
                        <w:right w:val="none" w:sz="0" w:space="0" w:color="auto"/>
                      </w:divBdr>
                      <w:divsChild>
                        <w:div w:id="1531339441">
                          <w:marLeft w:val="0"/>
                          <w:marRight w:val="0"/>
                          <w:marTop w:val="0"/>
                          <w:marBottom w:val="0"/>
                          <w:divBdr>
                            <w:top w:val="none" w:sz="0" w:space="0" w:color="auto"/>
                            <w:left w:val="none" w:sz="0" w:space="0" w:color="auto"/>
                            <w:bottom w:val="none" w:sz="0" w:space="0" w:color="auto"/>
                            <w:right w:val="none" w:sz="0" w:space="0" w:color="auto"/>
                          </w:divBdr>
                        </w:div>
                      </w:divsChild>
                    </w:div>
                    <w:div w:id="1162164729">
                      <w:marLeft w:val="0"/>
                      <w:marRight w:val="150"/>
                      <w:marTop w:val="30"/>
                      <w:marBottom w:val="0"/>
                      <w:divBdr>
                        <w:top w:val="none" w:sz="0" w:space="0" w:color="auto"/>
                        <w:left w:val="none" w:sz="0" w:space="0" w:color="auto"/>
                        <w:bottom w:val="none" w:sz="0" w:space="0" w:color="auto"/>
                        <w:right w:val="none" w:sz="0" w:space="0" w:color="auto"/>
                      </w:divBdr>
                      <w:divsChild>
                        <w:div w:id="932544276">
                          <w:marLeft w:val="0"/>
                          <w:marRight w:val="0"/>
                          <w:marTop w:val="0"/>
                          <w:marBottom w:val="0"/>
                          <w:divBdr>
                            <w:top w:val="none" w:sz="0" w:space="0" w:color="auto"/>
                            <w:left w:val="none" w:sz="0" w:space="0" w:color="auto"/>
                            <w:bottom w:val="none" w:sz="0" w:space="0" w:color="auto"/>
                            <w:right w:val="none" w:sz="0" w:space="0" w:color="auto"/>
                          </w:divBdr>
                        </w:div>
                      </w:divsChild>
                    </w:div>
                    <w:div w:id="1307011822">
                      <w:marLeft w:val="0"/>
                      <w:marRight w:val="0"/>
                      <w:marTop w:val="0"/>
                      <w:marBottom w:val="0"/>
                      <w:divBdr>
                        <w:top w:val="none" w:sz="0" w:space="0" w:color="auto"/>
                        <w:left w:val="none" w:sz="0" w:space="0" w:color="auto"/>
                        <w:bottom w:val="none" w:sz="0" w:space="0" w:color="auto"/>
                        <w:right w:val="none" w:sz="0" w:space="0" w:color="auto"/>
                      </w:divBdr>
                      <w:divsChild>
                        <w:div w:id="1554849252">
                          <w:marLeft w:val="0"/>
                          <w:marRight w:val="0"/>
                          <w:marTop w:val="0"/>
                          <w:marBottom w:val="0"/>
                          <w:divBdr>
                            <w:top w:val="none" w:sz="0" w:space="0" w:color="auto"/>
                            <w:left w:val="none" w:sz="0" w:space="0" w:color="auto"/>
                            <w:bottom w:val="none" w:sz="0" w:space="0" w:color="auto"/>
                            <w:right w:val="none" w:sz="0" w:space="0" w:color="auto"/>
                          </w:divBdr>
                          <w:divsChild>
                            <w:div w:id="1800609216">
                              <w:marLeft w:val="0"/>
                              <w:marRight w:val="0"/>
                              <w:marTop w:val="0"/>
                              <w:marBottom w:val="0"/>
                              <w:divBdr>
                                <w:top w:val="none" w:sz="0" w:space="0" w:color="auto"/>
                                <w:left w:val="none" w:sz="0" w:space="0" w:color="auto"/>
                                <w:bottom w:val="none" w:sz="0" w:space="0" w:color="auto"/>
                                <w:right w:val="none" w:sz="0" w:space="0" w:color="auto"/>
                              </w:divBdr>
                              <w:divsChild>
                                <w:div w:id="2073036026">
                                  <w:marLeft w:val="0"/>
                                  <w:marRight w:val="0"/>
                                  <w:marTop w:val="0"/>
                                  <w:marBottom w:val="0"/>
                                  <w:divBdr>
                                    <w:top w:val="none" w:sz="0" w:space="0" w:color="auto"/>
                                    <w:left w:val="none" w:sz="0" w:space="0" w:color="auto"/>
                                    <w:bottom w:val="none" w:sz="0" w:space="0" w:color="auto"/>
                                    <w:right w:val="none" w:sz="0" w:space="0" w:color="auto"/>
                                  </w:divBdr>
                                  <w:divsChild>
                                    <w:div w:id="1286042418">
                                      <w:marLeft w:val="360"/>
                                      <w:marRight w:val="360"/>
                                      <w:marTop w:val="360"/>
                                      <w:marBottom w:val="360"/>
                                      <w:divBdr>
                                        <w:top w:val="none" w:sz="0" w:space="0" w:color="auto"/>
                                        <w:left w:val="none" w:sz="0" w:space="0" w:color="auto"/>
                                        <w:bottom w:val="none" w:sz="0" w:space="0" w:color="auto"/>
                                        <w:right w:val="none" w:sz="0" w:space="0" w:color="auto"/>
                                      </w:divBdr>
                                      <w:divsChild>
                                        <w:div w:id="4768011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367019643">
                          <w:marLeft w:val="0"/>
                          <w:marRight w:val="0"/>
                          <w:marTop w:val="0"/>
                          <w:marBottom w:val="0"/>
                          <w:divBdr>
                            <w:top w:val="none" w:sz="0" w:space="0" w:color="auto"/>
                            <w:left w:val="none" w:sz="0" w:space="0" w:color="auto"/>
                            <w:bottom w:val="none" w:sz="0" w:space="0" w:color="auto"/>
                            <w:right w:val="none" w:sz="0" w:space="0" w:color="auto"/>
                          </w:divBdr>
                        </w:div>
                      </w:divsChild>
                    </w:div>
                    <w:div w:id="718627626">
                      <w:marLeft w:val="0"/>
                      <w:marRight w:val="150"/>
                      <w:marTop w:val="30"/>
                      <w:marBottom w:val="0"/>
                      <w:divBdr>
                        <w:top w:val="none" w:sz="0" w:space="0" w:color="auto"/>
                        <w:left w:val="none" w:sz="0" w:space="0" w:color="auto"/>
                        <w:bottom w:val="none" w:sz="0" w:space="0" w:color="auto"/>
                        <w:right w:val="none" w:sz="0" w:space="0" w:color="auto"/>
                      </w:divBdr>
                      <w:divsChild>
                        <w:div w:id="878203767">
                          <w:marLeft w:val="0"/>
                          <w:marRight w:val="0"/>
                          <w:marTop w:val="0"/>
                          <w:marBottom w:val="0"/>
                          <w:divBdr>
                            <w:top w:val="none" w:sz="0" w:space="0" w:color="auto"/>
                            <w:left w:val="none" w:sz="0" w:space="0" w:color="auto"/>
                            <w:bottom w:val="none" w:sz="0" w:space="0" w:color="auto"/>
                            <w:right w:val="none" w:sz="0" w:space="0" w:color="auto"/>
                          </w:divBdr>
                          <w:divsChild>
                            <w:div w:id="1579364340">
                              <w:marLeft w:val="0"/>
                              <w:marRight w:val="0"/>
                              <w:marTop w:val="30"/>
                              <w:marBottom w:val="30"/>
                              <w:divBdr>
                                <w:top w:val="single" w:sz="6" w:space="0" w:color="3C4043"/>
                                <w:left w:val="single" w:sz="6" w:space="6" w:color="3C4043"/>
                                <w:bottom w:val="single" w:sz="6" w:space="0" w:color="3C4043"/>
                                <w:right w:val="single" w:sz="6" w:space="6" w:color="3C4043"/>
                              </w:divBdr>
                            </w:div>
                          </w:divsChild>
                        </w:div>
                      </w:divsChild>
                    </w:div>
                  </w:divsChild>
                </w:div>
              </w:divsChild>
            </w:div>
          </w:divsChild>
        </w:div>
      </w:divsChild>
    </w:div>
    <w:div w:id="1252810629">
      <w:bodyDiv w:val="1"/>
      <w:marLeft w:val="0"/>
      <w:marRight w:val="0"/>
      <w:marTop w:val="0"/>
      <w:marBottom w:val="0"/>
      <w:divBdr>
        <w:top w:val="none" w:sz="0" w:space="0" w:color="auto"/>
        <w:left w:val="none" w:sz="0" w:space="0" w:color="auto"/>
        <w:bottom w:val="none" w:sz="0" w:space="0" w:color="auto"/>
        <w:right w:val="none" w:sz="0" w:space="0" w:color="auto"/>
      </w:divBdr>
    </w:div>
    <w:div w:id="1375691707">
      <w:bodyDiv w:val="1"/>
      <w:marLeft w:val="0"/>
      <w:marRight w:val="0"/>
      <w:marTop w:val="0"/>
      <w:marBottom w:val="0"/>
      <w:divBdr>
        <w:top w:val="none" w:sz="0" w:space="0" w:color="auto"/>
        <w:left w:val="none" w:sz="0" w:space="0" w:color="auto"/>
        <w:bottom w:val="none" w:sz="0" w:space="0" w:color="auto"/>
        <w:right w:val="none" w:sz="0" w:space="0" w:color="auto"/>
      </w:divBdr>
    </w:div>
    <w:div w:id="1403256900">
      <w:bodyDiv w:val="1"/>
      <w:marLeft w:val="0"/>
      <w:marRight w:val="0"/>
      <w:marTop w:val="0"/>
      <w:marBottom w:val="0"/>
      <w:divBdr>
        <w:top w:val="none" w:sz="0" w:space="0" w:color="auto"/>
        <w:left w:val="none" w:sz="0" w:space="0" w:color="auto"/>
        <w:bottom w:val="none" w:sz="0" w:space="0" w:color="auto"/>
        <w:right w:val="none" w:sz="0" w:space="0" w:color="auto"/>
      </w:divBdr>
      <w:divsChild>
        <w:div w:id="727802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114592">
              <w:marLeft w:val="0"/>
              <w:marRight w:val="0"/>
              <w:marTop w:val="0"/>
              <w:marBottom w:val="0"/>
              <w:divBdr>
                <w:top w:val="none" w:sz="0" w:space="0" w:color="auto"/>
                <w:left w:val="none" w:sz="0" w:space="0" w:color="auto"/>
                <w:bottom w:val="none" w:sz="0" w:space="0" w:color="auto"/>
                <w:right w:val="none" w:sz="0" w:space="0" w:color="auto"/>
              </w:divBdr>
              <w:divsChild>
                <w:div w:id="386879255">
                  <w:marLeft w:val="0"/>
                  <w:marRight w:val="0"/>
                  <w:marTop w:val="0"/>
                  <w:marBottom w:val="0"/>
                  <w:divBdr>
                    <w:top w:val="none" w:sz="0" w:space="0" w:color="auto"/>
                    <w:left w:val="none" w:sz="0" w:space="0" w:color="auto"/>
                    <w:bottom w:val="none" w:sz="0" w:space="0" w:color="auto"/>
                    <w:right w:val="none" w:sz="0" w:space="0" w:color="auto"/>
                  </w:divBdr>
                  <w:divsChild>
                    <w:div w:id="1804813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5904315">
                          <w:marLeft w:val="0"/>
                          <w:marRight w:val="0"/>
                          <w:marTop w:val="0"/>
                          <w:marBottom w:val="0"/>
                          <w:divBdr>
                            <w:top w:val="none" w:sz="0" w:space="0" w:color="auto"/>
                            <w:left w:val="none" w:sz="0" w:space="0" w:color="auto"/>
                            <w:bottom w:val="none" w:sz="0" w:space="0" w:color="auto"/>
                            <w:right w:val="none" w:sz="0" w:space="0" w:color="auto"/>
                          </w:divBdr>
                          <w:divsChild>
                            <w:div w:id="1293245983">
                              <w:marLeft w:val="0"/>
                              <w:marRight w:val="0"/>
                              <w:marTop w:val="0"/>
                              <w:marBottom w:val="0"/>
                              <w:divBdr>
                                <w:top w:val="none" w:sz="0" w:space="0" w:color="auto"/>
                                <w:left w:val="none" w:sz="0" w:space="0" w:color="auto"/>
                                <w:bottom w:val="none" w:sz="0" w:space="0" w:color="auto"/>
                                <w:right w:val="none" w:sz="0" w:space="0" w:color="auto"/>
                              </w:divBdr>
                              <w:divsChild>
                                <w:div w:id="26616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8740183">
      <w:bodyDiv w:val="1"/>
      <w:marLeft w:val="0"/>
      <w:marRight w:val="0"/>
      <w:marTop w:val="0"/>
      <w:marBottom w:val="0"/>
      <w:divBdr>
        <w:top w:val="none" w:sz="0" w:space="0" w:color="auto"/>
        <w:left w:val="none" w:sz="0" w:space="0" w:color="auto"/>
        <w:bottom w:val="none" w:sz="0" w:space="0" w:color="auto"/>
        <w:right w:val="none" w:sz="0" w:space="0" w:color="auto"/>
      </w:divBdr>
      <w:divsChild>
        <w:div w:id="4990833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148276">
              <w:marLeft w:val="0"/>
              <w:marRight w:val="0"/>
              <w:marTop w:val="0"/>
              <w:marBottom w:val="0"/>
              <w:divBdr>
                <w:top w:val="none" w:sz="0" w:space="0" w:color="auto"/>
                <w:left w:val="none" w:sz="0" w:space="0" w:color="auto"/>
                <w:bottom w:val="none" w:sz="0" w:space="0" w:color="auto"/>
                <w:right w:val="none" w:sz="0" w:space="0" w:color="auto"/>
              </w:divBdr>
              <w:divsChild>
                <w:div w:id="5136525">
                  <w:marLeft w:val="0"/>
                  <w:marRight w:val="0"/>
                  <w:marTop w:val="0"/>
                  <w:marBottom w:val="0"/>
                  <w:divBdr>
                    <w:top w:val="none" w:sz="0" w:space="0" w:color="auto"/>
                    <w:left w:val="none" w:sz="0" w:space="0" w:color="auto"/>
                    <w:bottom w:val="none" w:sz="0" w:space="0" w:color="auto"/>
                    <w:right w:val="none" w:sz="0" w:space="0" w:color="auto"/>
                  </w:divBdr>
                  <w:divsChild>
                    <w:div w:id="1232889686">
                      <w:marLeft w:val="0"/>
                      <w:marRight w:val="0"/>
                      <w:marTop w:val="0"/>
                      <w:marBottom w:val="0"/>
                      <w:divBdr>
                        <w:top w:val="none" w:sz="0" w:space="0" w:color="auto"/>
                        <w:left w:val="none" w:sz="0" w:space="0" w:color="auto"/>
                        <w:bottom w:val="none" w:sz="0" w:space="0" w:color="auto"/>
                        <w:right w:val="none" w:sz="0" w:space="0" w:color="auto"/>
                      </w:divBdr>
                      <w:divsChild>
                        <w:div w:id="11028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180946">
      <w:bodyDiv w:val="1"/>
      <w:marLeft w:val="0"/>
      <w:marRight w:val="0"/>
      <w:marTop w:val="0"/>
      <w:marBottom w:val="0"/>
      <w:divBdr>
        <w:top w:val="none" w:sz="0" w:space="0" w:color="auto"/>
        <w:left w:val="none" w:sz="0" w:space="0" w:color="auto"/>
        <w:bottom w:val="none" w:sz="0" w:space="0" w:color="auto"/>
        <w:right w:val="none" w:sz="0" w:space="0" w:color="auto"/>
      </w:divBdr>
    </w:div>
    <w:div w:id="1597640994">
      <w:bodyDiv w:val="1"/>
      <w:marLeft w:val="0"/>
      <w:marRight w:val="0"/>
      <w:marTop w:val="0"/>
      <w:marBottom w:val="0"/>
      <w:divBdr>
        <w:top w:val="none" w:sz="0" w:space="0" w:color="auto"/>
        <w:left w:val="none" w:sz="0" w:space="0" w:color="auto"/>
        <w:bottom w:val="none" w:sz="0" w:space="0" w:color="auto"/>
        <w:right w:val="none" w:sz="0" w:space="0" w:color="auto"/>
      </w:divBdr>
      <w:divsChild>
        <w:div w:id="1163206292">
          <w:marLeft w:val="0"/>
          <w:marRight w:val="0"/>
          <w:marTop w:val="0"/>
          <w:marBottom w:val="600"/>
          <w:divBdr>
            <w:top w:val="none" w:sz="0" w:space="0" w:color="auto"/>
            <w:left w:val="none" w:sz="0" w:space="0" w:color="auto"/>
            <w:bottom w:val="none" w:sz="0" w:space="0" w:color="auto"/>
            <w:right w:val="none" w:sz="0" w:space="0" w:color="auto"/>
          </w:divBdr>
          <w:divsChild>
            <w:div w:id="1576040311">
              <w:marLeft w:val="0"/>
              <w:marRight w:val="0"/>
              <w:marTop w:val="0"/>
              <w:marBottom w:val="0"/>
              <w:divBdr>
                <w:top w:val="none" w:sz="0" w:space="0" w:color="auto"/>
                <w:left w:val="none" w:sz="0" w:space="0" w:color="auto"/>
                <w:bottom w:val="none" w:sz="0" w:space="0" w:color="auto"/>
                <w:right w:val="none" w:sz="0" w:space="0" w:color="auto"/>
              </w:divBdr>
              <w:divsChild>
                <w:div w:id="6923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05954">
      <w:bodyDiv w:val="1"/>
      <w:marLeft w:val="0"/>
      <w:marRight w:val="0"/>
      <w:marTop w:val="0"/>
      <w:marBottom w:val="0"/>
      <w:divBdr>
        <w:top w:val="none" w:sz="0" w:space="0" w:color="auto"/>
        <w:left w:val="none" w:sz="0" w:space="0" w:color="auto"/>
        <w:bottom w:val="none" w:sz="0" w:space="0" w:color="auto"/>
        <w:right w:val="none" w:sz="0" w:space="0" w:color="auto"/>
      </w:divBdr>
    </w:div>
    <w:div w:id="1860701745">
      <w:bodyDiv w:val="1"/>
      <w:marLeft w:val="0"/>
      <w:marRight w:val="0"/>
      <w:marTop w:val="0"/>
      <w:marBottom w:val="0"/>
      <w:divBdr>
        <w:top w:val="none" w:sz="0" w:space="0" w:color="auto"/>
        <w:left w:val="none" w:sz="0" w:space="0" w:color="auto"/>
        <w:bottom w:val="none" w:sz="0" w:space="0" w:color="auto"/>
        <w:right w:val="none" w:sz="0" w:space="0" w:color="auto"/>
      </w:divBdr>
      <w:divsChild>
        <w:div w:id="1086070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884407">
              <w:marLeft w:val="0"/>
              <w:marRight w:val="0"/>
              <w:marTop w:val="0"/>
              <w:marBottom w:val="0"/>
              <w:divBdr>
                <w:top w:val="none" w:sz="0" w:space="0" w:color="auto"/>
                <w:left w:val="none" w:sz="0" w:space="0" w:color="auto"/>
                <w:bottom w:val="none" w:sz="0" w:space="0" w:color="auto"/>
                <w:right w:val="none" w:sz="0" w:space="0" w:color="auto"/>
              </w:divBdr>
              <w:divsChild>
                <w:div w:id="16286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505097">
      <w:bodyDiv w:val="1"/>
      <w:marLeft w:val="0"/>
      <w:marRight w:val="0"/>
      <w:marTop w:val="0"/>
      <w:marBottom w:val="0"/>
      <w:divBdr>
        <w:top w:val="none" w:sz="0" w:space="0" w:color="auto"/>
        <w:left w:val="none" w:sz="0" w:space="0" w:color="auto"/>
        <w:bottom w:val="none" w:sz="0" w:space="0" w:color="auto"/>
        <w:right w:val="none" w:sz="0" w:space="0" w:color="auto"/>
      </w:divBdr>
      <w:divsChild>
        <w:div w:id="338849003">
          <w:marLeft w:val="0"/>
          <w:marRight w:val="0"/>
          <w:marTop w:val="0"/>
          <w:marBottom w:val="525"/>
          <w:divBdr>
            <w:top w:val="none" w:sz="0" w:space="0" w:color="auto"/>
            <w:left w:val="none" w:sz="0" w:space="0" w:color="auto"/>
            <w:bottom w:val="none" w:sz="0" w:space="0" w:color="auto"/>
            <w:right w:val="none" w:sz="0" w:space="0" w:color="auto"/>
          </w:divBdr>
          <w:divsChild>
            <w:div w:id="4522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ni4ukraine.unibuc.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q=https%3A%2F%2Fidc.fspub.unibuc.ro%2F&amp;sa=D&amp;sntz=1&amp;usg=AFQjCNH_TexQuZq0lxjgEWjyTOmwExfm_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ciana.ghica@unibuc.ro" TargetMode="External"/><Relationship Id="rId5" Type="http://schemas.openxmlformats.org/officeDocument/2006/relationships/webSettings" Target="webSettings.xml"/><Relationship Id="rId10" Type="http://schemas.openxmlformats.org/officeDocument/2006/relationships/hyperlink" Target="http://www.google.com/url?q=http%3A%2F%2Fwww.fspub.unibuc.ro%2Fdespre%2Fcurricula%2Fmipa&amp;sa=D&amp;sntz=1&amp;usg=AFQjCNGdjSYknnmPl35FNiZnBwsA6aMmnA" TargetMode="External"/><Relationship Id="rId4" Type="http://schemas.openxmlformats.org/officeDocument/2006/relationships/settings" Target="settings.xml"/><Relationship Id="rId9" Type="http://schemas.openxmlformats.org/officeDocument/2006/relationships/hyperlink" Target="mailto:uni4Ukraine@fspub.unibuc.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81244-645C-4CCF-9643-540D9702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879</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Mirabela Amarandei</dc:creator>
  <cp:lastModifiedBy>Miclea Ioan</cp:lastModifiedBy>
  <cp:revision>4</cp:revision>
  <cp:lastPrinted>2022-03-03T13:06:00Z</cp:lastPrinted>
  <dcterms:created xsi:type="dcterms:W3CDTF">2022-03-03T23:48:00Z</dcterms:created>
  <dcterms:modified xsi:type="dcterms:W3CDTF">2022-03-04T05:45:00Z</dcterms:modified>
</cp:coreProperties>
</file>