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AD5E1" w14:textId="4D9E5262" w:rsidR="00913F68" w:rsidRPr="006A2BAF" w:rsidRDefault="00913F68" w:rsidP="006A2BAF">
      <w:pPr>
        <w:jc w:val="both"/>
        <w:rPr>
          <w:rFonts w:ascii="Times New Roman" w:hAnsi="Times New Roman" w:cs="Times New Roman"/>
          <w:b/>
          <w:color w:val="333333"/>
          <w:sz w:val="24"/>
          <w:szCs w:val="24"/>
        </w:rPr>
      </w:pPr>
      <w:r w:rsidRPr="006A2BAF">
        <w:rPr>
          <w:rFonts w:ascii="Times New Roman" w:hAnsi="Times New Roman" w:cs="Times New Roman"/>
          <w:b/>
          <w:color w:val="333333"/>
          <w:sz w:val="24"/>
          <w:szCs w:val="24"/>
        </w:rPr>
        <w:t xml:space="preserve">Prima ediție a Mentorilor </w:t>
      </w:r>
      <w:proofErr w:type="spellStart"/>
      <w:r w:rsidR="002F01C5">
        <w:rPr>
          <w:rFonts w:ascii="Times New Roman" w:hAnsi="Times New Roman" w:cs="Times New Roman"/>
          <w:b/>
          <w:color w:val="333333"/>
          <w:sz w:val="24"/>
          <w:szCs w:val="24"/>
        </w:rPr>
        <w:t>SEED</w:t>
      </w:r>
      <w:proofErr w:type="spellEnd"/>
      <w:r w:rsidR="002F01C5">
        <w:rPr>
          <w:rFonts w:ascii="Times New Roman" w:hAnsi="Times New Roman" w:cs="Times New Roman"/>
          <w:b/>
          <w:color w:val="333333"/>
          <w:sz w:val="24"/>
          <w:szCs w:val="24"/>
        </w:rPr>
        <w:t xml:space="preserve">, organizată la Sinaia de </w:t>
      </w:r>
      <w:r w:rsidRPr="006A2BAF">
        <w:rPr>
          <w:rFonts w:ascii="Times New Roman" w:hAnsi="Times New Roman" w:cs="Times New Roman"/>
          <w:b/>
          <w:color w:val="333333"/>
          <w:sz w:val="24"/>
          <w:szCs w:val="24"/>
        </w:rPr>
        <w:t xml:space="preserve">Fundația ,,Virtute et </w:t>
      </w:r>
      <w:proofErr w:type="spellStart"/>
      <w:r w:rsidRPr="006A2BAF">
        <w:rPr>
          <w:rFonts w:ascii="Times New Roman" w:hAnsi="Times New Roman" w:cs="Times New Roman"/>
          <w:b/>
          <w:color w:val="333333"/>
          <w:sz w:val="24"/>
          <w:szCs w:val="24"/>
        </w:rPr>
        <w:t>Sapientia</w:t>
      </w:r>
      <w:proofErr w:type="spellEnd"/>
      <w:r w:rsidRPr="006A2BAF">
        <w:rPr>
          <w:rFonts w:ascii="Times New Roman" w:hAnsi="Times New Roman" w:cs="Times New Roman"/>
          <w:b/>
          <w:color w:val="333333"/>
          <w:sz w:val="24"/>
          <w:szCs w:val="24"/>
        </w:rPr>
        <w:t>” a Universității din București</w:t>
      </w:r>
    </w:p>
    <w:p w14:paraId="43BF3717" w14:textId="77777777" w:rsidR="00913F68" w:rsidRPr="006A2BAF" w:rsidRDefault="00913F68" w:rsidP="006A2BAF">
      <w:pPr>
        <w:jc w:val="both"/>
        <w:rPr>
          <w:rFonts w:ascii="Times New Roman" w:hAnsi="Times New Roman" w:cs="Times New Roman"/>
          <w:color w:val="333333"/>
          <w:sz w:val="24"/>
          <w:szCs w:val="24"/>
        </w:rPr>
      </w:pPr>
    </w:p>
    <w:p w14:paraId="4175F60C" w14:textId="05F9E011" w:rsidR="00913F68" w:rsidRPr="006A2BAF" w:rsidRDefault="006A2BAF" w:rsidP="006A2BAF">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În perioada </w:t>
      </w:r>
      <w:r w:rsidRPr="006A2BAF">
        <w:rPr>
          <w:rFonts w:ascii="Times New Roman" w:hAnsi="Times New Roman" w:cs="Times New Roman"/>
          <w:b/>
          <w:color w:val="333333"/>
          <w:sz w:val="24"/>
          <w:szCs w:val="24"/>
        </w:rPr>
        <w:t>18-</w:t>
      </w:r>
      <w:r w:rsidR="00913F68" w:rsidRPr="006A2BAF">
        <w:rPr>
          <w:rFonts w:ascii="Times New Roman" w:hAnsi="Times New Roman" w:cs="Times New Roman"/>
          <w:b/>
          <w:color w:val="333333"/>
          <w:sz w:val="24"/>
          <w:szCs w:val="24"/>
        </w:rPr>
        <w:t>20 f</w:t>
      </w:r>
      <w:r w:rsidR="00913F68" w:rsidRPr="006A2BAF">
        <w:rPr>
          <w:rFonts w:ascii="Times New Roman" w:hAnsi="Times New Roman" w:cs="Times New Roman"/>
          <w:b/>
          <w:color w:val="333333"/>
          <w:sz w:val="24"/>
          <w:szCs w:val="24"/>
        </w:rPr>
        <w:t>ebruarie 2022</w:t>
      </w:r>
      <w:r w:rsidR="00913F68" w:rsidRPr="006A2BAF">
        <w:rPr>
          <w:rFonts w:ascii="Times New Roman" w:hAnsi="Times New Roman" w:cs="Times New Roman"/>
          <w:color w:val="333333"/>
          <w:sz w:val="24"/>
          <w:szCs w:val="24"/>
        </w:rPr>
        <w:t xml:space="preserve">, Fundația ,,Virtute et </w:t>
      </w:r>
      <w:proofErr w:type="spellStart"/>
      <w:r w:rsidR="00913F68" w:rsidRPr="006A2BAF">
        <w:rPr>
          <w:rFonts w:ascii="Times New Roman" w:hAnsi="Times New Roman" w:cs="Times New Roman"/>
          <w:color w:val="333333"/>
          <w:sz w:val="24"/>
          <w:szCs w:val="24"/>
        </w:rPr>
        <w:t>Sapientia</w:t>
      </w:r>
      <w:proofErr w:type="spellEnd"/>
      <w:r w:rsidR="00913F68" w:rsidRPr="006A2BAF">
        <w:rPr>
          <w:rFonts w:ascii="Times New Roman" w:hAnsi="Times New Roman" w:cs="Times New Roman"/>
          <w:color w:val="333333"/>
          <w:sz w:val="24"/>
          <w:szCs w:val="24"/>
        </w:rPr>
        <w:t>” a Universității din București a organizat în Stațiunea Zoologică d</w:t>
      </w:r>
      <w:r w:rsidR="00B101AB">
        <w:rPr>
          <w:rFonts w:ascii="Times New Roman" w:hAnsi="Times New Roman" w:cs="Times New Roman"/>
          <w:color w:val="333333"/>
          <w:sz w:val="24"/>
          <w:szCs w:val="24"/>
        </w:rPr>
        <w:t xml:space="preserve">e la Sinaia prima ediție a </w:t>
      </w:r>
      <w:r w:rsidR="00913F68" w:rsidRPr="00B101AB">
        <w:rPr>
          <w:rFonts w:ascii="Times New Roman" w:hAnsi="Times New Roman" w:cs="Times New Roman"/>
          <w:b/>
          <w:i/>
          <w:color w:val="333333"/>
          <w:sz w:val="24"/>
          <w:szCs w:val="24"/>
        </w:rPr>
        <w:t xml:space="preserve">Mentorilor </w:t>
      </w:r>
      <w:proofErr w:type="spellStart"/>
      <w:r w:rsidR="00913F68" w:rsidRPr="00B101AB">
        <w:rPr>
          <w:rFonts w:ascii="Times New Roman" w:hAnsi="Times New Roman" w:cs="Times New Roman"/>
          <w:b/>
          <w:i/>
          <w:color w:val="333333"/>
          <w:sz w:val="24"/>
          <w:szCs w:val="24"/>
        </w:rPr>
        <w:t>SEED</w:t>
      </w:r>
      <w:proofErr w:type="spellEnd"/>
      <w:r w:rsidR="00913F68" w:rsidRPr="006A2BAF">
        <w:rPr>
          <w:rFonts w:ascii="Times New Roman" w:hAnsi="Times New Roman" w:cs="Times New Roman"/>
          <w:color w:val="333333"/>
          <w:sz w:val="24"/>
          <w:szCs w:val="24"/>
        </w:rPr>
        <w:t xml:space="preserve">, un eveniment de socializare și formare pentru programul de mentorat al proiectului </w:t>
      </w:r>
      <w:bookmarkStart w:id="0" w:name="_GoBack"/>
      <w:r w:rsidR="00913F68" w:rsidRPr="00B101AB">
        <w:rPr>
          <w:rFonts w:ascii="Times New Roman" w:hAnsi="Times New Roman" w:cs="Times New Roman"/>
          <w:b/>
          <w:color w:val="333333"/>
          <w:sz w:val="24"/>
          <w:szCs w:val="24"/>
        </w:rPr>
        <w:t>„Sprijin Educațional pentru Elevii Defavorizați”</w:t>
      </w:r>
      <w:bookmarkEnd w:id="0"/>
      <w:r w:rsidR="00913F68" w:rsidRPr="006A2BAF">
        <w:rPr>
          <w:rFonts w:ascii="Times New Roman" w:hAnsi="Times New Roman" w:cs="Times New Roman"/>
          <w:color w:val="333333"/>
          <w:sz w:val="24"/>
          <w:szCs w:val="24"/>
        </w:rPr>
        <w:t xml:space="preserve">. </w:t>
      </w:r>
    </w:p>
    <w:p w14:paraId="2DB83F2E" w14:textId="77777777" w:rsidR="00B101AB" w:rsidRDefault="00913F68" w:rsidP="006A2BAF">
      <w:pPr>
        <w:jc w:val="both"/>
        <w:rPr>
          <w:rFonts w:ascii="Times New Roman" w:hAnsi="Times New Roman" w:cs="Times New Roman"/>
          <w:color w:val="333333"/>
          <w:sz w:val="24"/>
          <w:szCs w:val="24"/>
        </w:rPr>
      </w:pPr>
      <w:r w:rsidRPr="006A2BAF">
        <w:rPr>
          <w:rFonts w:ascii="Times New Roman" w:hAnsi="Times New Roman" w:cs="Times New Roman"/>
          <w:color w:val="333333"/>
          <w:sz w:val="24"/>
          <w:szCs w:val="24"/>
        </w:rPr>
        <w:t xml:space="preserve">Reuniunea dedicată mentorilor, o inițiativă a prof. univ. dr. Marian Preda, rectorul </w:t>
      </w:r>
      <w:proofErr w:type="spellStart"/>
      <w:r w:rsidRPr="006A2BAF">
        <w:rPr>
          <w:rFonts w:ascii="Times New Roman" w:hAnsi="Times New Roman" w:cs="Times New Roman"/>
          <w:color w:val="333333"/>
          <w:sz w:val="24"/>
          <w:szCs w:val="24"/>
        </w:rPr>
        <w:t>UB</w:t>
      </w:r>
      <w:proofErr w:type="spellEnd"/>
      <w:r w:rsidRPr="006A2BAF">
        <w:rPr>
          <w:rFonts w:ascii="Times New Roman" w:hAnsi="Times New Roman" w:cs="Times New Roman"/>
          <w:color w:val="333333"/>
          <w:sz w:val="24"/>
          <w:szCs w:val="24"/>
        </w:rPr>
        <w:t xml:space="preserve">, se înscrie într-un program de acțiuni care au ca obiectiv dezvoltarea personală și profesională a </w:t>
      </w:r>
      <w:proofErr w:type="spellStart"/>
      <w:r w:rsidRPr="006A2BAF">
        <w:rPr>
          <w:rFonts w:ascii="Times New Roman" w:hAnsi="Times New Roman" w:cs="Times New Roman"/>
          <w:color w:val="333333"/>
          <w:sz w:val="24"/>
          <w:szCs w:val="24"/>
        </w:rPr>
        <w:t>studenților-</w:t>
      </w:r>
      <w:proofErr w:type="spellEnd"/>
      <w:r w:rsidRPr="006A2BAF">
        <w:rPr>
          <w:rFonts w:ascii="Times New Roman" w:hAnsi="Times New Roman" w:cs="Times New Roman"/>
          <w:color w:val="333333"/>
          <w:sz w:val="24"/>
          <w:szCs w:val="24"/>
        </w:rPr>
        <w:t xml:space="preserve"> mentori din cadrul proiectului </w:t>
      </w:r>
      <w:proofErr w:type="spellStart"/>
      <w:r w:rsidRPr="006A2BAF">
        <w:rPr>
          <w:rFonts w:ascii="Times New Roman" w:hAnsi="Times New Roman" w:cs="Times New Roman"/>
          <w:color w:val="333333"/>
          <w:sz w:val="24"/>
          <w:szCs w:val="24"/>
        </w:rPr>
        <w:t>SEED</w:t>
      </w:r>
      <w:proofErr w:type="spellEnd"/>
      <w:r w:rsidRPr="006A2BAF">
        <w:rPr>
          <w:rFonts w:ascii="Times New Roman" w:hAnsi="Times New Roman" w:cs="Times New Roman"/>
          <w:color w:val="333333"/>
          <w:sz w:val="24"/>
          <w:szCs w:val="24"/>
        </w:rPr>
        <w:t xml:space="preserve">. </w:t>
      </w:r>
    </w:p>
    <w:p w14:paraId="21F94DB1" w14:textId="105C98CA" w:rsidR="00913F68" w:rsidRPr="006A2BAF" w:rsidRDefault="00913F68" w:rsidP="006A2BAF">
      <w:pPr>
        <w:jc w:val="both"/>
        <w:rPr>
          <w:rFonts w:ascii="Times New Roman" w:hAnsi="Times New Roman" w:cs="Times New Roman"/>
          <w:color w:val="333333"/>
          <w:sz w:val="24"/>
          <w:szCs w:val="24"/>
        </w:rPr>
      </w:pPr>
      <w:r w:rsidRPr="006A2BAF">
        <w:rPr>
          <w:rFonts w:ascii="Times New Roman" w:hAnsi="Times New Roman" w:cs="Times New Roman"/>
          <w:color w:val="333333"/>
          <w:sz w:val="24"/>
          <w:szCs w:val="24"/>
        </w:rPr>
        <w:t xml:space="preserve">În cadrul evenimentului, pe lângă participanți, au fost prezenți </w:t>
      </w:r>
      <w:proofErr w:type="spellStart"/>
      <w:r w:rsidRPr="006A2BAF">
        <w:rPr>
          <w:rFonts w:ascii="Times New Roman" w:hAnsi="Times New Roman" w:cs="Times New Roman"/>
          <w:color w:val="333333"/>
          <w:sz w:val="24"/>
          <w:szCs w:val="24"/>
        </w:rPr>
        <w:t>speakeri</w:t>
      </w:r>
      <w:proofErr w:type="spellEnd"/>
      <w:r w:rsidRPr="006A2BAF">
        <w:rPr>
          <w:rFonts w:ascii="Times New Roman" w:hAnsi="Times New Roman" w:cs="Times New Roman"/>
          <w:color w:val="333333"/>
          <w:sz w:val="24"/>
          <w:szCs w:val="24"/>
        </w:rPr>
        <w:t xml:space="preserve"> și facilitatori/organizatori din cadrul </w:t>
      </w:r>
      <w:proofErr w:type="spellStart"/>
      <w:r w:rsidRPr="006A2BAF">
        <w:rPr>
          <w:rFonts w:ascii="Times New Roman" w:hAnsi="Times New Roman" w:cs="Times New Roman"/>
          <w:color w:val="333333"/>
          <w:sz w:val="24"/>
          <w:szCs w:val="24"/>
        </w:rPr>
        <w:t>UB</w:t>
      </w:r>
      <w:proofErr w:type="spellEnd"/>
      <w:r w:rsidRPr="006A2BAF">
        <w:rPr>
          <w:rFonts w:ascii="Times New Roman" w:hAnsi="Times New Roman" w:cs="Times New Roman"/>
          <w:color w:val="333333"/>
          <w:sz w:val="24"/>
          <w:szCs w:val="24"/>
        </w:rPr>
        <w:t xml:space="preserve">. Astfel, rectorului </w:t>
      </w:r>
      <w:proofErr w:type="spellStart"/>
      <w:r w:rsidRPr="006A2BAF">
        <w:rPr>
          <w:rFonts w:ascii="Times New Roman" w:hAnsi="Times New Roman" w:cs="Times New Roman"/>
          <w:color w:val="333333"/>
          <w:sz w:val="24"/>
          <w:szCs w:val="24"/>
        </w:rPr>
        <w:t>UB</w:t>
      </w:r>
      <w:proofErr w:type="spellEnd"/>
      <w:r w:rsidRPr="006A2BAF">
        <w:rPr>
          <w:rFonts w:ascii="Times New Roman" w:hAnsi="Times New Roman" w:cs="Times New Roman"/>
          <w:color w:val="333333"/>
          <w:sz w:val="24"/>
          <w:szCs w:val="24"/>
        </w:rPr>
        <w:t xml:space="preserve"> i s-a prof. </w:t>
      </w:r>
      <w:proofErr w:type="spellStart"/>
      <w:r w:rsidRPr="006A2BAF">
        <w:rPr>
          <w:rFonts w:ascii="Times New Roman" w:hAnsi="Times New Roman" w:cs="Times New Roman"/>
          <w:color w:val="333333"/>
          <w:sz w:val="24"/>
          <w:szCs w:val="24"/>
        </w:rPr>
        <w:t>dr</w:t>
      </w:r>
      <w:proofErr w:type="spellEnd"/>
      <w:r w:rsidRPr="006A2BAF">
        <w:rPr>
          <w:rFonts w:ascii="Times New Roman" w:hAnsi="Times New Roman" w:cs="Times New Roman"/>
          <w:color w:val="333333"/>
          <w:sz w:val="24"/>
          <w:szCs w:val="24"/>
        </w:rPr>
        <w:t xml:space="preserve">, Magdalena </w:t>
      </w:r>
      <w:proofErr w:type="spellStart"/>
      <w:r w:rsidRPr="006A2BAF">
        <w:rPr>
          <w:rFonts w:ascii="Times New Roman" w:hAnsi="Times New Roman" w:cs="Times New Roman"/>
          <w:color w:val="333333"/>
          <w:sz w:val="24"/>
          <w:szCs w:val="24"/>
        </w:rPr>
        <w:t>Platis</w:t>
      </w:r>
      <w:proofErr w:type="spellEnd"/>
      <w:r w:rsidRPr="006A2BAF">
        <w:rPr>
          <w:rFonts w:ascii="Times New Roman" w:hAnsi="Times New Roman" w:cs="Times New Roman"/>
          <w:color w:val="333333"/>
          <w:sz w:val="24"/>
          <w:szCs w:val="24"/>
        </w:rPr>
        <w:t xml:space="preserve">, prorector al </w:t>
      </w:r>
      <w:proofErr w:type="spellStart"/>
      <w:r w:rsidRPr="006A2BAF">
        <w:rPr>
          <w:rFonts w:ascii="Times New Roman" w:hAnsi="Times New Roman" w:cs="Times New Roman"/>
          <w:color w:val="333333"/>
          <w:sz w:val="24"/>
          <w:szCs w:val="24"/>
        </w:rPr>
        <w:t>UB</w:t>
      </w:r>
      <w:proofErr w:type="spellEnd"/>
      <w:r w:rsidRPr="006A2BAF">
        <w:rPr>
          <w:rFonts w:ascii="Times New Roman" w:hAnsi="Times New Roman" w:cs="Times New Roman"/>
          <w:color w:val="333333"/>
          <w:sz w:val="24"/>
          <w:szCs w:val="24"/>
        </w:rPr>
        <w:t xml:space="preserve"> responsabil cu Managementul calității, Responsabilitate socială și Relația cu partenerii sociali, precum și reprezentanți de-ai Centrului de Învățare al Universității din București, Biroului de incluziune socială și educațională, Departamentului de Consiliere și Orientare pentru Carieră și Fundației Agenția de Dezvoltare Comunitară ,,Împreună’’. </w:t>
      </w:r>
    </w:p>
    <w:p w14:paraId="7D92B31E" w14:textId="77777777" w:rsidR="00913F68" w:rsidRPr="006A2BAF" w:rsidRDefault="00913F68" w:rsidP="006A2BAF">
      <w:pPr>
        <w:jc w:val="both"/>
        <w:rPr>
          <w:rFonts w:ascii="Times New Roman" w:hAnsi="Times New Roman" w:cs="Times New Roman"/>
          <w:color w:val="333333"/>
          <w:sz w:val="24"/>
          <w:szCs w:val="24"/>
        </w:rPr>
      </w:pPr>
      <w:r w:rsidRPr="006A2BAF">
        <w:rPr>
          <w:rFonts w:ascii="Times New Roman" w:hAnsi="Times New Roman" w:cs="Times New Roman"/>
          <w:color w:val="333333"/>
          <w:sz w:val="24"/>
          <w:szCs w:val="24"/>
        </w:rPr>
        <w:t xml:space="preserve">La întâlnire a participat și Alice Marin, coordonator al Programului </w:t>
      </w:r>
      <w:proofErr w:type="spellStart"/>
      <w:r w:rsidRPr="006A2BAF">
        <w:rPr>
          <w:rFonts w:ascii="Times New Roman" w:hAnsi="Times New Roman" w:cs="Times New Roman"/>
          <w:color w:val="333333"/>
          <w:sz w:val="24"/>
          <w:szCs w:val="24"/>
        </w:rPr>
        <w:t>SEED</w:t>
      </w:r>
      <w:proofErr w:type="spellEnd"/>
      <w:r w:rsidRPr="006A2BAF">
        <w:rPr>
          <w:rFonts w:ascii="Times New Roman" w:hAnsi="Times New Roman" w:cs="Times New Roman"/>
          <w:color w:val="333333"/>
          <w:sz w:val="24"/>
          <w:szCs w:val="24"/>
        </w:rPr>
        <w:t xml:space="preserve">. </w:t>
      </w:r>
    </w:p>
    <w:p w14:paraId="5867875E" w14:textId="7FEE8A71" w:rsidR="005E1ED9" w:rsidRPr="006A2BAF" w:rsidRDefault="00913F68" w:rsidP="006A2BAF">
      <w:pPr>
        <w:jc w:val="both"/>
        <w:rPr>
          <w:rFonts w:ascii="Times New Roman" w:hAnsi="Times New Roman" w:cs="Times New Roman"/>
          <w:color w:val="333333"/>
          <w:sz w:val="24"/>
          <w:szCs w:val="24"/>
        </w:rPr>
      </w:pPr>
      <w:r w:rsidRPr="006A2BAF">
        <w:rPr>
          <w:rFonts w:ascii="Times New Roman" w:hAnsi="Times New Roman" w:cs="Times New Roman"/>
          <w:color w:val="333333"/>
          <w:sz w:val="24"/>
          <w:szCs w:val="24"/>
        </w:rPr>
        <w:t xml:space="preserve">Programul a cuprins ateliere de grup și individuale pe teme de interes în formarea unor abilități, aptitudini și deprinderi de relaționare și comunicare, de proiectare de obiective și plan de acțiune, de management al timpului și al resurselor. De asemenea, u fost organizate două ateliere în mediul virtual cu mentorii, pe diverse teme, precum Comunicare și modalități de stimulare a comunicării, respectiv Mentorat și </w:t>
      </w:r>
      <w:proofErr w:type="spellStart"/>
      <w:r w:rsidRPr="006A2BAF">
        <w:rPr>
          <w:rFonts w:ascii="Times New Roman" w:hAnsi="Times New Roman" w:cs="Times New Roman"/>
          <w:color w:val="333333"/>
          <w:sz w:val="24"/>
          <w:szCs w:val="24"/>
        </w:rPr>
        <w:t>coaching</w:t>
      </w:r>
      <w:proofErr w:type="spellEnd"/>
      <w:r w:rsidRPr="006A2BAF">
        <w:rPr>
          <w:rFonts w:ascii="Times New Roman" w:hAnsi="Times New Roman" w:cs="Times New Roman"/>
          <w:color w:val="333333"/>
          <w:sz w:val="24"/>
          <w:szCs w:val="24"/>
        </w:rPr>
        <w:t xml:space="preserve"> ca suport în dezvoltare.</w:t>
      </w:r>
    </w:p>
    <w:p w14:paraId="42C6C33E" w14:textId="59021C87" w:rsidR="00913F68" w:rsidRPr="00913F68" w:rsidRDefault="00913F68" w:rsidP="006A2BAF">
      <w:pPr>
        <w:shd w:val="clear" w:color="auto" w:fill="FFFFFF"/>
        <w:spacing w:after="0" w:line="240" w:lineRule="auto"/>
        <w:jc w:val="both"/>
        <w:rPr>
          <w:rFonts w:ascii="Times New Roman" w:eastAsia="Times New Roman" w:hAnsi="Times New Roman" w:cs="Times New Roman"/>
          <w:color w:val="050505"/>
          <w:sz w:val="24"/>
          <w:szCs w:val="24"/>
          <w:lang w:eastAsia="ro-RO"/>
        </w:rPr>
      </w:pPr>
      <w:hyperlink r:id="rId6" w:history="1">
        <w:r w:rsidRPr="006A2BAF">
          <w:rPr>
            <w:rFonts w:ascii="Times New Roman" w:eastAsia="Times New Roman" w:hAnsi="Times New Roman" w:cs="Times New Roman"/>
            <w:b/>
            <w:color w:val="0000FF"/>
            <w:sz w:val="24"/>
            <w:szCs w:val="24"/>
            <w:bdr w:val="none" w:sz="0" w:space="0" w:color="auto" w:frame="1"/>
            <w:lang w:eastAsia="ro-RO"/>
          </w:rPr>
          <w:t>Universitatea din București</w:t>
        </w:r>
      </w:hyperlink>
      <w:r w:rsidRPr="00913F68">
        <w:rPr>
          <w:rFonts w:ascii="Times New Roman" w:eastAsia="Times New Roman" w:hAnsi="Times New Roman" w:cs="Times New Roman"/>
          <w:color w:val="050505"/>
          <w:sz w:val="24"/>
          <w:szCs w:val="24"/>
          <w:lang w:eastAsia="ro-RO"/>
        </w:rPr>
        <w:t xml:space="preserve"> prin </w:t>
      </w:r>
      <w:hyperlink r:id="rId7" w:history="1">
        <w:r w:rsidRPr="006A2BAF">
          <w:rPr>
            <w:rFonts w:ascii="Times New Roman" w:eastAsia="Times New Roman" w:hAnsi="Times New Roman" w:cs="Times New Roman"/>
            <w:b/>
            <w:color w:val="0000FF"/>
            <w:sz w:val="24"/>
            <w:szCs w:val="24"/>
            <w:bdr w:val="none" w:sz="0" w:space="0" w:color="auto" w:frame="1"/>
            <w:lang w:eastAsia="ro-RO"/>
          </w:rPr>
          <w:t xml:space="preserve">Virtute et </w:t>
        </w:r>
        <w:proofErr w:type="spellStart"/>
        <w:r w:rsidRPr="006A2BAF">
          <w:rPr>
            <w:rFonts w:ascii="Times New Roman" w:eastAsia="Times New Roman" w:hAnsi="Times New Roman" w:cs="Times New Roman"/>
            <w:b/>
            <w:color w:val="0000FF"/>
            <w:sz w:val="24"/>
            <w:szCs w:val="24"/>
            <w:bdr w:val="none" w:sz="0" w:space="0" w:color="auto" w:frame="1"/>
            <w:lang w:eastAsia="ro-RO"/>
          </w:rPr>
          <w:t>Sapientia</w:t>
        </w:r>
        <w:proofErr w:type="spellEnd"/>
        <w:r w:rsidRPr="006A2BAF">
          <w:rPr>
            <w:rFonts w:ascii="Times New Roman" w:eastAsia="Times New Roman" w:hAnsi="Times New Roman" w:cs="Times New Roman"/>
            <w:b/>
            <w:color w:val="0000FF"/>
            <w:sz w:val="24"/>
            <w:szCs w:val="24"/>
            <w:bdr w:val="none" w:sz="0" w:space="0" w:color="auto" w:frame="1"/>
            <w:lang w:eastAsia="ro-RO"/>
          </w:rPr>
          <w:t xml:space="preserve"> - Fundația Universității din București</w:t>
        </w:r>
      </w:hyperlink>
      <w:r w:rsidRPr="00913F68">
        <w:rPr>
          <w:rFonts w:ascii="Times New Roman" w:eastAsia="Times New Roman" w:hAnsi="Times New Roman" w:cs="Times New Roman"/>
          <w:color w:val="050505"/>
          <w:sz w:val="24"/>
          <w:szCs w:val="24"/>
          <w:lang w:eastAsia="ro-RO"/>
        </w:rPr>
        <w:t>.</w:t>
      </w:r>
      <w:r w:rsidR="006A2BAF">
        <w:rPr>
          <w:rFonts w:ascii="Times New Roman" w:eastAsia="Times New Roman" w:hAnsi="Times New Roman" w:cs="Times New Roman"/>
          <w:color w:val="050505"/>
          <w:sz w:val="24"/>
          <w:szCs w:val="24"/>
          <w:lang w:eastAsia="ro-RO"/>
        </w:rPr>
        <w:t xml:space="preserve"> </w:t>
      </w:r>
      <w:r w:rsidRPr="006A2BAF">
        <w:rPr>
          <w:rFonts w:ascii="Times New Roman" w:hAnsi="Times New Roman" w:cs="Times New Roman"/>
          <w:color w:val="333333"/>
          <w:sz w:val="24"/>
          <w:szCs w:val="24"/>
        </w:rPr>
        <w:t>sprijină</w:t>
      </w:r>
      <w:r w:rsidRPr="00913F68">
        <w:rPr>
          <w:rFonts w:ascii="Times New Roman" w:eastAsia="Times New Roman" w:hAnsi="Times New Roman" w:cs="Times New Roman"/>
          <w:color w:val="050505"/>
          <w:sz w:val="24"/>
          <w:szCs w:val="24"/>
          <w:lang w:eastAsia="ro-RO"/>
        </w:rPr>
        <w:t xml:space="preserve">, cu ajutorul mentorilor </w:t>
      </w:r>
      <w:proofErr w:type="spellStart"/>
      <w:r w:rsidRPr="00913F68">
        <w:rPr>
          <w:rFonts w:ascii="Times New Roman" w:eastAsia="Times New Roman" w:hAnsi="Times New Roman" w:cs="Times New Roman"/>
          <w:color w:val="050505"/>
          <w:sz w:val="24"/>
          <w:szCs w:val="24"/>
          <w:lang w:eastAsia="ro-RO"/>
        </w:rPr>
        <w:t>SEED</w:t>
      </w:r>
      <w:proofErr w:type="spellEnd"/>
      <w:r w:rsidRPr="00913F68">
        <w:rPr>
          <w:rFonts w:ascii="Times New Roman" w:eastAsia="Times New Roman" w:hAnsi="Times New Roman" w:cs="Times New Roman"/>
          <w:color w:val="050505"/>
          <w:sz w:val="24"/>
          <w:szCs w:val="24"/>
          <w:lang w:eastAsia="ro-RO"/>
        </w:rPr>
        <w:t>, elevii cu potențial din clasa a VII-a, proveniți din familii cu venituri mici aflate în medii defavorizate, care nu se pot dezvolta educațional din cauza lipsurilor materiale și financiare.</w:t>
      </w:r>
    </w:p>
    <w:p w14:paraId="5E3D0999" w14:textId="2A20092B" w:rsidR="00913F68" w:rsidRPr="006A2BAF" w:rsidRDefault="00913F68" w:rsidP="006A2BAF">
      <w:pPr>
        <w:shd w:val="clear" w:color="auto" w:fill="FFFFFF"/>
        <w:spacing w:after="0" w:line="240" w:lineRule="auto"/>
        <w:jc w:val="both"/>
        <w:rPr>
          <w:rFonts w:ascii="Times New Roman" w:eastAsia="Times New Roman" w:hAnsi="Times New Roman" w:cs="Times New Roman"/>
          <w:color w:val="050505"/>
          <w:sz w:val="24"/>
          <w:szCs w:val="24"/>
          <w:lang w:eastAsia="ro-RO"/>
        </w:rPr>
      </w:pPr>
      <w:r w:rsidRPr="00913F68">
        <w:rPr>
          <w:rFonts w:ascii="Times New Roman" w:eastAsia="Times New Roman" w:hAnsi="Times New Roman" w:cs="Times New Roman"/>
          <w:color w:val="050505"/>
          <w:sz w:val="24"/>
          <w:szCs w:val="24"/>
          <w:lang w:eastAsia="ro-RO"/>
        </w:rPr>
        <w:t xml:space="preserve">Până în prezent, peste 30 de elevi au beneficiat de cursurile online, de programele de mentorat, de evenimentele și de sprijinul material oferite de </w:t>
      </w:r>
      <w:hyperlink r:id="rId8" w:history="1">
        <w:r w:rsidRPr="002F01C5">
          <w:rPr>
            <w:rFonts w:ascii="Times New Roman" w:eastAsia="Times New Roman" w:hAnsi="Times New Roman" w:cs="Times New Roman"/>
            <w:b/>
            <w:color w:val="0000FF"/>
            <w:sz w:val="24"/>
            <w:szCs w:val="24"/>
            <w:bdr w:val="none" w:sz="0" w:space="0" w:color="auto" w:frame="1"/>
            <w:lang w:eastAsia="ro-RO"/>
          </w:rPr>
          <w:t>Universitatea din București</w:t>
        </w:r>
      </w:hyperlink>
      <w:r w:rsidRPr="00913F68">
        <w:rPr>
          <w:rFonts w:ascii="Times New Roman" w:eastAsia="Times New Roman" w:hAnsi="Times New Roman" w:cs="Times New Roman"/>
          <w:color w:val="050505"/>
          <w:sz w:val="24"/>
          <w:szCs w:val="24"/>
          <w:lang w:eastAsia="ro-RO"/>
        </w:rPr>
        <w:t xml:space="preserve"> prin </w:t>
      </w:r>
      <w:hyperlink r:id="rId9" w:history="1">
        <w:r w:rsidRPr="002F01C5">
          <w:rPr>
            <w:rFonts w:ascii="Times New Roman" w:eastAsia="Times New Roman" w:hAnsi="Times New Roman" w:cs="Times New Roman"/>
            <w:b/>
            <w:color w:val="0000FF"/>
            <w:sz w:val="24"/>
            <w:szCs w:val="24"/>
            <w:bdr w:val="none" w:sz="0" w:space="0" w:color="auto" w:frame="1"/>
            <w:lang w:eastAsia="ro-RO"/>
          </w:rPr>
          <w:t xml:space="preserve">Virtute et </w:t>
        </w:r>
        <w:proofErr w:type="spellStart"/>
        <w:r w:rsidRPr="002F01C5">
          <w:rPr>
            <w:rFonts w:ascii="Times New Roman" w:eastAsia="Times New Roman" w:hAnsi="Times New Roman" w:cs="Times New Roman"/>
            <w:b/>
            <w:color w:val="0000FF"/>
            <w:sz w:val="24"/>
            <w:szCs w:val="24"/>
            <w:bdr w:val="none" w:sz="0" w:space="0" w:color="auto" w:frame="1"/>
            <w:lang w:eastAsia="ro-RO"/>
          </w:rPr>
          <w:t>Sapientia</w:t>
        </w:r>
        <w:proofErr w:type="spellEnd"/>
        <w:r w:rsidRPr="002F01C5">
          <w:rPr>
            <w:rFonts w:ascii="Times New Roman" w:eastAsia="Times New Roman" w:hAnsi="Times New Roman" w:cs="Times New Roman"/>
            <w:b/>
            <w:color w:val="0000FF"/>
            <w:sz w:val="24"/>
            <w:szCs w:val="24"/>
            <w:bdr w:val="none" w:sz="0" w:space="0" w:color="auto" w:frame="1"/>
            <w:lang w:eastAsia="ro-RO"/>
          </w:rPr>
          <w:t xml:space="preserve"> - Fundația Universității din București</w:t>
        </w:r>
      </w:hyperlink>
      <w:r w:rsidRPr="00913F68">
        <w:rPr>
          <w:rFonts w:ascii="Times New Roman" w:eastAsia="Times New Roman" w:hAnsi="Times New Roman" w:cs="Times New Roman"/>
          <w:color w:val="050505"/>
          <w:sz w:val="24"/>
          <w:szCs w:val="24"/>
          <w:lang w:eastAsia="ro-RO"/>
        </w:rPr>
        <w:t>.</w:t>
      </w:r>
    </w:p>
    <w:p w14:paraId="7376E895" w14:textId="77777777" w:rsidR="00913F68" w:rsidRPr="006A2BAF" w:rsidRDefault="00913F68" w:rsidP="006A2BAF">
      <w:pPr>
        <w:shd w:val="clear" w:color="auto" w:fill="FFFFFF"/>
        <w:spacing w:after="0" w:line="240" w:lineRule="auto"/>
        <w:jc w:val="both"/>
        <w:rPr>
          <w:rFonts w:ascii="Times New Roman" w:eastAsia="Times New Roman" w:hAnsi="Times New Roman" w:cs="Times New Roman"/>
          <w:color w:val="050505"/>
          <w:sz w:val="24"/>
          <w:szCs w:val="24"/>
          <w:lang w:eastAsia="ro-RO"/>
        </w:rPr>
      </w:pPr>
    </w:p>
    <w:p w14:paraId="48E7BB48" w14:textId="0F396CB2" w:rsidR="006A2BAF" w:rsidRPr="006A2BAF" w:rsidRDefault="006A2BAF" w:rsidP="006A2BAF">
      <w:pPr>
        <w:shd w:val="clear" w:color="auto" w:fill="FFFFFF"/>
        <w:spacing w:after="0" w:line="240" w:lineRule="auto"/>
        <w:jc w:val="both"/>
        <w:rPr>
          <w:rFonts w:ascii="Times New Roman" w:hAnsi="Times New Roman" w:cs="Times New Roman"/>
          <w:color w:val="050505"/>
          <w:sz w:val="24"/>
          <w:szCs w:val="24"/>
          <w:shd w:val="clear" w:color="auto" w:fill="FFFFFF"/>
        </w:rPr>
      </w:pPr>
      <w:r w:rsidRPr="006A2BAF">
        <w:rPr>
          <w:rFonts w:ascii="Times New Roman" w:hAnsi="Times New Roman" w:cs="Times New Roman"/>
          <w:color w:val="050505"/>
          <w:sz w:val="24"/>
          <w:szCs w:val="24"/>
          <w:shd w:val="clear" w:color="auto" w:fill="FFFFFF"/>
        </w:rPr>
        <w:t xml:space="preserve">Totodată, toți cei care doresc să susțină financiar eforturile de sprijinire a elevilor defavorizați o pot face prin donații în contul Fundației Virtute et </w:t>
      </w:r>
      <w:proofErr w:type="spellStart"/>
      <w:r w:rsidRPr="006A2BAF">
        <w:rPr>
          <w:rFonts w:ascii="Times New Roman" w:hAnsi="Times New Roman" w:cs="Times New Roman"/>
          <w:color w:val="050505"/>
          <w:sz w:val="24"/>
          <w:szCs w:val="24"/>
          <w:shd w:val="clear" w:color="auto" w:fill="FFFFFF"/>
        </w:rPr>
        <w:t>Sapientia</w:t>
      </w:r>
      <w:proofErr w:type="spellEnd"/>
      <w:r w:rsidRPr="006A2BAF">
        <w:rPr>
          <w:rFonts w:ascii="Times New Roman" w:hAnsi="Times New Roman" w:cs="Times New Roman"/>
          <w:color w:val="050505"/>
          <w:sz w:val="24"/>
          <w:szCs w:val="24"/>
          <w:shd w:val="clear" w:color="auto" w:fill="FFFFFF"/>
        </w:rPr>
        <w:t xml:space="preserve"> a Universității din București, în următorul cont:</w:t>
      </w:r>
    </w:p>
    <w:p w14:paraId="2EA10FAA" w14:textId="77777777" w:rsidR="00913F68" w:rsidRPr="006A2BAF" w:rsidRDefault="00913F68" w:rsidP="006A2BAF">
      <w:pPr>
        <w:shd w:val="clear" w:color="auto" w:fill="FFFFFF"/>
        <w:spacing w:after="0" w:line="240" w:lineRule="auto"/>
        <w:jc w:val="both"/>
        <w:rPr>
          <w:rFonts w:ascii="Times New Roman" w:hAnsi="Times New Roman" w:cs="Times New Roman"/>
          <w:color w:val="050505"/>
          <w:sz w:val="24"/>
          <w:szCs w:val="24"/>
          <w:shd w:val="clear" w:color="auto" w:fill="FFFFFF"/>
        </w:rPr>
      </w:pPr>
    </w:p>
    <w:p w14:paraId="5F3F52E2" w14:textId="77777777" w:rsidR="00913F68" w:rsidRPr="006A2BAF" w:rsidRDefault="00913F68" w:rsidP="006A2BAF">
      <w:pPr>
        <w:pStyle w:val="NormalWeb"/>
        <w:shd w:val="clear" w:color="auto" w:fill="F5F5F5"/>
        <w:spacing w:before="0" w:beforeAutospacing="0" w:after="0" w:afterAutospacing="0" w:line="450" w:lineRule="atLeast"/>
        <w:jc w:val="both"/>
        <w:rPr>
          <w:color w:val="022169"/>
        </w:rPr>
      </w:pPr>
      <w:r w:rsidRPr="006A2BAF">
        <w:rPr>
          <w:rStyle w:val="Robust"/>
          <w:color w:val="022169"/>
        </w:rPr>
        <w:t xml:space="preserve">Fundația Virtute et </w:t>
      </w:r>
      <w:proofErr w:type="spellStart"/>
      <w:r w:rsidRPr="006A2BAF">
        <w:rPr>
          <w:rStyle w:val="Robust"/>
          <w:color w:val="022169"/>
        </w:rPr>
        <w:t>Sapientia</w:t>
      </w:r>
      <w:proofErr w:type="spellEnd"/>
      <w:r w:rsidRPr="006A2BAF">
        <w:rPr>
          <w:rStyle w:val="Robust"/>
          <w:color w:val="022169"/>
        </w:rPr>
        <w:t xml:space="preserve"> a Universității din București</w:t>
      </w:r>
    </w:p>
    <w:p w14:paraId="1B5B8444" w14:textId="77777777" w:rsidR="00913F68" w:rsidRPr="006A2BAF" w:rsidRDefault="00913F68" w:rsidP="006A2BAF">
      <w:pPr>
        <w:pStyle w:val="NormalWeb"/>
        <w:shd w:val="clear" w:color="auto" w:fill="F5F5F5"/>
        <w:spacing w:before="0" w:beforeAutospacing="0" w:after="0" w:afterAutospacing="0" w:line="450" w:lineRule="atLeast"/>
        <w:jc w:val="both"/>
        <w:rPr>
          <w:color w:val="022169"/>
        </w:rPr>
      </w:pPr>
      <w:r w:rsidRPr="006A2BAF">
        <w:rPr>
          <w:rStyle w:val="Robust"/>
          <w:color w:val="022169"/>
        </w:rPr>
        <w:t xml:space="preserve">IBAN: </w:t>
      </w:r>
      <w:proofErr w:type="spellStart"/>
      <w:r w:rsidRPr="006A2BAF">
        <w:rPr>
          <w:rStyle w:val="Robust"/>
          <w:color w:val="022169"/>
        </w:rPr>
        <w:t>RO57BRDE410SV69608784100</w:t>
      </w:r>
      <w:proofErr w:type="spellEnd"/>
    </w:p>
    <w:p w14:paraId="20EDE837" w14:textId="0885719A" w:rsidR="00913F68" w:rsidRPr="006A2BAF" w:rsidRDefault="00913F68" w:rsidP="006A2BAF">
      <w:pPr>
        <w:pStyle w:val="NormalWeb"/>
        <w:shd w:val="clear" w:color="auto" w:fill="F5F5F5"/>
        <w:spacing w:before="0" w:beforeAutospacing="0" w:after="0" w:afterAutospacing="0" w:line="450" w:lineRule="atLeast"/>
        <w:jc w:val="both"/>
        <w:rPr>
          <w:color w:val="022169"/>
        </w:rPr>
      </w:pPr>
      <w:r w:rsidRPr="006A2BAF">
        <w:rPr>
          <w:rStyle w:val="Robust"/>
          <w:color w:val="022169"/>
        </w:rPr>
        <w:t>Cei care doresc să doneze sunt rugați să specifice, la Detalii de plată, „</w:t>
      </w:r>
      <w:r w:rsidR="006A2BAF" w:rsidRPr="006A2BAF">
        <w:rPr>
          <w:rStyle w:val="Robust"/>
          <w:color w:val="022169"/>
        </w:rPr>
        <w:t xml:space="preserve">Programul </w:t>
      </w:r>
      <w:proofErr w:type="spellStart"/>
      <w:r w:rsidR="006A2BAF" w:rsidRPr="006A2BAF">
        <w:rPr>
          <w:rStyle w:val="Robust"/>
          <w:color w:val="022169"/>
        </w:rPr>
        <w:t>SEED</w:t>
      </w:r>
      <w:proofErr w:type="spellEnd"/>
      <w:r w:rsidRPr="006A2BAF">
        <w:rPr>
          <w:rStyle w:val="Robust"/>
          <w:color w:val="022169"/>
        </w:rPr>
        <w:t>”.</w:t>
      </w:r>
    </w:p>
    <w:p w14:paraId="73E2B1C4" w14:textId="77777777" w:rsidR="00913F68" w:rsidRPr="00913F68" w:rsidRDefault="00913F68" w:rsidP="006A2BAF">
      <w:pPr>
        <w:shd w:val="clear" w:color="auto" w:fill="FFFFFF"/>
        <w:spacing w:after="0" w:line="240" w:lineRule="auto"/>
        <w:jc w:val="both"/>
        <w:rPr>
          <w:rFonts w:ascii="Times New Roman" w:eastAsia="Times New Roman" w:hAnsi="Times New Roman" w:cs="Times New Roman"/>
          <w:color w:val="050505"/>
          <w:sz w:val="24"/>
          <w:szCs w:val="24"/>
          <w:lang w:eastAsia="ro-RO"/>
        </w:rPr>
      </w:pPr>
    </w:p>
    <w:p w14:paraId="338D7AA3" w14:textId="77777777" w:rsidR="006A2BAF" w:rsidRPr="006A2BAF" w:rsidRDefault="006A2BAF" w:rsidP="006A2BAF">
      <w:pPr>
        <w:shd w:val="clear" w:color="auto" w:fill="FFFFFF"/>
        <w:spacing w:after="0" w:line="240" w:lineRule="auto"/>
        <w:jc w:val="both"/>
        <w:rPr>
          <w:rFonts w:ascii="Times New Roman" w:hAnsi="Times New Roman" w:cs="Times New Roman"/>
          <w:color w:val="050505"/>
          <w:sz w:val="24"/>
          <w:szCs w:val="24"/>
          <w:shd w:val="clear" w:color="auto" w:fill="FFFFFF"/>
        </w:rPr>
      </w:pPr>
      <w:r w:rsidRPr="006A2BAF">
        <w:rPr>
          <w:rFonts w:ascii="Times New Roman" w:hAnsi="Times New Roman" w:cs="Times New Roman"/>
          <w:color w:val="050505"/>
          <w:sz w:val="24"/>
          <w:szCs w:val="24"/>
          <w:shd w:val="clear" w:color="auto" w:fill="FFFFFF"/>
        </w:rPr>
        <w:t xml:space="preserve">Mai multe detalii despre program găsiți </w:t>
      </w:r>
      <w:hyperlink r:id="rId10" w:history="1">
        <w:r w:rsidRPr="006A2BAF">
          <w:rPr>
            <w:rStyle w:val="Hyperlink"/>
            <w:rFonts w:ascii="Times New Roman" w:hAnsi="Times New Roman" w:cs="Times New Roman"/>
            <w:b/>
            <w:sz w:val="24"/>
            <w:szCs w:val="24"/>
            <w:shd w:val="clear" w:color="auto" w:fill="FFFFFF"/>
          </w:rPr>
          <w:t>aici</w:t>
        </w:r>
      </w:hyperlink>
      <w:r w:rsidRPr="006A2BAF">
        <w:rPr>
          <w:rFonts w:ascii="Times New Roman" w:hAnsi="Times New Roman" w:cs="Times New Roman"/>
          <w:color w:val="050505"/>
          <w:sz w:val="24"/>
          <w:szCs w:val="24"/>
          <w:shd w:val="clear" w:color="auto" w:fill="FFFFFF"/>
        </w:rPr>
        <w:t>.</w:t>
      </w:r>
      <w:r>
        <w:rPr>
          <w:rFonts w:ascii="Times New Roman" w:hAnsi="Times New Roman" w:cs="Times New Roman"/>
          <w:color w:val="050505"/>
          <w:sz w:val="24"/>
          <w:szCs w:val="24"/>
          <w:shd w:val="clear" w:color="auto" w:fill="FFFFFF"/>
        </w:rPr>
        <w:t xml:space="preserve"> </w:t>
      </w:r>
    </w:p>
    <w:p w14:paraId="6C79E6E4" w14:textId="77777777" w:rsidR="00913F68" w:rsidRPr="006A2BAF" w:rsidRDefault="00913F68" w:rsidP="006A2BAF">
      <w:pPr>
        <w:jc w:val="both"/>
        <w:rPr>
          <w:rFonts w:ascii="Times New Roman" w:eastAsia="Times New Roman" w:hAnsi="Times New Roman" w:cs="Times New Roman"/>
          <w:b/>
          <w:bCs/>
          <w:sz w:val="24"/>
          <w:szCs w:val="24"/>
        </w:rPr>
      </w:pPr>
    </w:p>
    <w:sectPr w:rsidR="00913F68" w:rsidRPr="006A2B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D20"/>
    <w:multiLevelType w:val="hybridMultilevel"/>
    <w:tmpl w:val="2E84D030"/>
    <w:lvl w:ilvl="0" w:tplc="7BC6F6FA">
      <w:start w:val="1"/>
      <w:numFmt w:val="bullet"/>
      <w:lvlText w:val="-"/>
      <w:lvlJc w:val="left"/>
      <w:pPr>
        <w:ind w:left="720" w:hanging="360"/>
      </w:pPr>
      <w:rPr>
        <w:rFonts w:ascii="Calibri" w:hAnsi="Calibri" w:hint="default"/>
      </w:rPr>
    </w:lvl>
    <w:lvl w:ilvl="1" w:tplc="91002310">
      <w:start w:val="1"/>
      <w:numFmt w:val="bullet"/>
      <w:lvlText w:val="o"/>
      <w:lvlJc w:val="left"/>
      <w:pPr>
        <w:ind w:left="1440" w:hanging="360"/>
      </w:pPr>
      <w:rPr>
        <w:rFonts w:ascii="Courier New" w:hAnsi="Courier New" w:hint="default"/>
      </w:rPr>
    </w:lvl>
    <w:lvl w:ilvl="2" w:tplc="A0F66410">
      <w:start w:val="1"/>
      <w:numFmt w:val="bullet"/>
      <w:lvlText w:val=""/>
      <w:lvlJc w:val="left"/>
      <w:pPr>
        <w:ind w:left="2160" w:hanging="360"/>
      </w:pPr>
      <w:rPr>
        <w:rFonts w:ascii="Wingdings" w:hAnsi="Wingdings" w:hint="default"/>
      </w:rPr>
    </w:lvl>
    <w:lvl w:ilvl="3" w:tplc="38E87B0A">
      <w:start w:val="1"/>
      <w:numFmt w:val="bullet"/>
      <w:lvlText w:val=""/>
      <w:lvlJc w:val="left"/>
      <w:pPr>
        <w:ind w:left="2880" w:hanging="360"/>
      </w:pPr>
      <w:rPr>
        <w:rFonts w:ascii="Symbol" w:hAnsi="Symbol" w:hint="default"/>
      </w:rPr>
    </w:lvl>
    <w:lvl w:ilvl="4" w:tplc="92AEC65A">
      <w:start w:val="1"/>
      <w:numFmt w:val="bullet"/>
      <w:lvlText w:val="o"/>
      <w:lvlJc w:val="left"/>
      <w:pPr>
        <w:ind w:left="3600" w:hanging="360"/>
      </w:pPr>
      <w:rPr>
        <w:rFonts w:ascii="Courier New" w:hAnsi="Courier New" w:hint="default"/>
      </w:rPr>
    </w:lvl>
    <w:lvl w:ilvl="5" w:tplc="F2FE8EF2">
      <w:start w:val="1"/>
      <w:numFmt w:val="bullet"/>
      <w:lvlText w:val=""/>
      <w:lvlJc w:val="left"/>
      <w:pPr>
        <w:ind w:left="4320" w:hanging="360"/>
      </w:pPr>
      <w:rPr>
        <w:rFonts w:ascii="Wingdings" w:hAnsi="Wingdings" w:hint="default"/>
      </w:rPr>
    </w:lvl>
    <w:lvl w:ilvl="6" w:tplc="42EE1782">
      <w:start w:val="1"/>
      <w:numFmt w:val="bullet"/>
      <w:lvlText w:val=""/>
      <w:lvlJc w:val="left"/>
      <w:pPr>
        <w:ind w:left="5040" w:hanging="360"/>
      </w:pPr>
      <w:rPr>
        <w:rFonts w:ascii="Symbol" w:hAnsi="Symbol" w:hint="default"/>
      </w:rPr>
    </w:lvl>
    <w:lvl w:ilvl="7" w:tplc="53B26172">
      <w:start w:val="1"/>
      <w:numFmt w:val="bullet"/>
      <w:lvlText w:val="o"/>
      <w:lvlJc w:val="left"/>
      <w:pPr>
        <w:ind w:left="5760" w:hanging="360"/>
      </w:pPr>
      <w:rPr>
        <w:rFonts w:ascii="Courier New" w:hAnsi="Courier New" w:hint="default"/>
      </w:rPr>
    </w:lvl>
    <w:lvl w:ilvl="8" w:tplc="A8FA2142">
      <w:start w:val="1"/>
      <w:numFmt w:val="bullet"/>
      <w:lvlText w:val=""/>
      <w:lvlJc w:val="left"/>
      <w:pPr>
        <w:ind w:left="6480" w:hanging="360"/>
      </w:pPr>
      <w:rPr>
        <w:rFonts w:ascii="Wingdings" w:hAnsi="Wingdings" w:hint="default"/>
      </w:rPr>
    </w:lvl>
  </w:abstractNum>
  <w:abstractNum w:abstractNumId="1">
    <w:nsid w:val="11E002B0"/>
    <w:multiLevelType w:val="hybridMultilevel"/>
    <w:tmpl w:val="8BE2E2B8"/>
    <w:lvl w:ilvl="0" w:tplc="3000C5DC">
      <w:start w:val="1"/>
      <w:numFmt w:val="bullet"/>
      <w:lvlText w:val="-"/>
      <w:lvlJc w:val="left"/>
      <w:pPr>
        <w:ind w:left="720" w:hanging="360"/>
      </w:pPr>
      <w:rPr>
        <w:rFonts w:ascii="Calibri" w:hAnsi="Calibri" w:hint="default"/>
      </w:rPr>
    </w:lvl>
    <w:lvl w:ilvl="1" w:tplc="FAFAF922">
      <w:start w:val="1"/>
      <w:numFmt w:val="bullet"/>
      <w:lvlText w:val="o"/>
      <w:lvlJc w:val="left"/>
      <w:pPr>
        <w:ind w:left="1440" w:hanging="360"/>
      </w:pPr>
      <w:rPr>
        <w:rFonts w:ascii="Courier New" w:hAnsi="Courier New" w:hint="default"/>
      </w:rPr>
    </w:lvl>
    <w:lvl w:ilvl="2" w:tplc="45E86632">
      <w:start w:val="1"/>
      <w:numFmt w:val="bullet"/>
      <w:lvlText w:val=""/>
      <w:lvlJc w:val="left"/>
      <w:pPr>
        <w:ind w:left="2160" w:hanging="360"/>
      </w:pPr>
      <w:rPr>
        <w:rFonts w:ascii="Wingdings" w:hAnsi="Wingdings" w:hint="default"/>
      </w:rPr>
    </w:lvl>
    <w:lvl w:ilvl="3" w:tplc="F428607C">
      <w:start w:val="1"/>
      <w:numFmt w:val="bullet"/>
      <w:lvlText w:val=""/>
      <w:lvlJc w:val="left"/>
      <w:pPr>
        <w:ind w:left="2880" w:hanging="360"/>
      </w:pPr>
      <w:rPr>
        <w:rFonts w:ascii="Symbol" w:hAnsi="Symbol" w:hint="default"/>
      </w:rPr>
    </w:lvl>
    <w:lvl w:ilvl="4" w:tplc="092E6C7E">
      <w:start w:val="1"/>
      <w:numFmt w:val="bullet"/>
      <w:lvlText w:val="o"/>
      <w:lvlJc w:val="left"/>
      <w:pPr>
        <w:ind w:left="3600" w:hanging="360"/>
      </w:pPr>
      <w:rPr>
        <w:rFonts w:ascii="Courier New" w:hAnsi="Courier New" w:hint="default"/>
      </w:rPr>
    </w:lvl>
    <w:lvl w:ilvl="5" w:tplc="8D405F16">
      <w:start w:val="1"/>
      <w:numFmt w:val="bullet"/>
      <w:lvlText w:val=""/>
      <w:lvlJc w:val="left"/>
      <w:pPr>
        <w:ind w:left="4320" w:hanging="360"/>
      </w:pPr>
      <w:rPr>
        <w:rFonts w:ascii="Wingdings" w:hAnsi="Wingdings" w:hint="default"/>
      </w:rPr>
    </w:lvl>
    <w:lvl w:ilvl="6" w:tplc="5DDC27D4">
      <w:start w:val="1"/>
      <w:numFmt w:val="bullet"/>
      <w:lvlText w:val=""/>
      <w:lvlJc w:val="left"/>
      <w:pPr>
        <w:ind w:left="5040" w:hanging="360"/>
      </w:pPr>
      <w:rPr>
        <w:rFonts w:ascii="Symbol" w:hAnsi="Symbol" w:hint="default"/>
      </w:rPr>
    </w:lvl>
    <w:lvl w:ilvl="7" w:tplc="602012D6">
      <w:start w:val="1"/>
      <w:numFmt w:val="bullet"/>
      <w:lvlText w:val="o"/>
      <w:lvlJc w:val="left"/>
      <w:pPr>
        <w:ind w:left="5760" w:hanging="360"/>
      </w:pPr>
      <w:rPr>
        <w:rFonts w:ascii="Courier New" w:hAnsi="Courier New" w:hint="default"/>
      </w:rPr>
    </w:lvl>
    <w:lvl w:ilvl="8" w:tplc="0AD6F172">
      <w:start w:val="1"/>
      <w:numFmt w:val="bullet"/>
      <w:lvlText w:val=""/>
      <w:lvlJc w:val="left"/>
      <w:pPr>
        <w:ind w:left="6480" w:hanging="360"/>
      </w:pPr>
      <w:rPr>
        <w:rFonts w:ascii="Wingdings" w:hAnsi="Wingdings" w:hint="default"/>
      </w:rPr>
    </w:lvl>
  </w:abstractNum>
  <w:abstractNum w:abstractNumId="2">
    <w:nsid w:val="1747214D"/>
    <w:multiLevelType w:val="hybridMultilevel"/>
    <w:tmpl w:val="5A9A303E"/>
    <w:lvl w:ilvl="0" w:tplc="1FD2121A">
      <w:start w:val="1"/>
      <w:numFmt w:val="bullet"/>
      <w:lvlText w:val="-"/>
      <w:lvlJc w:val="left"/>
      <w:pPr>
        <w:ind w:left="720" w:hanging="360"/>
      </w:pPr>
      <w:rPr>
        <w:rFonts w:ascii="Calibri" w:hAnsi="Calibri" w:hint="default"/>
      </w:rPr>
    </w:lvl>
    <w:lvl w:ilvl="1" w:tplc="F35A4FBA">
      <w:start w:val="1"/>
      <w:numFmt w:val="bullet"/>
      <w:lvlText w:val="o"/>
      <w:lvlJc w:val="left"/>
      <w:pPr>
        <w:ind w:left="1440" w:hanging="360"/>
      </w:pPr>
      <w:rPr>
        <w:rFonts w:ascii="Courier New" w:hAnsi="Courier New" w:hint="default"/>
      </w:rPr>
    </w:lvl>
    <w:lvl w:ilvl="2" w:tplc="1E66756E">
      <w:start w:val="1"/>
      <w:numFmt w:val="bullet"/>
      <w:lvlText w:val=""/>
      <w:lvlJc w:val="left"/>
      <w:pPr>
        <w:ind w:left="2160" w:hanging="360"/>
      </w:pPr>
      <w:rPr>
        <w:rFonts w:ascii="Wingdings" w:hAnsi="Wingdings" w:hint="default"/>
      </w:rPr>
    </w:lvl>
    <w:lvl w:ilvl="3" w:tplc="8B4A2C40">
      <w:start w:val="1"/>
      <w:numFmt w:val="bullet"/>
      <w:lvlText w:val=""/>
      <w:lvlJc w:val="left"/>
      <w:pPr>
        <w:ind w:left="2880" w:hanging="360"/>
      </w:pPr>
      <w:rPr>
        <w:rFonts w:ascii="Symbol" w:hAnsi="Symbol" w:hint="default"/>
      </w:rPr>
    </w:lvl>
    <w:lvl w:ilvl="4" w:tplc="055CDDD6">
      <w:start w:val="1"/>
      <w:numFmt w:val="bullet"/>
      <w:lvlText w:val="o"/>
      <w:lvlJc w:val="left"/>
      <w:pPr>
        <w:ind w:left="3600" w:hanging="360"/>
      </w:pPr>
      <w:rPr>
        <w:rFonts w:ascii="Courier New" w:hAnsi="Courier New" w:hint="default"/>
      </w:rPr>
    </w:lvl>
    <w:lvl w:ilvl="5" w:tplc="12BE8382">
      <w:start w:val="1"/>
      <w:numFmt w:val="bullet"/>
      <w:lvlText w:val=""/>
      <w:lvlJc w:val="left"/>
      <w:pPr>
        <w:ind w:left="4320" w:hanging="360"/>
      </w:pPr>
      <w:rPr>
        <w:rFonts w:ascii="Wingdings" w:hAnsi="Wingdings" w:hint="default"/>
      </w:rPr>
    </w:lvl>
    <w:lvl w:ilvl="6" w:tplc="B422EAEE">
      <w:start w:val="1"/>
      <w:numFmt w:val="bullet"/>
      <w:lvlText w:val=""/>
      <w:lvlJc w:val="left"/>
      <w:pPr>
        <w:ind w:left="5040" w:hanging="360"/>
      </w:pPr>
      <w:rPr>
        <w:rFonts w:ascii="Symbol" w:hAnsi="Symbol" w:hint="default"/>
      </w:rPr>
    </w:lvl>
    <w:lvl w:ilvl="7" w:tplc="6596AA1A">
      <w:start w:val="1"/>
      <w:numFmt w:val="bullet"/>
      <w:lvlText w:val="o"/>
      <w:lvlJc w:val="left"/>
      <w:pPr>
        <w:ind w:left="5760" w:hanging="360"/>
      </w:pPr>
      <w:rPr>
        <w:rFonts w:ascii="Courier New" w:hAnsi="Courier New" w:hint="default"/>
      </w:rPr>
    </w:lvl>
    <w:lvl w:ilvl="8" w:tplc="4C002B84">
      <w:start w:val="1"/>
      <w:numFmt w:val="bullet"/>
      <w:lvlText w:val=""/>
      <w:lvlJc w:val="left"/>
      <w:pPr>
        <w:ind w:left="6480" w:hanging="360"/>
      </w:pPr>
      <w:rPr>
        <w:rFonts w:ascii="Wingdings" w:hAnsi="Wingdings" w:hint="default"/>
      </w:rPr>
    </w:lvl>
  </w:abstractNum>
  <w:abstractNum w:abstractNumId="3">
    <w:nsid w:val="31875231"/>
    <w:multiLevelType w:val="hybridMultilevel"/>
    <w:tmpl w:val="AD0AD26E"/>
    <w:lvl w:ilvl="0" w:tplc="44EC7F68">
      <w:start w:val="1"/>
      <w:numFmt w:val="bullet"/>
      <w:lvlText w:val="-"/>
      <w:lvlJc w:val="left"/>
      <w:pPr>
        <w:ind w:left="720" w:hanging="360"/>
      </w:pPr>
      <w:rPr>
        <w:rFonts w:ascii="Calibri" w:hAnsi="Calibri" w:hint="default"/>
      </w:rPr>
    </w:lvl>
    <w:lvl w:ilvl="1" w:tplc="30823EA0">
      <w:start w:val="1"/>
      <w:numFmt w:val="bullet"/>
      <w:lvlText w:val="o"/>
      <w:lvlJc w:val="left"/>
      <w:pPr>
        <w:ind w:left="1440" w:hanging="360"/>
      </w:pPr>
      <w:rPr>
        <w:rFonts w:ascii="Courier New" w:hAnsi="Courier New" w:hint="default"/>
      </w:rPr>
    </w:lvl>
    <w:lvl w:ilvl="2" w:tplc="DA22E5EA">
      <w:start w:val="1"/>
      <w:numFmt w:val="bullet"/>
      <w:lvlText w:val=""/>
      <w:lvlJc w:val="left"/>
      <w:pPr>
        <w:ind w:left="2160" w:hanging="360"/>
      </w:pPr>
      <w:rPr>
        <w:rFonts w:ascii="Wingdings" w:hAnsi="Wingdings" w:hint="default"/>
      </w:rPr>
    </w:lvl>
    <w:lvl w:ilvl="3" w:tplc="DA5EFCF2">
      <w:start w:val="1"/>
      <w:numFmt w:val="bullet"/>
      <w:lvlText w:val=""/>
      <w:lvlJc w:val="left"/>
      <w:pPr>
        <w:ind w:left="2880" w:hanging="360"/>
      </w:pPr>
      <w:rPr>
        <w:rFonts w:ascii="Symbol" w:hAnsi="Symbol" w:hint="default"/>
      </w:rPr>
    </w:lvl>
    <w:lvl w:ilvl="4" w:tplc="5FC45BAA">
      <w:start w:val="1"/>
      <w:numFmt w:val="bullet"/>
      <w:lvlText w:val="o"/>
      <w:lvlJc w:val="left"/>
      <w:pPr>
        <w:ind w:left="3600" w:hanging="360"/>
      </w:pPr>
      <w:rPr>
        <w:rFonts w:ascii="Courier New" w:hAnsi="Courier New" w:hint="default"/>
      </w:rPr>
    </w:lvl>
    <w:lvl w:ilvl="5" w:tplc="144AD6BE">
      <w:start w:val="1"/>
      <w:numFmt w:val="bullet"/>
      <w:lvlText w:val=""/>
      <w:lvlJc w:val="left"/>
      <w:pPr>
        <w:ind w:left="4320" w:hanging="360"/>
      </w:pPr>
      <w:rPr>
        <w:rFonts w:ascii="Wingdings" w:hAnsi="Wingdings" w:hint="default"/>
      </w:rPr>
    </w:lvl>
    <w:lvl w:ilvl="6" w:tplc="EC729466">
      <w:start w:val="1"/>
      <w:numFmt w:val="bullet"/>
      <w:lvlText w:val=""/>
      <w:lvlJc w:val="left"/>
      <w:pPr>
        <w:ind w:left="5040" w:hanging="360"/>
      </w:pPr>
      <w:rPr>
        <w:rFonts w:ascii="Symbol" w:hAnsi="Symbol" w:hint="default"/>
      </w:rPr>
    </w:lvl>
    <w:lvl w:ilvl="7" w:tplc="91ACF440">
      <w:start w:val="1"/>
      <w:numFmt w:val="bullet"/>
      <w:lvlText w:val="o"/>
      <w:lvlJc w:val="left"/>
      <w:pPr>
        <w:ind w:left="5760" w:hanging="360"/>
      </w:pPr>
      <w:rPr>
        <w:rFonts w:ascii="Courier New" w:hAnsi="Courier New" w:hint="default"/>
      </w:rPr>
    </w:lvl>
    <w:lvl w:ilvl="8" w:tplc="CBE4888E">
      <w:start w:val="1"/>
      <w:numFmt w:val="bullet"/>
      <w:lvlText w:val=""/>
      <w:lvlJc w:val="left"/>
      <w:pPr>
        <w:ind w:left="6480" w:hanging="360"/>
      </w:pPr>
      <w:rPr>
        <w:rFonts w:ascii="Wingdings" w:hAnsi="Wingdings" w:hint="default"/>
      </w:rPr>
    </w:lvl>
  </w:abstractNum>
  <w:abstractNum w:abstractNumId="4">
    <w:nsid w:val="5905512C"/>
    <w:multiLevelType w:val="hybridMultilevel"/>
    <w:tmpl w:val="7772C26E"/>
    <w:lvl w:ilvl="0" w:tplc="8EA831A8">
      <w:start w:val="1"/>
      <w:numFmt w:val="bullet"/>
      <w:lvlText w:val="-"/>
      <w:lvlJc w:val="left"/>
      <w:pPr>
        <w:ind w:left="720" w:hanging="360"/>
      </w:pPr>
      <w:rPr>
        <w:rFonts w:ascii="Calibri" w:hAnsi="Calibri" w:hint="default"/>
      </w:rPr>
    </w:lvl>
    <w:lvl w:ilvl="1" w:tplc="75968F84">
      <w:start w:val="1"/>
      <w:numFmt w:val="bullet"/>
      <w:lvlText w:val="o"/>
      <w:lvlJc w:val="left"/>
      <w:pPr>
        <w:ind w:left="1440" w:hanging="360"/>
      </w:pPr>
      <w:rPr>
        <w:rFonts w:ascii="Courier New" w:hAnsi="Courier New" w:hint="default"/>
      </w:rPr>
    </w:lvl>
    <w:lvl w:ilvl="2" w:tplc="2CA2BAB0">
      <w:start w:val="1"/>
      <w:numFmt w:val="bullet"/>
      <w:lvlText w:val=""/>
      <w:lvlJc w:val="left"/>
      <w:pPr>
        <w:ind w:left="2160" w:hanging="360"/>
      </w:pPr>
      <w:rPr>
        <w:rFonts w:ascii="Wingdings" w:hAnsi="Wingdings" w:hint="default"/>
      </w:rPr>
    </w:lvl>
    <w:lvl w:ilvl="3" w:tplc="66DA3646">
      <w:start w:val="1"/>
      <w:numFmt w:val="bullet"/>
      <w:lvlText w:val=""/>
      <w:lvlJc w:val="left"/>
      <w:pPr>
        <w:ind w:left="2880" w:hanging="360"/>
      </w:pPr>
      <w:rPr>
        <w:rFonts w:ascii="Symbol" w:hAnsi="Symbol" w:hint="default"/>
      </w:rPr>
    </w:lvl>
    <w:lvl w:ilvl="4" w:tplc="95B60984">
      <w:start w:val="1"/>
      <w:numFmt w:val="bullet"/>
      <w:lvlText w:val="o"/>
      <w:lvlJc w:val="left"/>
      <w:pPr>
        <w:ind w:left="3600" w:hanging="360"/>
      </w:pPr>
      <w:rPr>
        <w:rFonts w:ascii="Courier New" w:hAnsi="Courier New" w:hint="default"/>
      </w:rPr>
    </w:lvl>
    <w:lvl w:ilvl="5" w:tplc="462A193C">
      <w:start w:val="1"/>
      <w:numFmt w:val="bullet"/>
      <w:lvlText w:val=""/>
      <w:lvlJc w:val="left"/>
      <w:pPr>
        <w:ind w:left="4320" w:hanging="360"/>
      </w:pPr>
      <w:rPr>
        <w:rFonts w:ascii="Wingdings" w:hAnsi="Wingdings" w:hint="default"/>
      </w:rPr>
    </w:lvl>
    <w:lvl w:ilvl="6" w:tplc="508C6F70">
      <w:start w:val="1"/>
      <w:numFmt w:val="bullet"/>
      <w:lvlText w:val=""/>
      <w:lvlJc w:val="left"/>
      <w:pPr>
        <w:ind w:left="5040" w:hanging="360"/>
      </w:pPr>
      <w:rPr>
        <w:rFonts w:ascii="Symbol" w:hAnsi="Symbol" w:hint="default"/>
      </w:rPr>
    </w:lvl>
    <w:lvl w:ilvl="7" w:tplc="9A1E09EE">
      <w:start w:val="1"/>
      <w:numFmt w:val="bullet"/>
      <w:lvlText w:val="o"/>
      <w:lvlJc w:val="left"/>
      <w:pPr>
        <w:ind w:left="5760" w:hanging="360"/>
      </w:pPr>
      <w:rPr>
        <w:rFonts w:ascii="Courier New" w:hAnsi="Courier New" w:hint="default"/>
      </w:rPr>
    </w:lvl>
    <w:lvl w:ilvl="8" w:tplc="721AB484">
      <w:start w:val="1"/>
      <w:numFmt w:val="bullet"/>
      <w:lvlText w:val=""/>
      <w:lvlJc w:val="left"/>
      <w:pPr>
        <w:ind w:left="6480" w:hanging="360"/>
      </w:pPr>
      <w:rPr>
        <w:rFonts w:ascii="Wingdings" w:hAnsi="Wingdings" w:hint="default"/>
      </w:rPr>
    </w:lvl>
  </w:abstractNum>
  <w:abstractNum w:abstractNumId="5">
    <w:nsid w:val="757A155D"/>
    <w:multiLevelType w:val="hybridMultilevel"/>
    <w:tmpl w:val="90D81F86"/>
    <w:lvl w:ilvl="0" w:tplc="B0868ED4">
      <w:start w:val="1"/>
      <w:numFmt w:val="decimal"/>
      <w:lvlText w:val="%1."/>
      <w:lvlJc w:val="left"/>
      <w:pPr>
        <w:ind w:left="360" w:hanging="360"/>
      </w:pPr>
    </w:lvl>
    <w:lvl w:ilvl="1" w:tplc="DB9A29F4">
      <w:start w:val="1"/>
      <w:numFmt w:val="lowerLetter"/>
      <w:lvlText w:val="%2."/>
      <w:lvlJc w:val="left"/>
      <w:pPr>
        <w:ind w:left="1440" w:hanging="360"/>
      </w:pPr>
    </w:lvl>
    <w:lvl w:ilvl="2" w:tplc="DDDE2010">
      <w:start w:val="1"/>
      <w:numFmt w:val="lowerRoman"/>
      <w:lvlText w:val="%3."/>
      <w:lvlJc w:val="right"/>
      <w:pPr>
        <w:ind w:left="2160" w:hanging="180"/>
      </w:pPr>
    </w:lvl>
    <w:lvl w:ilvl="3" w:tplc="662056EE">
      <w:start w:val="1"/>
      <w:numFmt w:val="decimal"/>
      <w:lvlText w:val="%4."/>
      <w:lvlJc w:val="left"/>
      <w:pPr>
        <w:ind w:left="2880" w:hanging="360"/>
      </w:pPr>
    </w:lvl>
    <w:lvl w:ilvl="4" w:tplc="681465E8">
      <w:start w:val="1"/>
      <w:numFmt w:val="lowerLetter"/>
      <w:lvlText w:val="%5."/>
      <w:lvlJc w:val="left"/>
      <w:pPr>
        <w:ind w:left="3600" w:hanging="360"/>
      </w:pPr>
    </w:lvl>
    <w:lvl w:ilvl="5" w:tplc="F00EEA8E">
      <w:start w:val="1"/>
      <w:numFmt w:val="lowerRoman"/>
      <w:lvlText w:val="%6."/>
      <w:lvlJc w:val="right"/>
      <w:pPr>
        <w:ind w:left="4320" w:hanging="180"/>
      </w:pPr>
    </w:lvl>
    <w:lvl w:ilvl="6" w:tplc="0200393C">
      <w:start w:val="1"/>
      <w:numFmt w:val="decimal"/>
      <w:lvlText w:val="%7."/>
      <w:lvlJc w:val="left"/>
      <w:pPr>
        <w:ind w:left="5040" w:hanging="360"/>
      </w:pPr>
    </w:lvl>
    <w:lvl w:ilvl="7" w:tplc="2B560AE6">
      <w:start w:val="1"/>
      <w:numFmt w:val="lowerLetter"/>
      <w:lvlText w:val="%8."/>
      <w:lvlJc w:val="left"/>
      <w:pPr>
        <w:ind w:left="5760" w:hanging="360"/>
      </w:pPr>
    </w:lvl>
    <w:lvl w:ilvl="8" w:tplc="7ABABD1E">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7B"/>
    <w:rsid w:val="00087D7B"/>
    <w:rsid w:val="002F01C5"/>
    <w:rsid w:val="005E1ED9"/>
    <w:rsid w:val="006A2BAF"/>
    <w:rsid w:val="0073372D"/>
    <w:rsid w:val="00913F68"/>
    <w:rsid w:val="0093381E"/>
    <w:rsid w:val="00B101AB"/>
    <w:rsid w:val="00C913EB"/>
    <w:rsid w:val="00FC20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7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87D7B"/>
    <w:pPr>
      <w:ind w:left="720"/>
      <w:contextualSpacing/>
    </w:pPr>
  </w:style>
  <w:style w:type="paragraph" w:styleId="TextnBalon">
    <w:name w:val="Balloon Text"/>
    <w:basedOn w:val="Normal"/>
    <w:link w:val="TextnBalonCaracter"/>
    <w:uiPriority w:val="99"/>
    <w:semiHidden/>
    <w:unhideWhenUsed/>
    <w:rsid w:val="005E1ED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1ED9"/>
    <w:rPr>
      <w:rFonts w:ascii="Tahoma" w:hAnsi="Tahoma" w:cs="Tahoma"/>
      <w:sz w:val="16"/>
      <w:szCs w:val="16"/>
    </w:rPr>
  </w:style>
  <w:style w:type="character" w:styleId="Robust">
    <w:name w:val="Strong"/>
    <w:basedOn w:val="Fontdeparagrafimplicit"/>
    <w:uiPriority w:val="22"/>
    <w:qFormat/>
    <w:rsid w:val="00C913EB"/>
    <w:rPr>
      <w:b/>
      <w:bCs/>
    </w:rPr>
  </w:style>
  <w:style w:type="character" w:customStyle="1" w:styleId="nc684nl6">
    <w:name w:val="nc684nl6"/>
    <w:basedOn w:val="Fontdeparagrafimplicit"/>
    <w:rsid w:val="00913F68"/>
  </w:style>
  <w:style w:type="character" w:styleId="Hyperlink">
    <w:name w:val="Hyperlink"/>
    <w:basedOn w:val="Fontdeparagrafimplicit"/>
    <w:uiPriority w:val="99"/>
    <w:unhideWhenUsed/>
    <w:rsid w:val="00913F68"/>
    <w:rPr>
      <w:color w:val="0000FF"/>
      <w:u w:val="single"/>
    </w:rPr>
  </w:style>
  <w:style w:type="paragraph" w:styleId="NormalWeb">
    <w:name w:val="Normal (Web)"/>
    <w:basedOn w:val="Normal"/>
    <w:uiPriority w:val="99"/>
    <w:semiHidden/>
    <w:unhideWhenUsed/>
    <w:rsid w:val="00913F68"/>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7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87D7B"/>
    <w:pPr>
      <w:ind w:left="720"/>
      <w:contextualSpacing/>
    </w:pPr>
  </w:style>
  <w:style w:type="paragraph" w:styleId="TextnBalon">
    <w:name w:val="Balloon Text"/>
    <w:basedOn w:val="Normal"/>
    <w:link w:val="TextnBalonCaracter"/>
    <w:uiPriority w:val="99"/>
    <w:semiHidden/>
    <w:unhideWhenUsed/>
    <w:rsid w:val="005E1ED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1ED9"/>
    <w:rPr>
      <w:rFonts w:ascii="Tahoma" w:hAnsi="Tahoma" w:cs="Tahoma"/>
      <w:sz w:val="16"/>
      <w:szCs w:val="16"/>
    </w:rPr>
  </w:style>
  <w:style w:type="character" w:styleId="Robust">
    <w:name w:val="Strong"/>
    <w:basedOn w:val="Fontdeparagrafimplicit"/>
    <w:uiPriority w:val="22"/>
    <w:qFormat/>
    <w:rsid w:val="00C913EB"/>
    <w:rPr>
      <w:b/>
      <w:bCs/>
    </w:rPr>
  </w:style>
  <w:style w:type="character" w:customStyle="1" w:styleId="nc684nl6">
    <w:name w:val="nc684nl6"/>
    <w:basedOn w:val="Fontdeparagrafimplicit"/>
    <w:rsid w:val="00913F68"/>
  </w:style>
  <w:style w:type="character" w:styleId="Hyperlink">
    <w:name w:val="Hyperlink"/>
    <w:basedOn w:val="Fontdeparagrafimplicit"/>
    <w:uiPriority w:val="99"/>
    <w:unhideWhenUsed/>
    <w:rsid w:val="00913F68"/>
    <w:rPr>
      <w:color w:val="0000FF"/>
      <w:u w:val="single"/>
    </w:rPr>
  </w:style>
  <w:style w:type="paragraph" w:styleId="NormalWeb">
    <w:name w:val="Normal (Web)"/>
    <w:basedOn w:val="Normal"/>
    <w:uiPriority w:val="99"/>
    <w:semiHidden/>
    <w:unhideWhenUsed/>
    <w:rsid w:val="00913F68"/>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1734">
      <w:bodyDiv w:val="1"/>
      <w:marLeft w:val="0"/>
      <w:marRight w:val="0"/>
      <w:marTop w:val="0"/>
      <w:marBottom w:val="0"/>
      <w:divBdr>
        <w:top w:val="none" w:sz="0" w:space="0" w:color="auto"/>
        <w:left w:val="none" w:sz="0" w:space="0" w:color="auto"/>
        <w:bottom w:val="none" w:sz="0" w:space="0" w:color="auto"/>
        <w:right w:val="none" w:sz="0" w:space="0" w:color="auto"/>
      </w:divBdr>
    </w:div>
    <w:div w:id="241332465">
      <w:bodyDiv w:val="1"/>
      <w:marLeft w:val="0"/>
      <w:marRight w:val="0"/>
      <w:marTop w:val="0"/>
      <w:marBottom w:val="0"/>
      <w:divBdr>
        <w:top w:val="none" w:sz="0" w:space="0" w:color="auto"/>
        <w:left w:val="none" w:sz="0" w:space="0" w:color="auto"/>
        <w:bottom w:val="none" w:sz="0" w:space="0" w:color="auto"/>
        <w:right w:val="none" w:sz="0" w:space="0" w:color="auto"/>
      </w:divBdr>
      <w:divsChild>
        <w:div w:id="2044134261">
          <w:marLeft w:val="0"/>
          <w:marRight w:val="0"/>
          <w:marTop w:val="120"/>
          <w:marBottom w:val="0"/>
          <w:divBdr>
            <w:top w:val="none" w:sz="0" w:space="0" w:color="auto"/>
            <w:left w:val="none" w:sz="0" w:space="0" w:color="auto"/>
            <w:bottom w:val="none" w:sz="0" w:space="0" w:color="auto"/>
            <w:right w:val="none" w:sz="0" w:space="0" w:color="auto"/>
          </w:divBdr>
          <w:divsChild>
            <w:div w:id="381058530">
              <w:marLeft w:val="0"/>
              <w:marRight w:val="0"/>
              <w:marTop w:val="0"/>
              <w:marBottom w:val="0"/>
              <w:divBdr>
                <w:top w:val="none" w:sz="0" w:space="0" w:color="auto"/>
                <w:left w:val="none" w:sz="0" w:space="0" w:color="auto"/>
                <w:bottom w:val="none" w:sz="0" w:space="0" w:color="auto"/>
                <w:right w:val="none" w:sz="0" w:space="0" w:color="auto"/>
              </w:divBdr>
            </w:div>
          </w:divsChild>
        </w:div>
        <w:div w:id="271085843">
          <w:marLeft w:val="0"/>
          <w:marRight w:val="0"/>
          <w:marTop w:val="120"/>
          <w:marBottom w:val="0"/>
          <w:divBdr>
            <w:top w:val="none" w:sz="0" w:space="0" w:color="auto"/>
            <w:left w:val="none" w:sz="0" w:space="0" w:color="auto"/>
            <w:bottom w:val="none" w:sz="0" w:space="0" w:color="auto"/>
            <w:right w:val="none" w:sz="0" w:space="0" w:color="auto"/>
          </w:divBdr>
          <w:divsChild>
            <w:div w:id="7473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nibuc.ro/?__cft__%5b0%5d=AZUuPOgWIiGaMe3jKbYVitdMWvxJBCW0Ar6QbXZeibvNEIFqiP2wGV9Mjer1_0farB6Zs8_hoydAZup_bvDZNV9N681wlE8KHxec5AAFTJsqLJBdW5WK3Oax7ojkUgQzOn0yqNAwhSiMDEK_ZgsSVsqj&amp;__tn__=kK-R" TargetMode="External"/><Relationship Id="rId3" Type="http://schemas.microsoft.com/office/2007/relationships/stylesWithEffects" Target="stylesWithEffects.xml"/><Relationship Id="rId7" Type="http://schemas.openxmlformats.org/officeDocument/2006/relationships/hyperlink" Target="https://www.facebook.com/fundatia.unibuc.ro/?__cft__%5b0%5d=AZUuPOgWIiGaMe3jKbYVitdMWvxJBCW0Ar6QbXZeibvNEIFqiP2wGV9Mjer1_0farB6Zs8_hoydAZup_bvDZNV9N681wlE8KHxec5AAFTJsqLJBdW5WK3Oax7ojkUgQzOn0yqNAwhSiMDEK_ZgsSVsqj&amp;__tn__=kK-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unibuc.ro/?__cft__%5b0%5d=AZUuPOgWIiGaMe3jKbYVitdMWvxJBCW0Ar6QbXZeibvNEIFqiP2wGV9Mjer1_0farB6Zs8_hoydAZup_bvDZNV9N681wlE8KHxec5AAFTJsqLJBdW5WK3Oax7ojkUgQzOn0yqNAwhSiMDEK_ZgsSVsqj&amp;__tn__=kK-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ed.unibuc.ro/seed/" TargetMode="External"/><Relationship Id="rId4" Type="http://schemas.openxmlformats.org/officeDocument/2006/relationships/settings" Target="settings.xml"/><Relationship Id="rId9" Type="http://schemas.openxmlformats.org/officeDocument/2006/relationships/hyperlink" Target="https://www.facebook.com/fundatia.unibuc.ro/?__cft__%5b0%5d=AZUuPOgWIiGaMe3jKbYVitdMWvxJBCW0Ar6QbXZeibvNEIFqiP2wGV9Mjer1_0farB6Zs8_hoydAZup_bvDZNV9N681wlE8KHxec5AAFTJsqLJBdW5WK3Oax7ojkUgQzOn0yqNAwhSiMDEK_ZgsSVsqj&amp;__tn__=k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550</Words>
  <Characters>3196</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Miclea Ioan</dc:creator>
  <cp:lastModifiedBy>Aura Stan</cp:lastModifiedBy>
  <cp:revision>6</cp:revision>
  <dcterms:created xsi:type="dcterms:W3CDTF">2022-03-01T11:13:00Z</dcterms:created>
  <dcterms:modified xsi:type="dcterms:W3CDTF">2022-03-01T11:22:00Z</dcterms:modified>
</cp:coreProperties>
</file>