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FD" w:rsidRPr="007829F8" w:rsidRDefault="007829F8" w:rsidP="007829F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>Studenții Universității din București, invitați să se înscrie la Campionatul Naţional Universitar de Oină</w:t>
      </w:r>
    </w:p>
    <w:p w:rsidR="008F3704" w:rsidRPr="007829F8" w:rsidRDefault="008F3704" w:rsidP="007829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125D1D">
        <w:rPr>
          <w:rFonts w:ascii="Times New Roman" w:hAnsi="Times New Roman" w:cs="Times New Roman"/>
          <w:b/>
          <w:sz w:val="24"/>
          <w:szCs w:val="24"/>
          <w:lang w:val="ro-RO"/>
        </w:rPr>
        <w:t>9-</w:t>
      </w: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>11 mai 2022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, Ministerul Educaţiei, prin Federaţia Sportului Şcolar şi Universitar,</w:t>
      </w: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parteneriat cu Universitatea „Vasile Alecsandri” din Bacău, prin Facultatea de Ştiinţe ale Mişcării, Sportului şi Sănătăţii</w:t>
      </w:r>
      <w:r w:rsidRPr="007829F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în colaborare cu Federația Română de Oină, organizează, la Bacău, </w:t>
      </w: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>Campionatul Naţional Universitar de Oină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96B8C" w:rsidRPr="007829F8" w:rsidRDefault="008F3704" w:rsidP="007829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9F8">
        <w:rPr>
          <w:rFonts w:ascii="Times New Roman" w:hAnsi="Times New Roman" w:cs="Times New Roman"/>
          <w:sz w:val="24"/>
          <w:szCs w:val="24"/>
          <w:lang w:val="ro-RO"/>
        </w:rPr>
        <w:t>În acest sens,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o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rganizatorii </w:t>
      </w:r>
      <w:r w:rsidR="00125D1D">
        <w:rPr>
          <w:rFonts w:ascii="Times New Roman" w:hAnsi="Times New Roman" w:cs="Times New Roman"/>
          <w:sz w:val="24"/>
          <w:szCs w:val="24"/>
          <w:lang w:val="ro-RO"/>
        </w:rPr>
        <w:t xml:space="preserve">îi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invită </w:t>
      </w:r>
      <w:r w:rsidR="00125D1D">
        <w:rPr>
          <w:rFonts w:ascii="Times New Roman" w:hAnsi="Times New Roman" w:cs="Times New Roman"/>
          <w:sz w:val="24"/>
          <w:szCs w:val="24"/>
          <w:lang w:val="ro-RO"/>
        </w:rPr>
        <w:t xml:space="preserve">pe pasionații de oină din cadrul 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Universității din București să participe la competiție. Scopul principal </w:t>
      </w:r>
      <w:r w:rsidR="00125D1D">
        <w:rPr>
          <w:rFonts w:ascii="Times New Roman" w:hAnsi="Times New Roman" w:cs="Times New Roman"/>
          <w:sz w:val="24"/>
          <w:szCs w:val="24"/>
          <w:lang w:val="ro-RO"/>
        </w:rPr>
        <w:t xml:space="preserve">al concursului este promovarea 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>oinei în cadrul studenților, precum și inițierea în tainele acestui sport a celor care doresc să-l descopere.</w:t>
      </w:r>
    </w:p>
    <w:p w:rsidR="008F3704" w:rsidRPr="007829F8" w:rsidRDefault="008F3704" w:rsidP="007829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Înscrierea sportivilor pentru Etapa Finală a Campionatului Național Universitar de Oină </w:t>
      </w: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>(masculin)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se realizează 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>printr-o a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dresă de înaintare emisă de către universitatea participantă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, însoțită de un tabel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nominal cu sportivii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participanți, care va cuprinde: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numele și prenumele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data nașterii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universitatea/facultatea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>, forma de învățământ, serie și număr c</w:t>
      </w:r>
      <w:r w:rsidR="00125D1D">
        <w:rPr>
          <w:rFonts w:ascii="Times New Roman" w:hAnsi="Times New Roman" w:cs="Times New Roman"/>
          <w:sz w:val="24"/>
          <w:szCs w:val="24"/>
          <w:lang w:val="ro-RO"/>
        </w:rPr>
        <w:t>arte de i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dentitate 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>, schema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de vaccinare completă (se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va completa cu da/nu/incompletă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8F3704" w:rsidRPr="007829F8" w:rsidRDefault="008F3704" w:rsidP="007829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9F8">
        <w:rPr>
          <w:rFonts w:ascii="Times New Roman" w:hAnsi="Times New Roman" w:cs="Times New Roman"/>
          <w:sz w:val="24"/>
          <w:szCs w:val="24"/>
          <w:lang w:val="ro-RO"/>
        </w:rPr>
        <w:t>Documentele (adresă și tabel) vor fi semnate de conduc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>erea universității/facultății (rector, prorector sau d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ecan) și stampilate. 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Acestea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se transmit 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A96B8C" w:rsidRPr="007829F8">
        <w:rPr>
          <w:rFonts w:ascii="Times New Roman" w:hAnsi="Times New Roman" w:cs="Times New Roman"/>
          <w:b/>
          <w:sz w:val="24"/>
          <w:szCs w:val="24"/>
          <w:lang w:val="ro-RO"/>
        </w:rPr>
        <w:t>27 aprilie 2022-2 mai 2022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Facultății de Științe ale Mișcării, Sportului și Sănătății, din cadrul Universității „Vasile Alecsandri” din Bacău, 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fie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la nr. tel./fax: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6B8C" w:rsidRPr="007829F8">
        <w:rPr>
          <w:rFonts w:ascii="Times New Roman" w:hAnsi="Times New Roman" w:cs="Times New Roman"/>
          <w:b/>
          <w:sz w:val="24"/>
          <w:szCs w:val="24"/>
          <w:lang w:val="ro-RO"/>
        </w:rPr>
        <w:t>+40234517715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, fie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adresa de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e-mail </w:t>
      </w:r>
      <w:hyperlink r:id="rId6" w:history="1">
        <w:r w:rsidRPr="007829F8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sufaruconstantin@ub.ro</w:t>
        </w:r>
      </w:hyperlink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F3704" w:rsidRPr="007829F8" w:rsidRDefault="008F3704" w:rsidP="007829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9F8">
        <w:rPr>
          <w:rFonts w:ascii="Times New Roman" w:hAnsi="Times New Roman" w:cs="Times New Roman"/>
          <w:sz w:val="24"/>
          <w:szCs w:val="24"/>
          <w:lang w:val="ro-RO"/>
        </w:rPr>
        <w:t>Ședinț</w:t>
      </w:r>
      <w:r w:rsidR="00125D1D">
        <w:rPr>
          <w:rFonts w:ascii="Times New Roman" w:hAnsi="Times New Roman" w:cs="Times New Roman"/>
          <w:sz w:val="24"/>
          <w:szCs w:val="24"/>
          <w:lang w:val="ro-RO"/>
        </w:rPr>
        <w:t>a tehnică va avea loc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6B8C" w:rsidRPr="007829F8">
        <w:rPr>
          <w:rFonts w:ascii="Times New Roman" w:hAnsi="Times New Roman" w:cs="Times New Roman"/>
          <w:b/>
          <w:sz w:val="24"/>
          <w:szCs w:val="24"/>
          <w:lang w:val="ro-RO"/>
        </w:rPr>
        <w:t>luni,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9 mai 2022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ora</w:t>
      </w: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18.00,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la sediul</w:t>
      </w:r>
      <w:r w:rsidRPr="007829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Universități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>i „Vasile Alecsandri” din Bacău (</w:t>
      </w:r>
      <w:r w:rsidRPr="007829F8">
        <w:rPr>
          <w:rFonts w:ascii="Times New Roman" w:hAnsi="Times New Roman" w:cs="Times New Roman"/>
          <w:i/>
          <w:sz w:val="24"/>
          <w:szCs w:val="24"/>
          <w:lang w:val="ro-RO"/>
        </w:rPr>
        <w:t>Str. Mărășești, nr.</w:t>
      </w:r>
      <w:r w:rsidR="00A96B8C" w:rsidRPr="007829F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7829F8">
        <w:rPr>
          <w:rFonts w:ascii="Times New Roman" w:hAnsi="Times New Roman" w:cs="Times New Roman"/>
          <w:i/>
          <w:sz w:val="24"/>
          <w:szCs w:val="24"/>
          <w:lang w:val="ro-RO"/>
        </w:rPr>
        <w:t>157</w:t>
      </w:r>
      <w:r w:rsidR="00A96B8C" w:rsidRPr="007829F8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F3704" w:rsidRPr="007829F8" w:rsidRDefault="00A96B8C" w:rsidP="007829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De asemenea, pentru </w:t>
      </w:r>
      <w:r w:rsidR="008F3704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pentru sprijin logistic și metodic,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>potențialii participanți îl pot contacta pe p</w:t>
      </w:r>
      <w:r w:rsidR="00125D1D">
        <w:rPr>
          <w:rFonts w:ascii="Times New Roman" w:hAnsi="Times New Roman" w:cs="Times New Roman"/>
          <w:sz w:val="24"/>
          <w:szCs w:val="24"/>
          <w:lang w:val="ro-RO"/>
        </w:rPr>
        <w:t>reședintele Federaț</w:t>
      </w:r>
      <w:r w:rsidR="008F3704" w:rsidRPr="007829F8">
        <w:rPr>
          <w:rFonts w:ascii="Times New Roman" w:hAnsi="Times New Roman" w:cs="Times New Roman"/>
          <w:sz w:val="24"/>
          <w:szCs w:val="24"/>
          <w:lang w:val="ro-RO"/>
        </w:rPr>
        <w:t>iei Româ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ne de Oină, Nicolae Dobre, la adresa de e-mail </w:t>
      </w:r>
      <w:hyperlink r:id="rId7" w:history="1">
        <w:r w:rsidRPr="007829F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nicudbr@yahoo.com</w:t>
        </w:r>
      </w:hyperlink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8F3704"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pe site-ul </w:t>
      </w:r>
      <w:hyperlink r:id="rId8" w:history="1">
        <w:r w:rsidR="008F3704" w:rsidRPr="007829F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www.froina.ro</w:t>
        </w:r>
      </w:hyperlink>
      <w:r w:rsidR="008F3704" w:rsidRPr="007829F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25D1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829F8" w:rsidRPr="007829F8" w:rsidRDefault="007829F8" w:rsidP="007829F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29F8">
        <w:rPr>
          <w:rFonts w:ascii="Times New Roman" w:hAnsi="Times New Roman" w:cs="Times New Roman"/>
          <w:sz w:val="24"/>
          <w:szCs w:val="24"/>
          <w:lang w:val="ro-RO"/>
        </w:rPr>
        <w:t xml:space="preserve">Regulamentul integral al competiției poate fi consultat </w:t>
      </w:r>
      <w:hyperlink r:id="rId9" w:history="1">
        <w:r w:rsidRPr="0031617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bookmarkStart w:id="0" w:name="_GoBack"/>
      <w:bookmarkEnd w:id="0"/>
      <w:r w:rsidRPr="007829F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740FD" w:rsidRPr="005740FD" w:rsidRDefault="005740FD" w:rsidP="005740FD">
      <w:pPr>
        <w:jc w:val="both"/>
        <w:rPr>
          <w:lang w:val="ro-RO"/>
        </w:rPr>
      </w:pPr>
    </w:p>
    <w:sectPr w:rsidR="005740FD" w:rsidRPr="005740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0C9F"/>
    <w:multiLevelType w:val="hybridMultilevel"/>
    <w:tmpl w:val="AE5C977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FD"/>
    <w:rsid w:val="000F29FC"/>
    <w:rsid w:val="00125D1D"/>
    <w:rsid w:val="00316170"/>
    <w:rsid w:val="005740FD"/>
    <w:rsid w:val="005825DF"/>
    <w:rsid w:val="007829F8"/>
    <w:rsid w:val="008F3704"/>
    <w:rsid w:val="00A96B8C"/>
    <w:rsid w:val="00C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740F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8F37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740F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8F37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froina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cudb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ufaruconstantin@ub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buc.ro/wp-content/uploads/2022/04/Regulament-OINA-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320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Aura Stan</cp:lastModifiedBy>
  <cp:revision>6</cp:revision>
  <dcterms:created xsi:type="dcterms:W3CDTF">2022-02-28T09:15:00Z</dcterms:created>
  <dcterms:modified xsi:type="dcterms:W3CDTF">2022-04-18T07:18:00Z</dcterms:modified>
</cp:coreProperties>
</file>