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BB284" w14:textId="75AAEC7B" w:rsidR="00AA22DB" w:rsidRPr="00E439EC" w:rsidRDefault="00AA22DB" w:rsidP="00AA22DB">
      <w:pPr>
        <w:spacing w:after="0" w:line="324" w:lineRule="atLeast"/>
        <w:jc w:val="both"/>
        <w:textAlignment w:val="baseline"/>
        <w:outlineLvl w:val="0"/>
        <w:rPr>
          <w:rFonts w:ascii="Times New Roman" w:eastAsia="Times New Roman" w:hAnsi="Times New Roman" w:cs="Times New Roman"/>
          <w:b/>
          <w:bCs/>
          <w:sz w:val="24"/>
          <w:szCs w:val="24"/>
          <w:lang w:val="ro-RO"/>
        </w:rPr>
      </w:pPr>
      <w:r w:rsidRPr="00E439EC">
        <w:rPr>
          <w:rFonts w:ascii="Times New Roman" w:eastAsia="Times New Roman" w:hAnsi="Times New Roman" w:cs="Times New Roman"/>
          <w:b/>
          <w:kern w:val="36"/>
          <w:sz w:val="24"/>
          <w:szCs w:val="24"/>
          <w:lang w:val="ro-RO"/>
        </w:rPr>
        <w:t>Lansarea cărții „</w:t>
      </w:r>
      <w:r w:rsidRPr="00E439EC">
        <w:rPr>
          <w:rFonts w:ascii="Times New Roman" w:eastAsia="Times New Roman" w:hAnsi="Times New Roman" w:cs="Times New Roman"/>
          <w:b/>
          <w:bCs/>
          <w:sz w:val="24"/>
          <w:szCs w:val="24"/>
          <w:lang w:val="ro-RO"/>
        </w:rPr>
        <w:t>Me</w:t>
      </w:r>
      <w:r w:rsidR="000719BE" w:rsidRPr="00E439EC">
        <w:rPr>
          <w:rFonts w:ascii="Times New Roman" w:eastAsia="Times New Roman" w:hAnsi="Times New Roman" w:cs="Times New Roman"/>
          <w:b/>
          <w:bCs/>
          <w:sz w:val="24"/>
          <w:szCs w:val="24"/>
          <w:lang w:val="ro-RO"/>
        </w:rPr>
        <w:t xml:space="preserve">ditații la Evanghelia după Marcu. </w:t>
      </w:r>
      <w:proofErr w:type="spellStart"/>
      <w:r w:rsidR="000719BE" w:rsidRPr="00E439EC">
        <w:rPr>
          <w:rFonts w:ascii="Times New Roman" w:eastAsia="Times New Roman" w:hAnsi="Times New Roman" w:cs="Times New Roman"/>
          <w:b/>
          <w:bCs/>
          <w:sz w:val="24"/>
          <w:szCs w:val="24"/>
          <w:lang w:val="ro-RO"/>
        </w:rPr>
        <w:t>Mysterium</w:t>
      </w:r>
      <w:proofErr w:type="spellEnd"/>
      <w:r w:rsidR="000719BE" w:rsidRPr="00E439EC">
        <w:rPr>
          <w:rFonts w:ascii="Times New Roman" w:eastAsia="Times New Roman" w:hAnsi="Times New Roman" w:cs="Times New Roman"/>
          <w:b/>
          <w:bCs/>
          <w:sz w:val="24"/>
          <w:szCs w:val="24"/>
          <w:lang w:val="ro-RO"/>
        </w:rPr>
        <w:t xml:space="preserve"> Christi </w:t>
      </w:r>
      <w:r w:rsidRPr="00E439EC">
        <w:rPr>
          <w:rFonts w:ascii="Times New Roman" w:eastAsia="Times New Roman" w:hAnsi="Times New Roman" w:cs="Times New Roman"/>
          <w:b/>
          <w:bCs/>
          <w:sz w:val="24"/>
          <w:szCs w:val="24"/>
          <w:lang w:val="ro-RO"/>
        </w:rPr>
        <w:t>V</w:t>
      </w:r>
      <w:r w:rsidRPr="00E439EC">
        <w:rPr>
          <w:rFonts w:ascii="Times New Roman" w:eastAsia="Times New Roman" w:hAnsi="Times New Roman" w:cs="Times New Roman"/>
          <w:b/>
          <w:iCs/>
          <w:kern w:val="36"/>
          <w:sz w:val="24"/>
          <w:szCs w:val="24"/>
          <w:lang w:val="ro-RO"/>
        </w:rPr>
        <w:t>”,</w:t>
      </w:r>
      <w:r w:rsidRPr="00E439EC">
        <w:rPr>
          <w:rFonts w:ascii="Times New Roman" w:eastAsia="Times New Roman" w:hAnsi="Times New Roman" w:cs="Times New Roman"/>
          <w:b/>
          <w:i/>
          <w:iCs/>
          <w:kern w:val="36"/>
          <w:sz w:val="24"/>
          <w:szCs w:val="24"/>
          <w:lang w:val="ro-RO"/>
        </w:rPr>
        <w:t xml:space="preserve"> </w:t>
      </w:r>
      <w:r w:rsidRPr="00E439EC">
        <w:rPr>
          <w:rFonts w:ascii="Times New Roman" w:eastAsia="Times New Roman" w:hAnsi="Times New Roman" w:cs="Times New Roman"/>
          <w:b/>
          <w:iCs/>
          <w:kern w:val="36"/>
          <w:sz w:val="24"/>
          <w:szCs w:val="24"/>
          <w:lang w:val="ro-RO"/>
        </w:rPr>
        <w:t xml:space="preserve">semnată de pr. prof. univ. dr. </w:t>
      </w:r>
      <w:r w:rsidR="000719BE" w:rsidRPr="00E439EC">
        <w:rPr>
          <w:rFonts w:ascii="Times New Roman" w:eastAsia="Times New Roman" w:hAnsi="Times New Roman" w:cs="Times New Roman"/>
          <w:b/>
          <w:iCs/>
          <w:kern w:val="36"/>
          <w:sz w:val="24"/>
          <w:szCs w:val="24"/>
          <w:lang w:val="ro-RO"/>
        </w:rPr>
        <w:t xml:space="preserve">acad. </w:t>
      </w:r>
      <w:r w:rsidRPr="00E439EC">
        <w:rPr>
          <w:rFonts w:ascii="Times New Roman" w:eastAsia="Times New Roman" w:hAnsi="Times New Roman" w:cs="Times New Roman"/>
          <w:b/>
          <w:sz w:val="24"/>
          <w:szCs w:val="24"/>
          <w:lang w:val="ro-RO"/>
        </w:rPr>
        <w:t xml:space="preserve">Wilhelm </w:t>
      </w:r>
      <w:proofErr w:type="spellStart"/>
      <w:r w:rsidRPr="00E439EC">
        <w:rPr>
          <w:rFonts w:ascii="Times New Roman" w:eastAsia="Times New Roman" w:hAnsi="Times New Roman" w:cs="Times New Roman"/>
          <w:b/>
          <w:sz w:val="24"/>
          <w:szCs w:val="24"/>
          <w:lang w:val="ro-RO"/>
        </w:rPr>
        <w:t>Dancă</w:t>
      </w:r>
      <w:proofErr w:type="spellEnd"/>
    </w:p>
    <w:p w14:paraId="08FC4966" w14:textId="77777777" w:rsidR="00AA22DB" w:rsidRPr="00E439EC" w:rsidRDefault="00AA22DB" w:rsidP="00AA22DB">
      <w:pPr>
        <w:spacing w:after="0" w:line="324" w:lineRule="atLeast"/>
        <w:jc w:val="both"/>
        <w:textAlignment w:val="baseline"/>
        <w:outlineLvl w:val="0"/>
        <w:rPr>
          <w:rFonts w:ascii="Times New Roman" w:eastAsia="Times New Roman" w:hAnsi="Times New Roman" w:cs="Times New Roman"/>
          <w:b/>
          <w:sz w:val="24"/>
          <w:szCs w:val="24"/>
          <w:lang w:val="ro-RO"/>
        </w:rPr>
      </w:pPr>
    </w:p>
    <w:p w14:paraId="30F661EC" w14:textId="77777777" w:rsidR="00E439EC" w:rsidRDefault="000719BE" w:rsidP="00AA22DB">
      <w:pPr>
        <w:spacing w:after="0" w:line="324" w:lineRule="atLeast"/>
        <w:jc w:val="both"/>
        <w:textAlignment w:val="baseline"/>
        <w:outlineLvl w:val="0"/>
        <w:rPr>
          <w:rFonts w:ascii="Times New Roman" w:eastAsia="Times New Roman" w:hAnsi="Times New Roman" w:cs="Times New Roman"/>
          <w:sz w:val="24"/>
          <w:szCs w:val="24"/>
          <w:lang w:val="ro-RO"/>
        </w:rPr>
      </w:pPr>
      <w:r w:rsidRPr="00E439EC">
        <w:rPr>
          <w:rFonts w:ascii="Times New Roman" w:eastAsia="Times New Roman" w:hAnsi="Times New Roman" w:cs="Times New Roman"/>
          <w:sz w:val="24"/>
          <w:szCs w:val="24"/>
          <w:lang w:val="ro-RO"/>
        </w:rPr>
        <w:t>Miercuri</w:t>
      </w:r>
      <w:r w:rsidR="00AA22DB" w:rsidRPr="00E439EC">
        <w:rPr>
          <w:rFonts w:ascii="Times New Roman" w:eastAsia="Times New Roman" w:hAnsi="Times New Roman" w:cs="Times New Roman"/>
          <w:sz w:val="24"/>
          <w:szCs w:val="24"/>
          <w:lang w:val="ro-RO"/>
        </w:rPr>
        <w:t xml:space="preserve">, </w:t>
      </w:r>
      <w:r w:rsidRPr="00E439EC">
        <w:rPr>
          <w:rFonts w:ascii="Times New Roman" w:eastAsia="Times New Roman" w:hAnsi="Times New Roman" w:cs="Times New Roman"/>
          <w:b/>
          <w:bCs/>
          <w:sz w:val="24"/>
          <w:szCs w:val="24"/>
          <w:lang w:val="ro-RO"/>
        </w:rPr>
        <w:t>18 mai</w:t>
      </w:r>
      <w:r w:rsidR="00AA22DB" w:rsidRPr="00E439EC">
        <w:rPr>
          <w:rFonts w:ascii="Times New Roman" w:eastAsia="Times New Roman" w:hAnsi="Times New Roman" w:cs="Times New Roman"/>
          <w:b/>
          <w:bCs/>
          <w:sz w:val="24"/>
          <w:szCs w:val="24"/>
          <w:lang w:val="ro-RO"/>
        </w:rPr>
        <w:t xml:space="preserve"> </w:t>
      </w:r>
      <w:r w:rsidRPr="00E439EC">
        <w:rPr>
          <w:rFonts w:ascii="Times New Roman" w:eastAsia="Times New Roman" w:hAnsi="Times New Roman" w:cs="Times New Roman"/>
          <w:b/>
          <w:sz w:val="24"/>
          <w:szCs w:val="24"/>
          <w:lang w:val="ro-RO"/>
        </w:rPr>
        <w:t>2022</w:t>
      </w:r>
      <w:r w:rsidR="00AA22DB" w:rsidRPr="00E439EC">
        <w:rPr>
          <w:rFonts w:ascii="Times New Roman" w:eastAsia="Times New Roman" w:hAnsi="Times New Roman" w:cs="Times New Roman"/>
          <w:sz w:val="24"/>
          <w:szCs w:val="24"/>
          <w:lang w:val="ro-RO"/>
        </w:rPr>
        <w:t xml:space="preserve">, va </w:t>
      </w:r>
      <w:r w:rsidRPr="00E439EC">
        <w:rPr>
          <w:rFonts w:ascii="Times New Roman" w:eastAsia="Times New Roman" w:hAnsi="Times New Roman" w:cs="Times New Roman"/>
          <w:sz w:val="24"/>
          <w:szCs w:val="24"/>
          <w:lang w:val="ro-RO"/>
        </w:rPr>
        <w:t xml:space="preserve">avea loc lansarea volumului al </w:t>
      </w:r>
      <w:r w:rsidR="00AA22DB" w:rsidRPr="00E439EC">
        <w:rPr>
          <w:rFonts w:ascii="Times New Roman" w:eastAsia="Times New Roman" w:hAnsi="Times New Roman" w:cs="Times New Roman"/>
          <w:sz w:val="24"/>
          <w:szCs w:val="24"/>
          <w:lang w:val="ro-RO"/>
        </w:rPr>
        <w:t xml:space="preserve">V-lea al seriei </w:t>
      </w:r>
      <w:proofErr w:type="spellStart"/>
      <w:r w:rsidR="00AA22DB" w:rsidRPr="00E439EC">
        <w:rPr>
          <w:rFonts w:ascii="Times New Roman" w:eastAsia="Times New Roman" w:hAnsi="Times New Roman" w:cs="Times New Roman"/>
          <w:i/>
          <w:iCs/>
          <w:kern w:val="36"/>
          <w:sz w:val="24"/>
          <w:szCs w:val="24"/>
          <w:lang w:val="ro-RO"/>
        </w:rPr>
        <w:t>Mysterium</w:t>
      </w:r>
      <w:proofErr w:type="spellEnd"/>
      <w:r w:rsidR="00AA22DB" w:rsidRPr="00E439EC">
        <w:rPr>
          <w:rFonts w:ascii="Times New Roman" w:eastAsia="Times New Roman" w:hAnsi="Times New Roman" w:cs="Times New Roman"/>
          <w:i/>
          <w:iCs/>
          <w:kern w:val="36"/>
          <w:sz w:val="24"/>
          <w:szCs w:val="24"/>
          <w:lang w:val="ro-RO"/>
        </w:rPr>
        <w:t xml:space="preserve"> Christi</w:t>
      </w:r>
      <w:r w:rsidR="00AA22DB" w:rsidRPr="00E439EC">
        <w:rPr>
          <w:rFonts w:ascii="Times New Roman" w:eastAsia="Times New Roman" w:hAnsi="Times New Roman" w:cs="Times New Roman"/>
          <w:sz w:val="24"/>
          <w:szCs w:val="24"/>
          <w:lang w:val="ro-RO"/>
        </w:rPr>
        <w:t xml:space="preserve"> </w:t>
      </w:r>
      <w:r w:rsidR="00E439EC">
        <w:rPr>
          <w:rFonts w:ascii="Times New Roman" w:eastAsia="Times New Roman" w:hAnsi="Times New Roman" w:cs="Times New Roman"/>
          <w:sz w:val="24"/>
          <w:szCs w:val="24"/>
          <w:lang w:val="ro-RO"/>
        </w:rPr>
        <w:t>a</w:t>
      </w:r>
      <w:r w:rsidR="00AA22DB" w:rsidRPr="00E439EC">
        <w:rPr>
          <w:rFonts w:ascii="Times New Roman" w:eastAsia="Times New Roman" w:hAnsi="Times New Roman" w:cs="Times New Roman"/>
          <w:sz w:val="24"/>
          <w:szCs w:val="24"/>
          <w:lang w:val="ro-RO"/>
        </w:rPr>
        <w:t xml:space="preserve"> </w:t>
      </w:r>
      <w:r w:rsidR="00AA22DB" w:rsidRPr="00E439EC">
        <w:rPr>
          <w:rFonts w:ascii="Times New Roman" w:eastAsia="Times New Roman" w:hAnsi="Times New Roman" w:cs="Times New Roman"/>
          <w:b/>
          <w:iCs/>
          <w:kern w:val="36"/>
          <w:sz w:val="24"/>
          <w:szCs w:val="24"/>
          <w:lang w:val="ro-RO"/>
        </w:rPr>
        <w:t xml:space="preserve">pr. prof. univ. dr. </w:t>
      </w:r>
      <w:r w:rsidRPr="00E439EC">
        <w:rPr>
          <w:rFonts w:ascii="Times New Roman" w:eastAsia="Times New Roman" w:hAnsi="Times New Roman" w:cs="Times New Roman"/>
          <w:b/>
          <w:iCs/>
          <w:kern w:val="36"/>
          <w:sz w:val="24"/>
          <w:szCs w:val="24"/>
          <w:lang w:val="ro-RO"/>
        </w:rPr>
        <w:t xml:space="preserve">acad. </w:t>
      </w:r>
      <w:r w:rsidR="00AA22DB" w:rsidRPr="00E439EC">
        <w:rPr>
          <w:rFonts w:ascii="Times New Roman" w:eastAsia="Times New Roman" w:hAnsi="Times New Roman" w:cs="Times New Roman"/>
          <w:b/>
          <w:sz w:val="24"/>
          <w:szCs w:val="24"/>
          <w:lang w:val="ro-RO"/>
        </w:rPr>
        <w:t xml:space="preserve">Wilhelm </w:t>
      </w:r>
      <w:proofErr w:type="spellStart"/>
      <w:r w:rsidR="00AA22DB" w:rsidRPr="00E439EC">
        <w:rPr>
          <w:rFonts w:ascii="Times New Roman" w:eastAsia="Times New Roman" w:hAnsi="Times New Roman" w:cs="Times New Roman"/>
          <w:b/>
          <w:sz w:val="24"/>
          <w:szCs w:val="24"/>
          <w:lang w:val="ro-RO"/>
        </w:rPr>
        <w:t>Dancă</w:t>
      </w:r>
      <w:proofErr w:type="spellEnd"/>
      <w:r w:rsidR="00AA22DB" w:rsidRPr="00E439EC">
        <w:rPr>
          <w:rFonts w:ascii="Times New Roman" w:eastAsia="Times New Roman" w:hAnsi="Times New Roman" w:cs="Times New Roman"/>
          <w:sz w:val="24"/>
          <w:szCs w:val="24"/>
          <w:lang w:val="ro-RO"/>
        </w:rPr>
        <w:t xml:space="preserve">, decanul Facultății de Teologie </w:t>
      </w:r>
      <w:proofErr w:type="spellStart"/>
      <w:r w:rsidR="00AA22DB" w:rsidRPr="00E439EC">
        <w:rPr>
          <w:rFonts w:ascii="Times New Roman" w:eastAsia="Times New Roman" w:hAnsi="Times New Roman" w:cs="Times New Roman"/>
          <w:sz w:val="24"/>
          <w:szCs w:val="24"/>
          <w:lang w:val="ro-RO"/>
        </w:rPr>
        <w:t>Romano-Catolică</w:t>
      </w:r>
      <w:proofErr w:type="spellEnd"/>
      <w:r w:rsidR="00AA22DB" w:rsidRPr="00E439EC">
        <w:rPr>
          <w:rFonts w:ascii="Times New Roman" w:eastAsia="Times New Roman" w:hAnsi="Times New Roman" w:cs="Times New Roman"/>
          <w:sz w:val="24"/>
          <w:szCs w:val="24"/>
          <w:lang w:val="ro-RO"/>
        </w:rPr>
        <w:t xml:space="preserve"> a Universității din București. </w:t>
      </w:r>
    </w:p>
    <w:p w14:paraId="68FCED3C" w14:textId="488EE65B" w:rsidR="00AA22DB" w:rsidRPr="00E439EC" w:rsidRDefault="00AA22DB" w:rsidP="00AA22DB">
      <w:pPr>
        <w:spacing w:after="0" w:line="324" w:lineRule="atLeast"/>
        <w:jc w:val="both"/>
        <w:textAlignment w:val="baseline"/>
        <w:outlineLvl w:val="0"/>
        <w:rPr>
          <w:rFonts w:ascii="Times New Roman" w:eastAsia="Times New Roman" w:hAnsi="Times New Roman" w:cs="Times New Roman"/>
          <w:sz w:val="24"/>
          <w:szCs w:val="24"/>
          <w:lang w:val="ro-RO"/>
        </w:rPr>
      </w:pPr>
      <w:r w:rsidRPr="00E439EC">
        <w:rPr>
          <w:rFonts w:ascii="Times New Roman" w:eastAsia="Times New Roman" w:hAnsi="Times New Roman" w:cs="Times New Roman"/>
          <w:sz w:val="24"/>
          <w:szCs w:val="24"/>
          <w:lang w:val="ro-RO"/>
        </w:rPr>
        <w:t xml:space="preserve">Evenimentul va avea loc </w:t>
      </w:r>
      <w:r w:rsidR="000719BE" w:rsidRPr="00E439EC">
        <w:rPr>
          <w:rFonts w:ascii="Times New Roman" w:eastAsia="Times New Roman" w:hAnsi="Times New Roman" w:cs="Times New Roman"/>
          <w:color w:val="222222"/>
          <w:sz w:val="24"/>
          <w:szCs w:val="24"/>
          <w:lang w:val="ro-RO" w:eastAsia="ro-RO"/>
        </w:rPr>
        <w:t xml:space="preserve">în cadrul unei mese rotunde </w:t>
      </w:r>
      <w:r w:rsidR="00E439EC">
        <w:rPr>
          <w:rFonts w:ascii="Times New Roman" w:eastAsia="Times New Roman" w:hAnsi="Times New Roman" w:cs="Times New Roman"/>
          <w:color w:val="222222"/>
          <w:sz w:val="24"/>
          <w:szCs w:val="24"/>
          <w:lang w:val="ro-RO" w:eastAsia="ro-RO"/>
        </w:rPr>
        <w:t>care se va desfășura</w:t>
      </w:r>
      <w:r w:rsidR="000719BE" w:rsidRPr="00E439EC">
        <w:rPr>
          <w:rFonts w:ascii="Times New Roman" w:eastAsia="Times New Roman" w:hAnsi="Times New Roman" w:cs="Times New Roman"/>
          <w:color w:val="222222"/>
          <w:sz w:val="24"/>
          <w:szCs w:val="24"/>
          <w:lang w:val="ro-RO" w:eastAsia="ro-RO"/>
        </w:rPr>
        <w:t xml:space="preserve"> în Aula Magna a Facultății de Teologie </w:t>
      </w:r>
      <w:proofErr w:type="spellStart"/>
      <w:r w:rsidR="000719BE" w:rsidRPr="00E439EC">
        <w:rPr>
          <w:rFonts w:ascii="Times New Roman" w:eastAsia="Times New Roman" w:hAnsi="Times New Roman" w:cs="Times New Roman"/>
          <w:color w:val="222222"/>
          <w:sz w:val="24"/>
          <w:szCs w:val="24"/>
          <w:lang w:val="ro-RO" w:eastAsia="ro-RO"/>
        </w:rPr>
        <w:t>Romano-Catolică</w:t>
      </w:r>
      <w:proofErr w:type="spellEnd"/>
      <w:r w:rsidR="00E439EC">
        <w:rPr>
          <w:rFonts w:ascii="Times New Roman" w:eastAsia="Times New Roman" w:hAnsi="Times New Roman" w:cs="Times New Roman"/>
          <w:color w:val="222222"/>
          <w:sz w:val="24"/>
          <w:szCs w:val="24"/>
          <w:lang w:val="ro-RO" w:eastAsia="ro-RO"/>
        </w:rPr>
        <w:t xml:space="preserve"> (Str.</w:t>
      </w:r>
      <w:r w:rsidR="000719BE" w:rsidRPr="00E439EC">
        <w:rPr>
          <w:rFonts w:ascii="Times New Roman" w:eastAsia="Times New Roman" w:hAnsi="Times New Roman" w:cs="Times New Roman"/>
          <w:color w:val="222222"/>
          <w:sz w:val="24"/>
          <w:szCs w:val="24"/>
          <w:lang w:val="ro-RO" w:eastAsia="ro-RO"/>
        </w:rPr>
        <w:t xml:space="preserve"> General H. M. Berthelot, nr. 19, sector 1, București)</w:t>
      </w:r>
      <w:r w:rsidRPr="00E439EC">
        <w:rPr>
          <w:rFonts w:ascii="Times New Roman" w:eastAsia="Times New Roman" w:hAnsi="Times New Roman" w:cs="Times New Roman"/>
          <w:sz w:val="24"/>
          <w:szCs w:val="24"/>
          <w:lang w:val="ro-RO"/>
        </w:rPr>
        <w:t xml:space="preserve">, începând cu </w:t>
      </w:r>
      <w:r w:rsidR="00EF2B1C" w:rsidRPr="00E439EC">
        <w:rPr>
          <w:rFonts w:ascii="Times New Roman" w:eastAsia="Times New Roman" w:hAnsi="Times New Roman" w:cs="Times New Roman"/>
          <w:b/>
          <w:sz w:val="24"/>
          <w:szCs w:val="24"/>
          <w:lang w:val="ro-RO"/>
        </w:rPr>
        <w:t>ora 18</w:t>
      </w:r>
      <w:r w:rsidRPr="00E439EC">
        <w:rPr>
          <w:rFonts w:ascii="Times New Roman" w:eastAsia="Times New Roman" w:hAnsi="Times New Roman" w:cs="Times New Roman"/>
          <w:b/>
          <w:sz w:val="24"/>
          <w:szCs w:val="24"/>
          <w:lang w:val="ro-RO"/>
        </w:rPr>
        <w:t>:00</w:t>
      </w:r>
      <w:r w:rsidRPr="00E439EC">
        <w:rPr>
          <w:rFonts w:ascii="Times New Roman" w:eastAsia="Times New Roman" w:hAnsi="Times New Roman" w:cs="Times New Roman"/>
          <w:sz w:val="24"/>
          <w:szCs w:val="24"/>
          <w:lang w:val="ro-RO"/>
        </w:rPr>
        <w:t>.</w:t>
      </w:r>
    </w:p>
    <w:p w14:paraId="6ABFD2FA" w14:textId="4D382F84" w:rsidR="00AA22DB" w:rsidRPr="00E439EC" w:rsidRDefault="00AA22DB" w:rsidP="00AA22DB">
      <w:pPr>
        <w:spacing w:after="0" w:line="240" w:lineRule="auto"/>
        <w:jc w:val="both"/>
        <w:rPr>
          <w:rFonts w:ascii="Times New Roman" w:eastAsia="Times New Roman" w:hAnsi="Times New Roman" w:cs="Times New Roman"/>
          <w:sz w:val="24"/>
          <w:szCs w:val="24"/>
          <w:lang w:val="ro-RO"/>
        </w:rPr>
      </w:pPr>
      <w:r w:rsidRPr="00E439EC">
        <w:rPr>
          <w:rFonts w:ascii="Times New Roman" w:eastAsia="Times New Roman" w:hAnsi="Times New Roman" w:cs="Times New Roman"/>
          <w:sz w:val="24"/>
          <w:szCs w:val="24"/>
          <w:lang w:val="ro-RO"/>
        </w:rPr>
        <w:t>În cadrul întâlnirii, alături de autor</w:t>
      </w:r>
      <w:r w:rsidR="00E439EC">
        <w:rPr>
          <w:rFonts w:ascii="Times New Roman" w:eastAsia="Times New Roman" w:hAnsi="Times New Roman" w:cs="Times New Roman"/>
          <w:sz w:val="24"/>
          <w:szCs w:val="24"/>
          <w:lang w:val="ro-RO"/>
        </w:rPr>
        <w:t>,</w:t>
      </w:r>
      <w:r w:rsidRPr="00E439EC">
        <w:rPr>
          <w:rFonts w:ascii="Times New Roman" w:eastAsia="Times New Roman" w:hAnsi="Times New Roman" w:cs="Times New Roman"/>
          <w:sz w:val="24"/>
          <w:szCs w:val="24"/>
          <w:lang w:val="ro-RO"/>
        </w:rPr>
        <w:t xml:space="preserve"> vor lua cuvântul mai multe cadre didactice ale</w:t>
      </w:r>
      <w:r w:rsidR="00EF2B1C" w:rsidRPr="00E439EC">
        <w:rPr>
          <w:rFonts w:ascii="Times New Roman" w:eastAsia="Times New Roman" w:hAnsi="Times New Roman" w:cs="Times New Roman"/>
          <w:sz w:val="24"/>
          <w:szCs w:val="24"/>
          <w:lang w:val="ro-RO"/>
        </w:rPr>
        <w:t xml:space="preserve"> FTRC</w:t>
      </w:r>
      <w:r w:rsidRPr="00E439EC">
        <w:rPr>
          <w:rFonts w:ascii="Times New Roman" w:eastAsia="Times New Roman" w:hAnsi="Times New Roman" w:cs="Times New Roman"/>
          <w:sz w:val="24"/>
          <w:szCs w:val="24"/>
          <w:lang w:val="ro-RO"/>
        </w:rPr>
        <w:t>, printre care îi menționăm pe: prof. univ. dr.</w:t>
      </w:r>
      <w:r w:rsidR="00EF2B1C" w:rsidRPr="00E439EC">
        <w:rPr>
          <w:rFonts w:ascii="Times New Roman" w:eastAsia="Times New Roman" w:hAnsi="Times New Roman" w:cs="Times New Roman"/>
          <w:sz w:val="24"/>
          <w:szCs w:val="24"/>
          <w:lang w:val="ro-RO"/>
        </w:rPr>
        <w:t xml:space="preserve"> Mihaela Voicu, </w:t>
      </w:r>
      <w:r w:rsidR="00EF2B1C" w:rsidRPr="00E439EC">
        <w:rPr>
          <w:rFonts w:ascii="Times New Roman" w:eastAsia="Times New Roman" w:hAnsi="Times New Roman" w:cs="Times New Roman"/>
          <w:color w:val="222222"/>
          <w:sz w:val="24"/>
          <w:szCs w:val="24"/>
          <w:lang w:val="ro-RO" w:eastAsia="ro-RO"/>
        </w:rPr>
        <w:t>conf. univ. dr.</w:t>
      </w:r>
      <w:r w:rsidR="00F15054" w:rsidRPr="00E439EC">
        <w:rPr>
          <w:rFonts w:ascii="Times New Roman" w:eastAsia="Times New Roman" w:hAnsi="Times New Roman" w:cs="Times New Roman"/>
          <w:color w:val="222222"/>
          <w:sz w:val="24"/>
          <w:szCs w:val="24"/>
          <w:lang w:val="ro-RO" w:eastAsia="ro-RO"/>
        </w:rPr>
        <w:t xml:space="preserve"> </w:t>
      </w:r>
      <w:r w:rsidR="00EF2B1C" w:rsidRPr="00E439EC">
        <w:rPr>
          <w:rFonts w:ascii="Times New Roman" w:eastAsia="Times New Roman" w:hAnsi="Times New Roman" w:cs="Times New Roman"/>
          <w:color w:val="222222"/>
          <w:sz w:val="24"/>
          <w:szCs w:val="24"/>
          <w:lang w:val="ro-RO" w:eastAsia="ro-RO"/>
        </w:rPr>
        <w:t xml:space="preserve">Gabriela Blebea și pr. prof. univ. dr. Lucian </w:t>
      </w:r>
      <w:proofErr w:type="spellStart"/>
      <w:r w:rsidR="00EF2B1C" w:rsidRPr="00E439EC">
        <w:rPr>
          <w:rFonts w:ascii="Times New Roman" w:eastAsia="Times New Roman" w:hAnsi="Times New Roman" w:cs="Times New Roman"/>
          <w:color w:val="222222"/>
          <w:sz w:val="24"/>
          <w:szCs w:val="24"/>
          <w:lang w:val="ro-RO" w:eastAsia="ro-RO"/>
        </w:rPr>
        <w:t>Dîncă</w:t>
      </w:r>
      <w:proofErr w:type="spellEnd"/>
      <w:r w:rsidR="00EF2B1C" w:rsidRPr="00E439EC">
        <w:rPr>
          <w:rFonts w:ascii="Times New Roman" w:eastAsia="Times New Roman" w:hAnsi="Times New Roman" w:cs="Times New Roman"/>
          <w:color w:val="222222"/>
          <w:sz w:val="24"/>
          <w:szCs w:val="24"/>
          <w:lang w:val="ro-RO" w:eastAsia="ro-RO"/>
        </w:rPr>
        <w:t xml:space="preserve"> și pr. lect. univ. dr. Șerban </w:t>
      </w:r>
      <w:proofErr w:type="spellStart"/>
      <w:r w:rsidR="00EF2B1C" w:rsidRPr="00E439EC">
        <w:rPr>
          <w:rFonts w:ascii="Times New Roman" w:eastAsia="Times New Roman" w:hAnsi="Times New Roman" w:cs="Times New Roman"/>
          <w:color w:val="222222"/>
          <w:sz w:val="24"/>
          <w:szCs w:val="24"/>
          <w:lang w:val="ro-RO" w:eastAsia="ro-RO"/>
        </w:rPr>
        <w:t>Tarciziu</w:t>
      </w:r>
      <w:proofErr w:type="spellEnd"/>
      <w:r w:rsidR="00EF2B1C" w:rsidRPr="00E439EC">
        <w:rPr>
          <w:rFonts w:ascii="Times New Roman" w:eastAsia="Times New Roman" w:hAnsi="Times New Roman" w:cs="Times New Roman"/>
          <w:color w:val="222222"/>
          <w:sz w:val="24"/>
          <w:szCs w:val="24"/>
          <w:lang w:val="ro-RO" w:eastAsia="ro-RO"/>
        </w:rPr>
        <w:t>.</w:t>
      </w:r>
      <w:r w:rsidR="00E439EC">
        <w:rPr>
          <w:rFonts w:ascii="Times New Roman" w:eastAsia="Times New Roman" w:hAnsi="Times New Roman" w:cs="Times New Roman"/>
          <w:color w:val="222222"/>
          <w:sz w:val="24"/>
          <w:szCs w:val="24"/>
          <w:lang w:val="ro-RO" w:eastAsia="ro-RO"/>
        </w:rPr>
        <w:t xml:space="preserve"> </w:t>
      </w:r>
      <w:r w:rsidR="00E439EC">
        <w:rPr>
          <w:rFonts w:ascii="Times New Roman" w:eastAsia="Times New Roman" w:hAnsi="Times New Roman" w:cs="Times New Roman"/>
          <w:sz w:val="24"/>
          <w:szCs w:val="24"/>
          <w:lang w:val="ro-RO"/>
        </w:rPr>
        <w:t xml:space="preserve">Întâlnirea </w:t>
      </w:r>
      <w:r w:rsidRPr="00E439EC">
        <w:rPr>
          <w:rFonts w:ascii="Times New Roman" w:eastAsia="Times New Roman" w:hAnsi="Times New Roman" w:cs="Times New Roman"/>
          <w:sz w:val="24"/>
          <w:szCs w:val="24"/>
          <w:lang w:val="ro-RO"/>
        </w:rPr>
        <w:t>va fi moderat</w:t>
      </w:r>
      <w:r w:rsidR="00E439EC">
        <w:rPr>
          <w:rFonts w:ascii="Times New Roman" w:eastAsia="Times New Roman" w:hAnsi="Times New Roman" w:cs="Times New Roman"/>
          <w:sz w:val="24"/>
          <w:szCs w:val="24"/>
          <w:lang w:val="ro-RO"/>
        </w:rPr>
        <w:t>ă</w:t>
      </w:r>
      <w:r w:rsidRPr="00E439EC">
        <w:rPr>
          <w:rFonts w:ascii="Times New Roman" w:eastAsia="Times New Roman" w:hAnsi="Times New Roman" w:cs="Times New Roman"/>
          <w:sz w:val="24"/>
          <w:szCs w:val="24"/>
          <w:lang w:val="ro-RO"/>
        </w:rPr>
        <w:t xml:space="preserve"> de către pr</w:t>
      </w:r>
      <w:r w:rsidR="00EF2B1C" w:rsidRPr="00E439EC">
        <w:rPr>
          <w:rFonts w:ascii="Times New Roman" w:eastAsia="Times New Roman" w:hAnsi="Times New Roman" w:cs="Times New Roman"/>
          <w:sz w:val="24"/>
          <w:szCs w:val="24"/>
          <w:lang w:val="ro-RO"/>
        </w:rPr>
        <w:t>of.</w:t>
      </w:r>
      <w:r w:rsidRPr="00E439EC">
        <w:rPr>
          <w:rFonts w:ascii="Times New Roman" w:eastAsia="Times New Roman" w:hAnsi="Times New Roman" w:cs="Times New Roman"/>
          <w:sz w:val="24"/>
          <w:szCs w:val="24"/>
          <w:lang w:val="ro-RO"/>
        </w:rPr>
        <w:t xml:space="preserve"> univ. dr.</w:t>
      </w:r>
      <w:r w:rsidR="00EF2B1C" w:rsidRPr="00E439EC">
        <w:rPr>
          <w:rFonts w:ascii="Times New Roman" w:eastAsia="Times New Roman" w:hAnsi="Times New Roman" w:cs="Times New Roman"/>
          <w:sz w:val="24"/>
          <w:szCs w:val="24"/>
          <w:lang w:val="ro-RO"/>
        </w:rPr>
        <w:t xml:space="preserve"> Daniel Barbu</w:t>
      </w:r>
      <w:r w:rsidRPr="00E439EC">
        <w:rPr>
          <w:rFonts w:ascii="Times New Roman" w:eastAsia="Times New Roman" w:hAnsi="Times New Roman" w:cs="Times New Roman"/>
          <w:sz w:val="24"/>
          <w:szCs w:val="24"/>
          <w:lang w:val="ro-RO"/>
        </w:rPr>
        <w:t>.</w:t>
      </w:r>
    </w:p>
    <w:p w14:paraId="0EA928F7" w14:textId="0609C9E8" w:rsidR="002A2907" w:rsidRPr="00E439EC" w:rsidRDefault="00AA22DB" w:rsidP="002A2907">
      <w:pPr>
        <w:spacing w:after="0" w:line="324" w:lineRule="atLeast"/>
        <w:jc w:val="both"/>
        <w:textAlignment w:val="baseline"/>
        <w:outlineLvl w:val="0"/>
        <w:rPr>
          <w:rFonts w:ascii="Times New Roman" w:eastAsia="Times New Roman" w:hAnsi="Times New Roman" w:cs="Times New Roman"/>
          <w:sz w:val="24"/>
          <w:szCs w:val="24"/>
          <w:lang w:val="ro-RO"/>
        </w:rPr>
      </w:pPr>
      <w:r w:rsidRPr="00E439EC">
        <w:rPr>
          <w:rFonts w:ascii="Times New Roman" w:eastAsia="Times New Roman" w:hAnsi="Times New Roman" w:cs="Times New Roman"/>
          <w:sz w:val="24"/>
          <w:szCs w:val="24"/>
          <w:lang w:val="ro-RO"/>
        </w:rPr>
        <w:t xml:space="preserve">Cartea </w:t>
      </w:r>
      <w:r w:rsidRPr="00E439EC">
        <w:rPr>
          <w:rFonts w:ascii="Times New Roman" w:eastAsia="Times New Roman" w:hAnsi="Times New Roman" w:cs="Times New Roman"/>
          <w:b/>
          <w:kern w:val="36"/>
          <w:sz w:val="24"/>
          <w:szCs w:val="24"/>
          <w:lang w:val="ro-RO"/>
        </w:rPr>
        <w:t>„</w:t>
      </w:r>
      <w:r w:rsidRPr="00E439EC">
        <w:rPr>
          <w:rFonts w:ascii="Times New Roman" w:eastAsia="Times New Roman" w:hAnsi="Times New Roman" w:cs="Times New Roman"/>
          <w:b/>
          <w:bCs/>
          <w:sz w:val="24"/>
          <w:szCs w:val="24"/>
          <w:lang w:val="ro-RO"/>
        </w:rPr>
        <w:t>Meditații la Evanghelia</w:t>
      </w:r>
      <w:r w:rsidR="00EF2B1C" w:rsidRPr="00E439EC">
        <w:rPr>
          <w:rFonts w:ascii="Times New Roman" w:eastAsia="Times New Roman" w:hAnsi="Times New Roman" w:cs="Times New Roman"/>
          <w:b/>
          <w:bCs/>
          <w:sz w:val="24"/>
          <w:szCs w:val="24"/>
          <w:lang w:val="ro-RO"/>
        </w:rPr>
        <w:t xml:space="preserve"> după Marcu</w:t>
      </w:r>
      <w:r w:rsidRPr="00E439EC">
        <w:rPr>
          <w:rFonts w:ascii="Times New Roman" w:eastAsia="Times New Roman" w:hAnsi="Times New Roman" w:cs="Times New Roman"/>
          <w:b/>
          <w:bCs/>
          <w:sz w:val="24"/>
          <w:szCs w:val="24"/>
          <w:lang w:val="ro-RO"/>
        </w:rPr>
        <w:t xml:space="preserve">. </w:t>
      </w:r>
      <w:proofErr w:type="spellStart"/>
      <w:r w:rsidR="00EF2B1C" w:rsidRPr="00E439EC">
        <w:rPr>
          <w:rFonts w:ascii="Times New Roman" w:eastAsia="Times New Roman" w:hAnsi="Times New Roman" w:cs="Times New Roman"/>
          <w:b/>
          <w:bCs/>
          <w:i/>
          <w:sz w:val="24"/>
          <w:szCs w:val="24"/>
          <w:lang w:val="ro-RO"/>
        </w:rPr>
        <w:t>Mysterium</w:t>
      </w:r>
      <w:proofErr w:type="spellEnd"/>
      <w:r w:rsidR="00EF2B1C" w:rsidRPr="00E439EC">
        <w:rPr>
          <w:rFonts w:ascii="Times New Roman" w:eastAsia="Times New Roman" w:hAnsi="Times New Roman" w:cs="Times New Roman"/>
          <w:b/>
          <w:bCs/>
          <w:i/>
          <w:sz w:val="24"/>
          <w:szCs w:val="24"/>
          <w:lang w:val="ro-RO"/>
        </w:rPr>
        <w:t xml:space="preserve"> Christi </w:t>
      </w:r>
      <w:r w:rsidRPr="00E439EC">
        <w:rPr>
          <w:rFonts w:ascii="Times New Roman" w:eastAsia="Times New Roman" w:hAnsi="Times New Roman" w:cs="Times New Roman"/>
          <w:b/>
          <w:bCs/>
          <w:i/>
          <w:sz w:val="24"/>
          <w:szCs w:val="24"/>
          <w:lang w:val="ro-RO"/>
        </w:rPr>
        <w:t>V</w:t>
      </w:r>
      <w:r w:rsidRPr="00E439EC">
        <w:rPr>
          <w:rFonts w:ascii="Times New Roman" w:eastAsia="Times New Roman" w:hAnsi="Times New Roman" w:cs="Times New Roman"/>
          <w:b/>
          <w:iCs/>
          <w:kern w:val="36"/>
          <w:sz w:val="24"/>
          <w:szCs w:val="24"/>
          <w:lang w:val="ro-RO"/>
        </w:rPr>
        <w:t>”</w:t>
      </w:r>
      <w:r w:rsidRPr="00E439EC">
        <w:rPr>
          <w:rFonts w:ascii="Times New Roman" w:eastAsia="Times New Roman" w:hAnsi="Times New Roman" w:cs="Times New Roman"/>
          <w:iCs/>
          <w:color w:val="222222"/>
          <w:sz w:val="24"/>
          <w:szCs w:val="24"/>
          <w:lang w:val="ro-RO"/>
        </w:rPr>
        <w:t xml:space="preserve"> reprezintă o continuare a volumelor din seria omonimă, publicate începând cu </w:t>
      </w:r>
      <w:r w:rsidRPr="00E439EC">
        <w:rPr>
          <w:rFonts w:ascii="Times New Roman" w:eastAsia="Times New Roman" w:hAnsi="Times New Roman" w:cs="Times New Roman"/>
          <w:iCs/>
          <w:kern w:val="36"/>
          <w:sz w:val="24"/>
          <w:szCs w:val="24"/>
          <w:lang w:val="ro-RO"/>
        </w:rPr>
        <w:t xml:space="preserve">luna decembrie 2020. </w:t>
      </w:r>
    </w:p>
    <w:p w14:paraId="0376FC44" w14:textId="0187C0F6" w:rsidR="000719BE" w:rsidRPr="00E439EC" w:rsidRDefault="000E35A1" w:rsidP="000719BE">
      <w:pPr>
        <w:spacing w:before="100" w:beforeAutospacing="1" w:after="100" w:afterAutospacing="1" w:line="240" w:lineRule="auto"/>
        <w:jc w:val="both"/>
        <w:rPr>
          <w:rFonts w:ascii="Times New Roman" w:eastAsia="Times New Roman" w:hAnsi="Times New Roman" w:cs="Times New Roman"/>
          <w:i/>
          <w:sz w:val="24"/>
          <w:szCs w:val="24"/>
          <w:lang w:val="ro-RO"/>
        </w:rPr>
      </w:pPr>
      <w:r w:rsidRPr="00E439EC">
        <w:rPr>
          <w:rFonts w:ascii="Times New Roman" w:eastAsia="Times New Roman" w:hAnsi="Times New Roman" w:cs="Times New Roman"/>
          <w:i/>
          <w:sz w:val="24"/>
          <w:szCs w:val="24"/>
          <w:lang w:val="ro-RO"/>
        </w:rPr>
        <w:t>„</w:t>
      </w:r>
      <w:r w:rsidR="000719BE" w:rsidRPr="00E439EC">
        <w:rPr>
          <w:rFonts w:ascii="Times New Roman" w:eastAsia="Times New Roman" w:hAnsi="Times New Roman" w:cs="Times New Roman"/>
          <w:i/>
          <w:sz w:val="24"/>
          <w:szCs w:val="24"/>
          <w:lang w:val="ro-RO"/>
        </w:rPr>
        <w:t xml:space="preserve">Între coperțile volumului de față, cititorul găsește meditațiile care au rezultat din omiliile rostite în catedrala „Sfântul Iosif ” </w:t>
      </w:r>
      <w:r w:rsidR="00E439EC">
        <w:rPr>
          <w:rFonts w:ascii="Times New Roman" w:eastAsia="Times New Roman" w:hAnsi="Times New Roman" w:cs="Times New Roman"/>
          <w:i/>
          <w:sz w:val="24"/>
          <w:szCs w:val="24"/>
          <w:lang w:val="ro-RO"/>
        </w:rPr>
        <w:t>din București, dar și în alte câ</w:t>
      </w:r>
      <w:r w:rsidR="000719BE" w:rsidRPr="00E439EC">
        <w:rPr>
          <w:rFonts w:ascii="Times New Roman" w:eastAsia="Times New Roman" w:hAnsi="Times New Roman" w:cs="Times New Roman"/>
          <w:i/>
          <w:sz w:val="24"/>
          <w:szCs w:val="24"/>
          <w:lang w:val="ro-RO"/>
        </w:rPr>
        <w:t>teva biserici din Arhidieceza de București, în anii 2018 și 2021. Ele provin dintr-o comunicare directă, vie, în biserică, unde credincioșii participă la explicarea Cuvântului lui Dumnezeu și prin atenție cristalizată în momente de tăcere glacială, dar și prin neatenție marcată prin tuse, foială și privit la ceas. Nu am modificat nimic din aceste urme ale realității concrete, vitale, interumane, în care s-au născut meditațiile. Nu am eliminat niciuna dintre omilii,</w:t>
      </w:r>
      <w:r w:rsidR="00E439EC">
        <w:rPr>
          <w:rFonts w:ascii="Times New Roman" w:eastAsia="Times New Roman" w:hAnsi="Times New Roman" w:cs="Times New Roman"/>
          <w:i/>
          <w:sz w:val="24"/>
          <w:szCs w:val="24"/>
          <w:lang w:val="ro-RO"/>
        </w:rPr>
        <w:t xml:space="preserve"> nu am adăugat niciuna elaborată</w:t>
      </w:r>
      <w:r w:rsidR="000719BE" w:rsidRPr="00E439EC">
        <w:rPr>
          <w:rFonts w:ascii="Times New Roman" w:eastAsia="Times New Roman" w:hAnsi="Times New Roman" w:cs="Times New Roman"/>
          <w:i/>
          <w:sz w:val="24"/>
          <w:szCs w:val="24"/>
          <w:lang w:val="ro-RO"/>
        </w:rPr>
        <w:t xml:space="preserve"> la birou. Am explicat în altă parte că meditațiile provin din schemele de predici pe care le aprofundez în rugăc</w:t>
      </w:r>
      <w:r w:rsidR="00E439EC">
        <w:rPr>
          <w:rFonts w:ascii="Times New Roman" w:eastAsia="Times New Roman" w:hAnsi="Times New Roman" w:cs="Times New Roman"/>
          <w:i/>
          <w:sz w:val="24"/>
          <w:szCs w:val="24"/>
          <w:lang w:val="ro-RO"/>
        </w:rPr>
        <w:t>iune, uneori multă rugăciune, până câ</w:t>
      </w:r>
      <w:r w:rsidR="000719BE" w:rsidRPr="00E439EC">
        <w:rPr>
          <w:rFonts w:ascii="Times New Roman" w:eastAsia="Times New Roman" w:hAnsi="Times New Roman" w:cs="Times New Roman"/>
          <w:i/>
          <w:sz w:val="24"/>
          <w:szCs w:val="24"/>
          <w:lang w:val="ro-RO"/>
        </w:rPr>
        <w:t>nd schema devine clară pentru mine, cu o zi sau două înainte de a fi rostite în fața credincioșilor.</w:t>
      </w:r>
    </w:p>
    <w:p w14:paraId="2EB73EE7" w14:textId="5284E8B7" w:rsidR="002A2907" w:rsidRPr="00E439EC" w:rsidRDefault="000719BE" w:rsidP="000719BE">
      <w:pPr>
        <w:spacing w:before="100" w:beforeAutospacing="1" w:after="100" w:afterAutospacing="1" w:line="240" w:lineRule="auto"/>
        <w:jc w:val="both"/>
        <w:rPr>
          <w:rFonts w:ascii="Times New Roman" w:eastAsia="Times New Roman" w:hAnsi="Times New Roman" w:cs="Times New Roman"/>
          <w:i/>
          <w:sz w:val="24"/>
          <w:szCs w:val="24"/>
          <w:lang w:val="ro-RO"/>
        </w:rPr>
      </w:pPr>
      <w:r w:rsidRPr="00E439EC">
        <w:rPr>
          <w:rFonts w:ascii="Times New Roman" w:eastAsia="Times New Roman" w:hAnsi="Times New Roman" w:cs="Times New Roman"/>
          <w:i/>
          <w:sz w:val="24"/>
          <w:szCs w:val="24"/>
          <w:lang w:val="ro-RO"/>
        </w:rPr>
        <w:t xml:space="preserve">Sper ca aceste aspecte să se poată identifica în textele publicate în seria </w:t>
      </w:r>
      <w:proofErr w:type="spellStart"/>
      <w:r w:rsidRPr="00E439EC">
        <w:rPr>
          <w:rFonts w:ascii="Times New Roman" w:eastAsia="Times New Roman" w:hAnsi="Times New Roman" w:cs="Times New Roman"/>
          <w:b/>
          <w:i/>
          <w:sz w:val="24"/>
          <w:szCs w:val="24"/>
          <w:lang w:val="ro-RO"/>
        </w:rPr>
        <w:t>Mysterium</w:t>
      </w:r>
      <w:proofErr w:type="spellEnd"/>
      <w:r w:rsidRPr="00E439EC">
        <w:rPr>
          <w:rFonts w:ascii="Times New Roman" w:eastAsia="Times New Roman" w:hAnsi="Times New Roman" w:cs="Times New Roman"/>
          <w:b/>
          <w:i/>
          <w:sz w:val="24"/>
          <w:szCs w:val="24"/>
          <w:lang w:val="ro-RO"/>
        </w:rPr>
        <w:t xml:space="preserve"> Christi</w:t>
      </w:r>
      <w:r w:rsidRPr="00E439EC">
        <w:rPr>
          <w:rFonts w:ascii="Times New Roman" w:eastAsia="Times New Roman" w:hAnsi="Times New Roman" w:cs="Times New Roman"/>
          <w:i/>
          <w:sz w:val="24"/>
          <w:szCs w:val="24"/>
          <w:lang w:val="ro-RO"/>
        </w:rPr>
        <w:t>, ca un drum spre realitățile spirituale care se percep la nivel spiritual, după ce urcăm scara care produce fenomenul, după cum spune Mircea Eliade.</w:t>
      </w:r>
      <w:r w:rsidR="002A2907" w:rsidRPr="00E439EC">
        <w:rPr>
          <w:rFonts w:ascii="Times New Roman" w:eastAsia="Times New Roman" w:hAnsi="Times New Roman" w:cs="Times New Roman"/>
          <w:i/>
          <w:sz w:val="24"/>
          <w:szCs w:val="24"/>
          <w:lang w:val="ro-RO"/>
        </w:rPr>
        <w:t xml:space="preserve">”, </w:t>
      </w:r>
      <w:r w:rsidR="002A2907" w:rsidRPr="00E439EC">
        <w:rPr>
          <w:rFonts w:ascii="Times New Roman" w:eastAsia="Times New Roman" w:hAnsi="Times New Roman" w:cs="Times New Roman"/>
          <w:sz w:val="24"/>
          <w:szCs w:val="24"/>
          <w:lang w:val="ro-RO"/>
        </w:rPr>
        <w:t xml:space="preserve">precizează </w:t>
      </w:r>
      <w:r w:rsidR="002A2907" w:rsidRPr="00E439EC">
        <w:rPr>
          <w:rFonts w:ascii="Times New Roman" w:eastAsia="Times New Roman" w:hAnsi="Times New Roman" w:cs="Times New Roman"/>
          <w:b/>
          <w:iCs/>
          <w:kern w:val="36"/>
          <w:sz w:val="24"/>
          <w:szCs w:val="24"/>
          <w:lang w:val="ro-RO"/>
        </w:rPr>
        <w:t xml:space="preserve">pr. prof. univ. dr. </w:t>
      </w:r>
      <w:r w:rsidR="002A2907" w:rsidRPr="00E439EC">
        <w:rPr>
          <w:rFonts w:ascii="Times New Roman" w:eastAsia="Times New Roman" w:hAnsi="Times New Roman" w:cs="Times New Roman"/>
          <w:b/>
          <w:sz w:val="24"/>
          <w:szCs w:val="24"/>
          <w:lang w:val="ro-RO"/>
        </w:rPr>
        <w:t xml:space="preserve">Wilhelm </w:t>
      </w:r>
      <w:proofErr w:type="spellStart"/>
      <w:r w:rsidR="002A2907" w:rsidRPr="00E439EC">
        <w:rPr>
          <w:rFonts w:ascii="Times New Roman" w:eastAsia="Times New Roman" w:hAnsi="Times New Roman" w:cs="Times New Roman"/>
          <w:b/>
          <w:sz w:val="24"/>
          <w:szCs w:val="24"/>
          <w:lang w:val="ro-RO"/>
        </w:rPr>
        <w:t>Dancă</w:t>
      </w:r>
      <w:proofErr w:type="spellEnd"/>
      <w:r w:rsidRPr="00E439EC">
        <w:rPr>
          <w:rFonts w:ascii="Times New Roman" w:eastAsia="Times New Roman" w:hAnsi="Times New Roman" w:cs="Times New Roman"/>
          <w:sz w:val="24"/>
          <w:szCs w:val="24"/>
          <w:lang w:val="ro-RO"/>
        </w:rPr>
        <w:t>.</w:t>
      </w:r>
    </w:p>
    <w:p w14:paraId="6D530C29" w14:textId="0ED63D89" w:rsidR="00BD7541" w:rsidRPr="00E439EC" w:rsidRDefault="00EF2B1C" w:rsidP="00BD7541">
      <w:pPr>
        <w:spacing w:after="0" w:line="324" w:lineRule="atLeast"/>
        <w:jc w:val="both"/>
        <w:textAlignment w:val="baseline"/>
        <w:outlineLvl w:val="0"/>
        <w:rPr>
          <w:rFonts w:ascii="Times New Roman" w:eastAsia="Times New Roman" w:hAnsi="Times New Roman" w:cs="Times New Roman"/>
          <w:sz w:val="24"/>
          <w:szCs w:val="24"/>
          <w:lang w:val="ro-RO"/>
        </w:rPr>
      </w:pPr>
      <w:r w:rsidRPr="00E439EC">
        <w:rPr>
          <w:rFonts w:ascii="Times New Roman" w:eastAsia="Times New Roman" w:hAnsi="Times New Roman" w:cs="Times New Roman"/>
          <w:sz w:val="24"/>
          <w:szCs w:val="24"/>
          <w:lang w:val="ro-RO"/>
        </w:rPr>
        <w:t>Toate cele cinci</w:t>
      </w:r>
      <w:r w:rsidR="00BD7541" w:rsidRPr="00E439EC">
        <w:rPr>
          <w:rFonts w:ascii="Times New Roman" w:eastAsia="Times New Roman" w:hAnsi="Times New Roman" w:cs="Times New Roman"/>
          <w:sz w:val="24"/>
          <w:szCs w:val="24"/>
          <w:lang w:val="ro-RO"/>
        </w:rPr>
        <w:t xml:space="preserve"> </w:t>
      </w:r>
      <w:r w:rsidR="00AA22DB" w:rsidRPr="00E439EC">
        <w:rPr>
          <w:rFonts w:ascii="Times New Roman" w:eastAsia="Times New Roman" w:hAnsi="Times New Roman" w:cs="Times New Roman"/>
          <w:sz w:val="24"/>
          <w:szCs w:val="24"/>
          <w:lang w:val="ro-RO"/>
        </w:rPr>
        <w:t xml:space="preserve">volume din seria </w:t>
      </w:r>
      <w:proofErr w:type="spellStart"/>
      <w:r w:rsidR="00AA22DB" w:rsidRPr="00E439EC">
        <w:rPr>
          <w:rFonts w:ascii="Times New Roman" w:eastAsia="Times New Roman" w:hAnsi="Times New Roman" w:cs="Times New Roman"/>
          <w:i/>
          <w:iCs/>
          <w:kern w:val="36"/>
          <w:sz w:val="24"/>
          <w:szCs w:val="24"/>
          <w:lang w:val="ro-RO"/>
        </w:rPr>
        <w:t>Mysterium</w:t>
      </w:r>
      <w:proofErr w:type="spellEnd"/>
      <w:r w:rsidR="00AA22DB" w:rsidRPr="00E439EC">
        <w:rPr>
          <w:rFonts w:ascii="Times New Roman" w:eastAsia="Times New Roman" w:hAnsi="Times New Roman" w:cs="Times New Roman"/>
          <w:i/>
          <w:iCs/>
          <w:kern w:val="36"/>
          <w:sz w:val="24"/>
          <w:szCs w:val="24"/>
          <w:lang w:val="ro-RO"/>
        </w:rPr>
        <w:t xml:space="preserve"> Christi</w:t>
      </w:r>
      <w:r w:rsidR="00AA22DB" w:rsidRPr="00E439EC">
        <w:rPr>
          <w:rFonts w:ascii="Times New Roman" w:eastAsia="Times New Roman" w:hAnsi="Times New Roman" w:cs="Times New Roman"/>
          <w:i/>
          <w:sz w:val="24"/>
          <w:szCs w:val="24"/>
          <w:lang w:val="ro-RO"/>
        </w:rPr>
        <w:t xml:space="preserve"> </w:t>
      </w:r>
      <w:r w:rsidR="00AA22DB" w:rsidRPr="00E439EC">
        <w:rPr>
          <w:rFonts w:ascii="Times New Roman" w:eastAsia="Times New Roman" w:hAnsi="Times New Roman" w:cs="Times New Roman"/>
          <w:sz w:val="24"/>
          <w:szCs w:val="24"/>
          <w:lang w:val="ro-RO"/>
        </w:rPr>
        <w:t xml:space="preserve">au fost publicate la Editura </w:t>
      </w:r>
      <w:proofErr w:type="spellStart"/>
      <w:r w:rsidR="00BD7541" w:rsidRPr="00E439EC">
        <w:rPr>
          <w:rFonts w:ascii="Times New Roman" w:eastAsia="Times New Roman" w:hAnsi="Times New Roman" w:cs="Times New Roman"/>
          <w:i/>
          <w:sz w:val="24"/>
          <w:szCs w:val="24"/>
          <w:lang w:val="ro-RO"/>
        </w:rPr>
        <w:t>Ratio</w:t>
      </w:r>
      <w:proofErr w:type="spellEnd"/>
      <w:r w:rsidR="00BD7541" w:rsidRPr="00E439EC">
        <w:rPr>
          <w:rFonts w:ascii="Times New Roman" w:eastAsia="Times New Roman" w:hAnsi="Times New Roman" w:cs="Times New Roman"/>
          <w:i/>
          <w:sz w:val="24"/>
          <w:szCs w:val="24"/>
          <w:lang w:val="ro-RO"/>
        </w:rPr>
        <w:t xml:space="preserve"> et </w:t>
      </w:r>
      <w:proofErr w:type="spellStart"/>
      <w:r w:rsidR="00BD7541" w:rsidRPr="00E439EC">
        <w:rPr>
          <w:rFonts w:ascii="Times New Roman" w:eastAsia="Times New Roman" w:hAnsi="Times New Roman" w:cs="Times New Roman"/>
          <w:i/>
          <w:sz w:val="24"/>
          <w:szCs w:val="24"/>
          <w:lang w:val="ro-RO"/>
        </w:rPr>
        <w:t>Revelatio</w:t>
      </w:r>
      <w:proofErr w:type="spellEnd"/>
      <w:r w:rsidR="00BD7541" w:rsidRPr="00E439EC">
        <w:rPr>
          <w:rFonts w:ascii="Times New Roman" w:eastAsia="Times New Roman" w:hAnsi="Times New Roman" w:cs="Times New Roman"/>
          <w:i/>
          <w:sz w:val="24"/>
          <w:szCs w:val="24"/>
          <w:lang w:val="ro-RO"/>
        </w:rPr>
        <w:t xml:space="preserve">. </w:t>
      </w:r>
      <w:r w:rsidR="00BD7541" w:rsidRPr="00E439EC">
        <w:rPr>
          <w:rFonts w:ascii="Times New Roman" w:eastAsia="Times New Roman" w:hAnsi="Times New Roman" w:cs="Times New Roman"/>
          <w:sz w:val="24"/>
          <w:szCs w:val="24"/>
          <w:lang w:val="ro-RO"/>
        </w:rPr>
        <w:t xml:space="preserve">Atât volumul prezent, cât și cele anterioare pot fi achiziționate din </w:t>
      </w:r>
      <w:hyperlink r:id="rId5" w:history="1">
        <w:r w:rsidR="000A4729" w:rsidRPr="00E439EC">
          <w:rPr>
            <w:rStyle w:val="Hyperlink"/>
            <w:rFonts w:ascii="Times New Roman" w:eastAsia="Times New Roman" w:hAnsi="Times New Roman" w:cs="Times New Roman"/>
            <w:b/>
            <w:sz w:val="24"/>
            <w:szCs w:val="24"/>
            <w:lang w:val="ro-RO"/>
          </w:rPr>
          <w:t xml:space="preserve">librăria „Sfântul Iosif” </w:t>
        </w:r>
        <w:r w:rsidR="00BD7541" w:rsidRPr="00E439EC">
          <w:rPr>
            <w:rStyle w:val="Hyperlink"/>
            <w:rFonts w:ascii="Times New Roman" w:eastAsia="Times New Roman" w:hAnsi="Times New Roman" w:cs="Times New Roman"/>
            <w:b/>
            <w:sz w:val="24"/>
            <w:szCs w:val="24"/>
            <w:lang w:val="ro-RO"/>
          </w:rPr>
          <w:t>din București</w:t>
        </w:r>
      </w:hyperlink>
      <w:r w:rsidR="00BD7541" w:rsidRPr="00E439EC">
        <w:rPr>
          <w:rFonts w:ascii="Times New Roman" w:eastAsia="Times New Roman" w:hAnsi="Times New Roman" w:cs="Times New Roman"/>
          <w:sz w:val="24"/>
          <w:szCs w:val="24"/>
          <w:lang w:val="ro-RO"/>
        </w:rPr>
        <w:t xml:space="preserve"> sau pot fi comandate</w:t>
      </w:r>
      <w:r w:rsidR="000A4729" w:rsidRPr="00E439EC">
        <w:rPr>
          <w:rFonts w:ascii="Times New Roman" w:eastAsia="Times New Roman" w:hAnsi="Times New Roman" w:cs="Times New Roman"/>
          <w:sz w:val="24"/>
          <w:szCs w:val="24"/>
          <w:lang w:val="ro-RO"/>
        </w:rPr>
        <w:t xml:space="preserve"> online la editură</w:t>
      </w:r>
      <w:r w:rsidR="00BD7541" w:rsidRPr="00E439EC">
        <w:rPr>
          <w:rFonts w:ascii="Times New Roman" w:eastAsia="Times New Roman" w:hAnsi="Times New Roman" w:cs="Times New Roman"/>
          <w:sz w:val="24"/>
          <w:szCs w:val="24"/>
          <w:lang w:val="ro-RO"/>
        </w:rPr>
        <w:t xml:space="preserve"> </w:t>
      </w:r>
      <w:hyperlink r:id="rId6" w:history="1">
        <w:r w:rsidR="00BD7541" w:rsidRPr="00E439EC">
          <w:rPr>
            <w:rStyle w:val="Hyperlink"/>
            <w:rFonts w:ascii="Times New Roman" w:eastAsia="Times New Roman" w:hAnsi="Times New Roman" w:cs="Times New Roman"/>
            <w:b/>
            <w:sz w:val="24"/>
            <w:szCs w:val="24"/>
            <w:lang w:val="ro-RO"/>
          </w:rPr>
          <w:t>aici</w:t>
        </w:r>
      </w:hyperlink>
      <w:r w:rsidR="00BD7541" w:rsidRPr="00E439EC">
        <w:rPr>
          <w:rFonts w:ascii="Times New Roman" w:eastAsia="Times New Roman" w:hAnsi="Times New Roman" w:cs="Times New Roman"/>
          <w:sz w:val="24"/>
          <w:szCs w:val="24"/>
          <w:lang w:val="ro-RO"/>
        </w:rPr>
        <w:t xml:space="preserve"> și </w:t>
      </w:r>
      <w:hyperlink r:id="rId7" w:history="1">
        <w:r w:rsidR="00BD7541" w:rsidRPr="00E439EC">
          <w:rPr>
            <w:rStyle w:val="Hyperlink"/>
            <w:rFonts w:ascii="Times New Roman" w:eastAsia="Times New Roman" w:hAnsi="Times New Roman" w:cs="Times New Roman"/>
            <w:b/>
            <w:sz w:val="24"/>
            <w:szCs w:val="24"/>
            <w:lang w:val="ro-RO"/>
          </w:rPr>
          <w:t>aici</w:t>
        </w:r>
      </w:hyperlink>
      <w:r w:rsidR="00BD7541" w:rsidRPr="00E439EC">
        <w:rPr>
          <w:rFonts w:ascii="Times New Roman" w:eastAsia="Times New Roman" w:hAnsi="Times New Roman" w:cs="Times New Roman"/>
          <w:sz w:val="24"/>
          <w:szCs w:val="24"/>
          <w:lang w:val="ro-RO"/>
        </w:rPr>
        <w:t>.</w:t>
      </w:r>
    </w:p>
    <w:p w14:paraId="7B999DA4" w14:textId="51D115FB" w:rsidR="00F15054" w:rsidRPr="00E439EC" w:rsidRDefault="00F15054" w:rsidP="00BD7541">
      <w:pPr>
        <w:spacing w:after="0" w:line="324" w:lineRule="atLeast"/>
        <w:jc w:val="both"/>
        <w:textAlignment w:val="baseline"/>
        <w:outlineLvl w:val="0"/>
        <w:rPr>
          <w:rFonts w:ascii="Times New Roman" w:eastAsia="Times New Roman" w:hAnsi="Times New Roman" w:cs="Times New Roman"/>
          <w:sz w:val="24"/>
          <w:szCs w:val="24"/>
          <w:lang w:val="ro-RO"/>
        </w:rPr>
      </w:pPr>
      <w:r w:rsidRPr="00E439EC">
        <w:rPr>
          <w:rFonts w:ascii="Times New Roman" w:hAnsi="Times New Roman" w:cs="Times New Roman"/>
          <w:color w:val="222222"/>
          <w:sz w:val="24"/>
          <w:szCs w:val="24"/>
          <w:shd w:val="clear" w:color="auto" w:fill="FFFFFF"/>
          <w:lang w:val="ro-RO"/>
        </w:rPr>
        <w:t xml:space="preserve">Evenimentul va fi transmis și pe </w:t>
      </w:r>
      <w:hyperlink r:id="rId8" w:history="1">
        <w:r w:rsidRPr="00E439EC">
          <w:rPr>
            <w:rStyle w:val="Hyperlink"/>
            <w:rFonts w:ascii="Times New Roman" w:hAnsi="Times New Roman" w:cs="Times New Roman"/>
            <w:b/>
            <w:sz w:val="24"/>
            <w:szCs w:val="24"/>
            <w:shd w:val="clear" w:color="auto" w:fill="FFFFFF"/>
            <w:lang w:val="ro-RO"/>
          </w:rPr>
          <w:t>pagina de FB a autorului</w:t>
        </w:r>
      </w:hyperlink>
      <w:r w:rsidRPr="00E439EC">
        <w:rPr>
          <w:rFonts w:ascii="Times New Roman" w:hAnsi="Times New Roman" w:cs="Times New Roman"/>
          <w:color w:val="222222"/>
          <w:sz w:val="24"/>
          <w:szCs w:val="24"/>
          <w:shd w:val="clear" w:color="auto" w:fill="FFFFFF"/>
          <w:lang w:val="ro-RO"/>
        </w:rPr>
        <w:t>.</w:t>
      </w:r>
    </w:p>
    <w:p w14:paraId="3E0C12EC" w14:textId="77777777" w:rsidR="00BD7541" w:rsidRPr="00E439EC" w:rsidRDefault="00BD7541" w:rsidP="00BD7541">
      <w:pPr>
        <w:spacing w:after="0" w:line="324" w:lineRule="atLeast"/>
        <w:jc w:val="both"/>
        <w:textAlignment w:val="baseline"/>
        <w:outlineLvl w:val="0"/>
        <w:rPr>
          <w:rFonts w:ascii="Times New Roman" w:eastAsia="Times New Roman" w:hAnsi="Times New Roman" w:cs="Times New Roman"/>
          <w:sz w:val="24"/>
          <w:szCs w:val="24"/>
          <w:lang w:val="ro-RO"/>
        </w:rPr>
      </w:pPr>
    </w:p>
    <w:p w14:paraId="342109FD" w14:textId="50024B4C" w:rsidR="006D6FA2" w:rsidRPr="00E439EC" w:rsidRDefault="00BD7541" w:rsidP="00E439EC">
      <w:pPr>
        <w:spacing w:after="0" w:line="324" w:lineRule="atLeast"/>
        <w:jc w:val="both"/>
        <w:textAlignment w:val="baseline"/>
        <w:outlineLvl w:val="0"/>
        <w:rPr>
          <w:rFonts w:ascii="Times New Roman" w:hAnsi="Times New Roman" w:cs="Times New Roman"/>
          <w:sz w:val="24"/>
          <w:szCs w:val="24"/>
          <w:lang w:val="ro-RO"/>
        </w:rPr>
      </w:pPr>
      <w:r w:rsidRPr="00E439EC">
        <w:rPr>
          <w:rFonts w:ascii="Times New Roman" w:eastAsia="Times New Roman" w:hAnsi="Times New Roman" w:cs="Times New Roman"/>
          <w:i/>
          <w:sz w:val="24"/>
          <w:szCs w:val="24"/>
          <w:lang w:val="ro-RO"/>
        </w:rPr>
        <w:t xml:space="preserve">Prof. univ. dr. </w:t>
      </w:r>
      <w:r w:rsidR="00EF2B1C" w:rsidRPr="00E439EC">
        <w:rPr>
          <w:rFonts w:ascii="Times New Roman" w:eastAsia="Times New Roman" w:hAnsi="Times New Roman" w:cs="Times New Roman"/>
          <w:i/>
          <w:sz w:val="24"/>
          <w:szCs w:val="24"/>
          <w:lang w:val="ro-RO"/>
        </w:rPr>
        <w:t xml:space="preserve">acad. </w:t>
      </w:r>
      <w:r w:rsidRPr="00E439EC">
        <w:rPr>
          <w:rFonts w:ascii="Times New Roman" w:eastAsia="Times New Roman" w:hAnsi="Times New Roman" w:cs="Times New Roman"/>
          <w:i/>
          <w:sz w:val="24"/>
          <w:szCs w:val="24"/>
          <w:lang w:val="ro-RO"/>
        </w:rPr>
        <w:t xml:space="preserve">Wilhelm </w:t>
      </w:r>
      <w:proofErr w:type="spellStart"/>
      <w:r w:rsidRPr="00E439EC">
        <w:rPr>
          <w:rFonts w:ascii="Times New Roman" w:eastAsia="Times New Roman" w:hAnsi="Times New Roman" w:cs="Times New Roman"/>
          <w:i/>
          <w:sz w:val="24"/>
          <w:szCs w:val="24"/>
          <w:lang w:val="ro-RO"/>
        </w:rPr>
        <w:t>Dancă</w:t>
      </w:r>
      <w:proofErr w:type="spellEnd"/>
      <w:r w:rsidRPr="00E439EC">
        <w:rPr>
          <w:rFonts w:ascii="Times New Roman" w:eastAsia="Times New Roman" w:hAnsi="Times New Roman" w:cs="Times New Roman"/>
          <w:i/>
          <w:sz w:val="24"/>
          <w:szCs w:val="24"/>
          <w:lang w:val="ro-RO"/>
        </w:rPr>
        <w:t xml:space="preserve"> (n. 1959) este preot, decan al Facultății de Teologie </w:t>
      </w:r>
      <w:proofErr w:type="spellStart"/>
      <w:r w:rsidRPr="00E439EC">
        <w:rPr>
          <w:rFonts w:ascii="Times New Roman" w:eastAsia="Times New Roman" w:hAnsi="Times New Roman" w:cs="Times New Roman"/>
          <w:i/>
          <w:sz w:val="24"/>
          <w:szCs w:val="24"/>
          <w:lang w:val="ro-RO"/>
        </w:rPr>
        <w:t>Romano-Catolică</w:t>
      </w:r>
      <w:proofErr w:type="spellEnd"/>
      <w:r w:rsidRPr="00E439EC">
        <w:rPr>
          <w:rFonts w:ascii="Times New Roman" w:eastAsia="Times New Roman" w:hAnsi="Times New Roman" w:cs="Times New Roman"/>
          <w:i/>
          <w:sz w:val="24"/>
          <w:szCs w:val="24"/>
          <w:lang w:val="ro-RO"/>
        </w:rPr>
        <w:t xml:space="preserve"> a Universității din București, profesor abilitat în domeniile Filosofie și Teologie, autor a numeroase articole, studii și cărți. Totodată, profesorul </w:t>
      </w:r>
      <w:proofErr w:type="spellStart"/>
      <w:r w:rsidRPr="00E439EC">
        <w:rPr>
          <w:rFonts w:ascii="Times New Roman" w:eastAsia="Times New Roman" w:hAnsi="Times New Roman" w:cs="Times New Roman"/>
          <w:i/>
          <w:sz w:val="24"/>
          <w:szCs w:val="24"/>
          <w:lang w:val="ro-RO"/>
        </w:rPr>
        <w:t>Dancă</w:t>
      </w:r>
      <w:proofErr w:type="spellEnd"/>
      <w:r w:rsidRPr="00E439EC">
        <w:rPr>
          <w:rFonts w:ascii="Times New Roman" w:eastAsia="Times New Roman" w:hAnsi="Times New Roman" w:cs="Times New Roman"/>
          <w:i/>
          <w:sz w:val="24"/>
          <w:szCs w:val="24"/>
          <w:lang w:val="ro-RO"/>
        </w:rPr>
        <w:t xml:space="preserve"> este membru al Academiei Române și membru al Academiei Europene de Științe și Arte din Salzburg.</w:t>
      </w:r>
      <w:bookmarkStart w:id="0" w:name="_GoBack"/>
      <w:bookmarkEnd w:id="0"/>
    </w:p>
    <w:sectPr w:rsidR="006D6FA2" w:rsidRPr="00E43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29"/>
    <w:rsid w:val="000719BE"/>
    <w:rsid w:val="000A4729"/>
    <w:rsid w:val="000E35A1"/>
    <w:rsid w:val="002A2907"/>
    <w:rsid w:val="002C2C61"/>
    <w:rsid w:val="003E270B"/>
    <w:rsid w:val="006D6FA2"/>
    <w:rsid w:val="00AA22DB"/>
    <w:rsid w:val="00BD7541"/>
    <w:rsid w:val="00D56E4E"/>
    <w:rsid w:val="00E439EC"/>
    <w:rsid w:val="00EF2B1C"/>
    <w:rsid w:val="00F1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0A472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0A4729"/>
    <w:rPr>
      <w:i/>
      <w:iCs/>
    </w:rPr>
  </w:style>
  <w:style w:type="character" w:styleId="Hyperlink">
    <w:name w:val="Hyperlink"/>
    <w:basedOn w:val="Fontdeparagrafimplicit"/>
    <w:uiPriority w:val="99"/>
    <w:unhideWhenUsed/>
    <w:rsid w:val="000A4729"/>
    <w:rPr>
      <w:color w:val="0000FF"/>
      <w:u w:val="single"/>
    </w:rPr>
  </w:style>
  <w:style w:type="character" w:styleId="Robust">
    <w:name w:val="Strong"/>
    <w:basedOn w:val="Fontdeparagrafimplicit"/>
    <w:uiPriority w:val="22"/>
    <w:qFormat/>
    <w:rsid w:val="000A47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0A472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0A4729"/>
    <w:rPr>
      <w:i/>
      <w:iCs/>
    </w:rPr>
  </w:style>
  <w:style w:type="character" w:styleId="Hyperlink">
    <w:name w:val="Hyperlink"/>
    <w:basedOn w:val="Fontdeparagrafimplicit"/>
    <w:uiPriority w:val="99"/>
    <w:unhideWhenUsed/>
    <w:rsid w:val="000A4729"/>
    <w:rPr>
      <w:color w:val="0000FF"/>
      <w:u w:val="single"/>
    </w:rPr>
  </w:style>
  <w:style w:type="character" w:styleId="Robust">
    <w:name w:val="Strong"/>
    <w:basedOn w:val="Fontdeparagrafimplicit"/>
    <w:uiPriority w:val="22"/>
    <w:qFormat/>
    <w:rsid w:val="000A4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5041">
      <w:bodyDiv w:val="1"/>
      <w:marLeft w:val="0"/>
      <w:marRight w:val="0"/>
      <w:marTop w:val="0"/>
      <w:marBottom w:val="0"/>
      <w:divBdr>
        <w:top w:val="none" w:sz="0" w:space="0" w:color="auto"/>
        <w:left w:val="none" w:sz="0" w:space="0" w:color="auto"/>
        <w:bottom w:val="none" w:sz="0" w:space="0" w:color="auto"/>
        <w:right w:val="none" w:sz="0" w:space="0" w:color="auto"/>
      </w:divBdr>
      <w:divsChild>
        <w:div w:id="711613892">
          <w:marLeft w:val="0"/>
          <w:marRight w:val="0"/>
          <w:marTop w:val="0"/>
          <w:marBottom w:val="0"/>
          <w:divBdr>
            <w:top w:val="none" w:sz="0" w:space="0" w:color="auto"/>
            <w:left w:val="none" w:sz="0" w:space="0" w:color="auto"/>
            <w:bottom w:val="none" w:sz="0" w:space="0" w:color="auto"/>
            <w:right w:val="none" w:sz="0" w:space="0" w:color="auto"/>
          </w:divBdr>
        </w:div>
        <w:div w:id="1209302214">
          <w:marLeft w:val="0"/>
          <w:marRight w:val="0"/>
          <w:marTop w:val="0"/>
          <w:marBottom w:val="0"/>
          <w:divBdr>
            <w:top w:val="none" w:sz="0" w:space="0" w:color="auto"/>
            <w:left w:val="none" w:sz="0" w:space="0" w:color="auto"/>
            <w:bottom w:val="none" w:sz="0" w:space="0" w:color="auto"/>
            <w:right w:val="none" w:sz="0" w:space="0" w:color="auto"/>
          </w:divBdr>
        </w:div>
        <w:div w:id="1555316721">
          <w:marLeft w:val="0"/>
          <w:marRight w:val="0"/>
          <w:marTop w:val="0"/>
          <w:marBottom w:val="0"/>
          <w:divBdr>
            <w:top w:val="none" w:sz="0" w:space="0" w:color="auto"/>
            <w:left w:val="none" w:sz="0" w:space="0" w:color="auto"/>
            <w:bottom w:val="none" w:sz="0" w:space="0" w:color="auto"/>
            <w:right w:val="none" w:sz="0" w:space="0" w:color="auto"/>
          </w:divBdr>
        </w:div>
        <w:div w:id="707068551">
          <w:marLeft w:val="0"/>
          <w:marRight w:val="0"/>
          <w:marTop w:val="0"/>
          <w:marBottom w:val="0"/>
          <w:divBdr>
            <w:top w:val="none" w:sz="0" w:space="0" w:color="auto"/>
            <w:left w:val="none" w:sz="0" w:space="0" w:color="auto"/>
            <w:bottom w:val="none" w:sz="0" w:space="0" w:color="auto"/>
            <w:right w:val="none" w:sz="0" w:space="0" w:color="auto"/>
          </w:divBdr>
        </w:div>
      </w:divsChild>
    </w:div>
    <w:div w:id="17289116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ancawilhelm" TargetMode="External"/><Relationship Id="rId3" Type="http://schemas.openxmlformats.org/officeDocument/2006/relationships/settings" Target="settings.xml"/><Relationship Id="rId7" Type="http://schemas.openxmlformats.org/officeDocument/2006/relationships/hyperlink" Target="http://www.libariasfiosif.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atioetrevelatio.com" TargetMode="External"/><Relationship Id="rId5" Type="http://schemas.openxmlformats.org/officeDocument/2006/relationships/hyperlink" Target="http://www.librariasfiosif.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467</Words>
  <Characters>2662</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Scarlat</dc:creator>
  <cp:keywords/>
  <dc:description/>
  <cp:lastModifiedBy>Elena Andreea Carstea</cp:lastModifiedBy>
  <cp:revision>9</cp:revision>
  <cp:lastPrinted>2021-12-20T08:46:00Z</cp:lastPrinted>
  <dcterms:created xsi:type="dcterms:W3CDTF">2021-12-18T17:47:00Z</dcterms:created>
  <dcterms:modified xsi:type="dcterms:W3CDTF">2022-05-17T06:13:00Z</dcterms:modified>
</cp:coreProperties>
</file>