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D92A" w14:textId="7F509F36" w:rsidR="00752861" w:rsidRPr="00CE0967" w:rsidRDefault="00752861" w:rsidP="00752861">
      <w:pPr>
        <w:pStyle w:val="NormalWeb"/>
        <w:shd w:val="clear" w:color="auto" w:fill="FFFFFF"/>
        <w:spacing w:before="0" w:beforeAutospacing="0"/>
        <w:jc w:val="both"/>
        <w:rPr>
          <w:rStyle w:val="Robust"/>
          <w:color w:val="333333"/>
          <w:lang w:val="ro-RO"/>
        </w:rPr>
      </w:pPr>
      <w:r w:rsidRPr="00CE0967">
        <w:rPr>
          <w:rStyle w:val="Robust"/>
          <w:color w:val="333333"/>
          <w:lang w:val="ro-RO"/>
        </w:rPr>
        <w:t>Simpozionul național de Teologie patristică „Rugăciunea în experiența și spiritualitatea Sfinților Părinți”, la FTOUB</w:t>
      </w:r>
    </w:p>
    <w:p w14:paraId="04202997" w14:textId="77777777" w:rsidR="00752861" w:rsidRPr="00CE0967" w:rsidRDefault="00752861" w:rsidP="00752861">
      <w:pPr>
        <w:pStyle w:val="NormalWeb"/>
        <w:shd w:val="clear" w:color="auto" w:fill="FFFFFF"/>
        <w:spacing w:before="0" w:beforeAutospacing="0"/>
        <w:jc w:val="both"/>
        <w:rPr>
          <w:rStyle w:val="Robust"/>
          <w:color w:val="333333"/>
          <w:lang w:val="ro-RO"/>
        </w:rPr>
      </w:pPr>
    </w:p>
    <w:p w14:paraId="5ED4C64F" w14:textId="651868F7" w:rsidR="00752861" w:rsidRPr="00CE0967" w:rsidRDefault="00752861" w:rsidP="00752861">
      <w:pPr>
        <w:pStyle w:val="NormalWeb"/>
        <w:shd w:val="clear" w:color="auto" w:fill="FFFFFF"/>
        <w:spacing w:before="0" w:beforeAutospacing="0"/>
        <w:jc w:val="both"/>
        <w:rPr>
          <w:rStyle w:val="Robust"/>
          <w:color w:val="333333"/>
          <w:lang w:val="ro-RO"/>
        </w:rPr>
      </w:pPr>
      <w:r w:rsidRPr="00CE0967">
        <w:rPr>
          <w:rStyle w:val="Robust"/>
          <w:color w:val="333333"/>
          <w:lang w:val="ro-RO"/>
        </w:rPr>
        <w:t xml:space="preserve">Marți, 28 iunie 2022, </w:t>
      </w:r>
      <w:r w:rsidRPr="00CE0967">
        <w:rPr>
          <w:rStyle w:val="Robust"/>
          <w:b w:val="0"/>
          <w:color w:val="333333"/>
          <w:lang w:val="ro-RO"/>
        </w:rPr>
        <w:t>Departamentul de Teologie Istorică, Biblică și Filologie din cadrul Facultății de Teologie Ortodoxă „</w:t>
      </w:r>
      <w:proofErr w:type="spellStart"/>
      <w:r w:rsidRPr="00CE0967">
        <w:rPr>
          <w:rStyle w:val="Robust"/>
          <w:b w:val="0"/>
          <w:color w:val="333333"/>
          <w:lang w:val="ro-RO"/>
        </w:rPr>
        <w:t>Justinian</w:t>
      </w:r>
      <w:proofErr w:type="spellEnd"/>
      <w:r w:rsidRPr="00CE0967">
        <w:rPr>
          <w:rStyle w:val="Robust"/>
          <w:b w:val="0"/>
          <w:color w:val="333333"/>
          <w:lang w:val="ro-RO"/>
        </w:rPr>
        <w:t xml:space="preserve"> Patriarhul” din Bucureşti organizează </w:t>
      </w:r>
      <w:r w:rsidRPr="00CE0967">
        <w:rPr>
          <w:rStyle w:val="Robust"/>
          <w:color w:val="333333"/>
          <w:lang w:val="ro-RO"/>
        </w:rPr>
        <w:t xml:space="preserve">simpozionul național de Teologie patristică </w:t>
      </w:r>
      <w:r w:rsidRPr="00CE0967">
        <w:rPr>
          <w:rStyle w:val="Robust"/>
          <w:b w:val="0"/>
          <w:color w:val="333333"/>
          <w:lang w:val="ro-RO"/>
        </w:rPr>
        <w:t>cu titlul</w:t>
      </w:r>
      <w:r w:rsidRPr="00CE0967">
        <w:rPr>
          <w:rStyle w:val="Robust"/>
          <w:color w:val="333333"/>
          <w:lang w:val="ro-RO"/>
        </w:rPr>
        <w:t xml:space="preserve"> „Rugăciunea în experiența și spiritualitatea Sfinților Părinți”.</w:t>
      </w:r>
    </w:p>
    <w:p w14:paraId="20619FF2" w14:textId="77F6CF4B" w:rsidR="00A01E83" w:rsidRPr="00CE0967" w:rsidRDefault="00A01E83" w:rsidP="00752861">
      <w:pPr>
        <w:pStyle w:val="NormalWeb"/>
        <w:shd w:val="clear" w:color="auto" w:fill="FFFFFF"/>
        <w:spacing w:before="0" w:beforeAutospacing="0"/>
        <w:jc w:val="both"/>
        <w:rPr>
          <w:color w:val="333333"/>
          <w:lang w:val="ro-RO"/>
        </w:rPr>
      </w:pPr>
      <w:r w:rsidRPr="00CE0967">
        <w:rPr>
          <w:color w:val="333333"/>
          <w:lang w:val="ro-RO"/>
        </w:rPr>
        <w:t>Evenimentul</w:t>
      </w:r>
      <w:r w:rsidR="005C34DE" w:rsidRPr="00CE0967">
        <w:rPr>
          <w:color w:val="333333"/>
          <w:lang w:val="ro-RO"/>
        </w:rPr>
        <w:t xml:space="preserve">, desfășurat cu Înalta Binecuvântare a Preafericitului Părinte Patriarh Daniel, </w:t>
      </w:r>
      <w:r w:rsidR="00752861" w:rsidRPr="00CE0967">
        <w:rPr>
          <w:color w:val="333333"/>
          <w:lang w:val="ro-RO"/>
        </w:rPr>
        <w:t xml:space="preserve">se va desfășurat în format </w:t>
      </w:r>
      <w:r w:rsidR="00752861" w:rsidRPr="00CE0967">
        <w:rPr>
          <w:b/>
          <w:color w:val="333333"/>
          <w:lang w:val="ro-RO"/>
        </w:rPr>
        <w:t>hibrid</w:t>
      </w:r>
      <w:r w:rsidR="00CE0967">
        <w:rPr>
          <w:b/>
          <w:color w:val="333333"/>
          <w:lang w:val="ro-RO"/>
        </w:rPr>
        <w:t xml:space="preserve"> </w:t>
      </w:r>
      <w:r w:rsidR="00CE0967" w:rsidRPr="00CE0967">
        <w:rPr>
          <w:color w:val="333333"/>
          <w:lang w:val="ro-RO"/>
        </w:rPr>
        <w:t xml:space="preserve">începând cu </w:t>
      </w:r>
      <w:r w:rsidR="00CE0967" w:rsidRPr="00CE0967">
        <w:rPr>
          <w:b/>
          <w:color w:val="333333"/>
          <w:lang w:val="ro-RO"/>
        </w:rPr>
        <w:t>ora 8:45</w:t>
      </w:r>
      <w:r w:rsidR="00752861" w:rsidRPr="00CE0967">
        <w:rPr>
          <w:color w:val="333333"/>
          <w:lang w:val="ro-RO"/>
        </w:rPr>
        <w:t>. Astfel, persoanele interesate pot lua parte la simpozion fie la sediul Facultății de Teologie Ortodoxă „</w:t>
      </w:r>
      <w:proofErr w:type="spellStart"/>
      <w:r w:rsidR="00752861" w:rsidRPr="00CE0967">
        <w:rPr>
          <w:color w:val="333333"/>
          <w:lang w:val="ro-RO"/>
        </w:rPr>
        <w:t>Justinian</w:t>
      </w:r>
      <w:proofErr w:type="spellEnd"/>
      <w:r w:rsidR="00752861" w:rsidRPr="00CE0967">
        <w:rPr>
          <w:color w:val="333333"/>
          <w:lang w:val="ro-RO"/>
        </w:rPr>
        <w:t xml:space="preserve"> Patriarhul” (</w:t>
      </w:r>
      <w:r w:rsidR="00752861" w:rsidRPr="00CE0967">
        <w:rPr>
          <w:i/>
          <w:color w:val="333333"/>
          <w:lang w:val="ro-RO"/>
        </w:rPr>
        <w:t>Strada Sfânta Ecaterina, nr. 2-4, sector 4, în Amfiteatrul „Ioan G. Coman”</w:t>
      </w:r>
      <w:r w:rsidR="00752861" w:rsidRPr="00CE0967">
        <w:rPr>
          <w:color w:val="333333"/>
          <w:lang w:val="ro-RO"/>
        </w:rPr>
        <w:t xml:space="preserve">), fie pe platforma </w:t>
      </w:r>
      <w:r w:rsidR="00752861" w:rsidRPr="00CE0967">
        <w:rPr>
          <w:i/>
          <w:color w:val="333333"/>
          <w:lang w:val="ro-RO"/>
        </w:rPr>
        <w:t xml:space="preserve">Google </w:t>
      </w:r>
      <w:proofErr w:type="spellStart"/>
      <w:r w:rsidR="00752861" w:rsidRPr="00CE0967">
        <w:rPr>
          <w:i/>
          <w:color w:val="333333"/>
          <w:lang w:val="ro-RO"/>
        </w:rPr>
        <w:t>Meet</w:t>
      </w:r>
      <w:proofErr w:type="spellEnd"/>
      <w:r w:rsidR="00752861" w:rsidRPr="00CE0967">
        <w:rPr>
          <w:color w:val="333333"/>
          <w:lang w:val="ro-RO"/>
        </w:rPr>
        <w:t xml:space="preserve">, prin conectarea la </w:t>
      </w:r>
      <w:hyperlink r:id="rId6" w:history="1">
        <w:r w:rsidR="00752861" w:rsidRPr="00CE0967">
          <w:rPr>
            <w:rStyle w:val="Hyperlink"/>
            <w:b/>
            <w:lang w:val="ro-RO"/>
          </w:rPr>
          <w:t>următorul link</w:t>
        </w:r>
      </w:hyperlink>
      <w:r w:rsidR="00752861" w:rsidRPr="00CE0967">
        <w:rPr>
          <w:color w:val="333333"/>
          <w:lang w:val="ro-RO"/>
        </w:rPr>
        <w:t>.</w:t>
      </w:r>
    </w:p>
    <w:p w14:paraId="1F6F9C24" w14:textId="4FB22A41" w:rsidR="00752861" w:rsidRPr="00CE0967" w:rsidRDefault="00752861" w:rsidP="00752861">
      <w:pPr>
        <w:pStyle w:val="NormalWeb"/>
        <w:shd w:val="clear" w:color="auto" w:fill="FFFFFF"/>
        <w:spacing w:before="0" w:beforeAutospacing="0"/>
        <w:jc w:val="both"/>
        <w:rPr>
          <w:b/>
          <w:color w:val="333333"/>
          <w:lang w:val="ro-RO"/>
        </w:rPr>
      </w:pPr>
      <w:r w:rsidRPr="00CE0967">
        <w:rPr>
          <w:b/>
          <w:color w:val="333333"/>
          <w:lang w:val="ro-RO"/>
        </w:rPr>
        <w:t>Eveniment dedicat anului 2022 în Patriarhia Română</w:t>
      </w:r>
    </w:p>
    <w:p w14:paraId="440C5E24" w14:textId="1ACCB03C" w:rsidR="00752861" w:rsidRPr="00CE0967" w:rsidRDefault="00752861" w:rsidP="001E3413">
      <w:pPr>
        <w:pStyle w:val="NormalWeb"/>
        <w:shd w:val="clear" w:color="auto" w:fill="FFFFFF"/>
        <w:spacing w:before="0" w:beforeAutospacing="0"/>
        <w:jc w:val="both"/>
        <w:rPr>
          <w:color w:val="333333"/>
          <w:lang w:val="ro-RO"/>
        </w:rPr>
      </w:pPr>
      <w:r w:rsidRPr="00CE0967">
        <w:rPr>
          <w:color w:val="333333"/>
          <w:lang w:val="ro-RO"/>
        </w:rPr>
        <w:t>Simpozion</w:t>
      </w:r>
      <w:r w:rsidR="001E3413">
        <w:rPr>
          <w:color w:val="333333"/>
          <w:lang w:val="ro-RO"/>
        </w:rPr>
        <w:t>ul își propune să evidențieze</w:t>
      </w:r>
      <w:r w:rsidRPr="00CE0967">
        <w:rPr>
          <w:color w:val="333333"/>
          <w:lang w:val="ro-RO"/>
        </w:rPr>
        <w:t xml:space="preserve"> modul în care Biserica a validat și receptat ca normativă experiența rugăciunii autentice exprimată în diferite forme și contexte în teologia patristică</w:t>
      </w:r>
      <w:r w:rsidR="001E3413">
        <w:rPr>
          <w:color w:val="333333"/>
          <w:lang w:val="ro-RO"/>
        </w:rPr>
        <w:t xml:space="preserve"> și </w:t>
      </w:r>
      <w:r w:rsidR="00F60A7E">
        <w:rPr>
          <w:color w:val="333333"/>
          <w:lang w:val="ro-RO"/>
        </w:rPr>
        <w:t xml:space="preserve">face parte dintre evenimentele </w:t>
      </w:r>
      <w:r w:rsidR="001E3413">
        <w:rPr>
          <w:color w:val="333333"/>
          <w:lang w:val="ro-RO"/>
        </w:rPr>
        <w:t>dedicat</w:t>
      </w:r>
      <w:r w:rsidR="00F60A7E">
        <w:rPr>
          <w:color w:val="333333"/>
          <w:lang w:val="ro-RO"/>
        </w:rPr>
        <w:t>e anului 2022, declarat</w:t>
      </w:r>
      <w:r w:rsidR="00015922" w:rsidRPr="00CE0967">
        <w:rPr>
          <w:color w:val="333333"/>
          <w:lang w:val="ro-RO"/>
        </w:rPr>
        <w:t xml:space="preserve"> </w:t>
      </w:r>
      <w:r w:rsidR="00F60A7E">
        <w:rPr>
          <w:i/>
          <w:iCs/>
          <w:color w:val="333333"/>
          <w:lang w:val="ro-RO"/>
        </w:rPr>
        <w:t>An</w:t>
      </w:r>
      <w:r w:rsidR="00015922" w:rsidRPr="00CE0967">
        <w:rPr>
          <w:i/>
          <w:iCs/>
          <w:color w:val="333333"/>
          <w:lang w:val="ro-RO"/>
        </w:rPr>
        <w:t xml:space="preserve"> omagial al rugăciunii în viața Bisericii</w:t>
      </w:r>
      <w:r w:rsidR="00015922" w:rsidRPr="00CE0967">
        <w:rPr>
          <w:color w:val="333333"/>
          <w:lang w:val="ro-RO"/>
        </w:rPr>
        <w:t xml:space="preserve"> </w:t>
      </w:r>
      <w:r w:rsidR="00015922" w:rsidRPr="00CE0967">
        <w:rPr>
          <w:i/>
          <w:iCs/>
          <w:color w:val="333333"/>
          <w:lang w:val="ro-RO"/>
        </w:rPr>
        <w:t>și a creștinului</w:t>
      </w:r>
      <w:r w:rsidR="00015922" w:rsidRPr="00CE0967">
        <w:rPr>
          <w:color w:val="333333"/>
          <w:lang w:val="ro-RO"/>
        </w:rPr>
        <w:t xml:space="preserve"> și </w:t>
      </w:r>
      <w:r w:rsidR="00015922" w:rsidRPr="00CE0967">
        <w:rPr>
          <w:i/>
          <w:iCs/>
          <w:color w:val="333333"/>
          <w:lang w:val="ro-RO"/>
        </w:rPr>
        <w:t xml:space="preserve">Anul comemorativ al sfinților </w:t>
      </w:r>
      <w:proofErr w:type="spellStart"/>
      <w:r w:rsidR="00015922" w:rsidRPr="00CE0967">
        <w:rPr>
          <w:i/>
          <w:iCs/>
          <w:color w:val="333333"/>
          <w:lang w:val="ro-RO"/>
        </w:rPr>
        <w:t>isihaști</w:t>
      </w:r>
      <w:proofErr w:type="spellEnd"/>
      <w:r w:rsidR="00015922" w:rsidRPr="00CE0967">
        <w:rPr>
          <w:i/>
          <w:iCs/>
          <w:color w:val="333333"/>
          <w:lang w:val="ro-RO"/>
        </w:rPr>
        <w:t xml:space="preserve"> Simeon Noul Teolog, Grigorie </w:t>
      </w:r>
      <w:proofErr w:type="spellStart"/>
      <w:r w:rsidR="00015922" w:rsidRPr="00CE0967">
        <w:rPr>
          <w:i/>
          <w:iCs/>
          <w:color w:val="333333"/>
          <w:lang w:val="ro-RO"/>
        </w:rPr>
        <w:t>Palama</w:t>
      </w:r>
      <w:proofErr w:type="spellEnd"/>
      <w:r w:rsidR="00015922" w:rsidRPr="00CE0967">
        <w:rPr>
          <w:i/>
          <w:iCs/>
          <w:color w:val="333333"/>
          <w:lang w:val="ro-RO"/>
        </w:rPr>
        <w:t xml:space="preserve"> și </w:t>
      </w:r>
      <w:proofErr w:type="spellStart"/>
      <w:r w:rsidR="00015922" w:rsidRPr="00CE0967">
        <w:rPr>
          <w:i/>
          <w:iCs/>
          <w:color w:val="333333"/>
          <w:lang w:val="ro-RO"/>
        </w:rPr>
        <w:t>Paisie</w:t>
      </w:r>
      <w:proofErr w:type="spellEnd"/>
      <w:r w:rsidR="00015922" w:rsidRPr="00CE0967">
        <w:rPr>
          <w:i/>
          <w:iCs/>
          <w:color w:val="333333"/>
          <w:lang w:val="ro-RO"/>
        </w:rPr>
        <w:t xml:space="preserve"> de la Neamț</w:t>
      </w:r>
      <w:bookmarkStart w:id="0" w:name="_GoBack"/>
      <w:bookmarkEnd w:id="0"/>
      <w:r w:rsidR="00015922" w:rsidRPr="00CE0967">
        <w:rPr>
          <w:color w:val="333333"/>
          <w:lang w:val="ro-RO"/>
        </w:rPr>
        <w:t xml:space="preserve"> în Patriarhia Română. </w:t>
      </w:r>
    </w:p>
    <w:p w14:paraId="678E327B" w14:textId="3B79EE27" w:rsidR="00752861" w:rsidRPr="00CE0967" w:rsidRDefault="00752861" w:rsidP="00752861">
      <w:pPr>
        <w:pStyle w:val="NormalWeb"/>
        <w:shd w:val="clear" w:color="auto" w:fill="FFFFFF"/>
        <w:spacing w:before="0" w:beforeAutospacing="0"/>
        <w:jc w:val="both"/>
        <w:rPr>
          <w:color w:val="333333"/>
          <w:lang w:val="ro-RO"/>
        </w:rPr>
      </w:pPr>
      <w:r w:rsidRPr="00CE0967">
        <w:rPr>
          <w:color w:val="333333"/>
          <w:lang w:val="ro-RO"/>
        </w:rPr>
        <w:t xml:space="preserve">La reuniune vor participa atât cadre didactice din cadrul </w:t>
      </w:r>
      <w:r w:rsidR="00015922" w:rsidRPr="00CE0967">
        <w:rPr>
          <w:color w:val="333333"/>
          <w:lang w:val="ro-RO"/>
        </w:rPr>
        <w:t xml:space="preserve">Departamentului de Teologie Istorică, Biblică și Filologie </w:t>
      </w:r>
      <w:r w:rsidRPr="00CE0967">
        <w:rPr>
          <w:color w:val="333333"/>
          <w:lang w:val="ro-RO"/>
        </w:rPr>
        <w:t xml:space="preserve">al FTOUB, cât și </w:t>
      </w:r>
      <w:r w:rsidR="00015922" w:rsidRPr="00CE0967">
        <w:rPr>
          <w:color w:val="333333"/>
          <w:lang w:val="ro-RO"/>
        </w:rPr>
        <w:t xml:space="preserve">mulți teologi ortodocși, </w:t>
      </w:r>
      <w:r w:rsidRPr="00CE0967">
        <w:rPr>
          <w:color w:val="333333"/>
          <w:lang w:val="ro-RO"/>
        </w:rPr>
        <w:t xml:space="preserve">profesori </w:t>
      </w:r>
      <w:r w:rsidR="00015922" w:rsidRPr="00CE0967">
        <w:rPr>
          <w:color w:val="333333"/>
          <w:lang w:val="ro-RO"/>
        </w:rPr>
        <w:t>și cercetători cu preocupări în studiul Patrologiei.</w:t>
      </w:r>
    </w:p>
    <w:p w14:paraId="5E9560A6" w14:textId="27591461" w:rsidR="00015922" w:rsidRPr="00CE0967" w:rsidRDefault="00A01E83" w:rsidP="00752861">
      <w:pPr>
        <w:pStyle w:val="NormalWeb"/>
        <w:shd w:val="clear" w:color="auto" w:fill="FFFFFF"/>
        <w:spacing w:before="0" w:beforeAutospacing="0"/>
        <w:jc w:val="both"/>
        <w:rPr>
          <w:color w:val="333333"/>
          <w:lang w:val="ro-RO"/>
        </w:rPr>
      </w:pPr>
      <w:r w:rsidRPr="00CE0967">
        <w:rPr>
          <w:color w:val="333333"/>
          <w:lang w:val="ro-RO"/>
        </w:rPr>
        <w:t>Lucrările simpozionului sunt organizate în patru sesiuni</w:t>
      </w:r>
      <w:r w:rsidR="005A488F" w:rsidRPr="00CE0967">
        <w:rPr>
          <w:color w:val="333333"/>
          <w:lang w:val="ro-RO"/>
        </w:rPr>
        <w:t>, pe durata întregii zile</w:t>
      </w:r>
      <w:r w:rsidRPr="00CE0967">
        <w:rPr>
          <w:color w:val="333333"/>
          <w:lang w:val="ro-RO"/>
        </w:rPr>
        <w:t>.</w:t>
      </w:r>
      <w:r w:rsidR="005A488F" w:rsidRPr="00CE0967">
        <w:rPr>
          <w:color w:val="333333"/>
          <w:lang w:val="ro-RO"/>
        </w:rPr>
        <w:t xml:space="preserve"> Lucrările simpozionului vizează aspecte ale rugăciunii creștine, valorizând teme referitoare la modul în care teologia patristică a rugăciunii s-a exprimat de-a lungul secolelor, atât în spațiul oriental, cât și în cel occidental</w:t>
      </w:r>
      <w:r w:rsidR="00015922" w:rsidRPr="00CE0967">
        <w:rPr>
          <w:color w:val="333333"/>
          <w:lang w:val="ro-RO"/>
        </w:rPr>
        <w:t xml:space="preserve">. </w:t>
      </w:r>
    </w:p>
    <w:p w14:paraId="08F25B06" w14:textId="63FAF2FC" w:rsidR="00F84016" w:rsidRPr="00CE0967" w:rsidRDefault="00A01E83" w:rsidP="00752861">
      <w:pPr>
        <w:pStyle w:val="NormalWeb"/>
        <w:shd w:val="clear" w:color="auto" w:fill="FFFFFF"/>
        <w:spacing w:before="0" w:beforeAutospacing="0"/>
        <w:jc w:val="both"/>
        <w:rPr>
          <w:color w:val="333333"/>
          <w:lang w:val="ro-RO"/>
        </w:rPr>
      </w:pPr>
      <w:r w:rsidRPr="00CE0967">
        <w:rPr>
          <w:color w:val="333333"/>
          <w:lang w:val="ro-RO"/>
        </w:rPr>
        <w:t>Detalii privind participarea, precum şi programul întâlnirii academice sunt disponibile</w:t>
      </w:r>
      <w:r w:rsidR="00752861" w:rsidRPr="00CE0967">
        <w:rPr>
          <w:color w:val="333333"/>
          <w:lang w:val="ro-RO"/>
        </w:rPr>
        <w:t xml:space="preserve"> </w:t>
      </w:r>
      <w:hyperlink r:id="rId7" w:history="1">
        <w:r w:rsidR="00752861" w:rsidRPr="00CE0967">
          <w:rPr>
            <w:rStyle w:val="Hyperlink"/>
            <w:b/>
            <w:lang w:val="ro-RO"/>
          </w:rPr>
          <w:t>aici</w:t>
        </w:r>
      </w:hyperlink>
      <w:r w:rsidRPr="00CE0967">
        <w:rPr>
          <w:color w:val="333333"/>
          <w:lang w:val="ro-RO"/>
        </w:rPr>
        <w:t>.</w:t>
      </w:r>
    </w:p>
    <w:sectPr w:rsidR="00F84016" w:rsidRPr="00CE0967" w:rsidSect="00CE0967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2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27"/>
    <w:rsid w:val="00015922"/>
    <w:rsid w:val="00173F22"/>
    <w:rsid w:val="001B4D74"/>
    <w:rsid w:val="001E3413"/>
    <w:rsid w:val="00345611"/>
    <w:rsid w:val="0035288F"/>
    <w:rsid w:val="00504954"/>
    <w:rsid w:val="005174A0"/>
    <w:rsid w:val="005A1FBE"/>
    <w:rsid w:val="005A488F"/>
    <w:rsid w:val="005A5C9B"/>
    <w:rsid w:val="005C34DE"/>
    <w:rsid w:val="00641BAB"/>
    <w:rsid w:val="00682C6D"/>
    <w:rsid w:val="00752861"/>
    <w:rsid w:val="007640DC"/>
    <w:rsid w:val="00994C27"/>
    <w:rsid w:val="00A01E83"/>
    <w:rsid w:val="00BB0FDA"/>
    <w:rsid w:val="00CE0967"/>
    <w:rsid w:val="00ED1AA1"/>
    <w:rsid w:val="00F60A7E"/>
    <w:rsid w:val="00F8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7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  <w:style w:type="character" w:styleId="Robust">
    <w:name w:val="Strong"/>
    <w:basedOn w:val="Fontdeparagrafimplicit"/>
    <w:uiPriority w:val="22"/>
    <w:qFormat/>
    <w:rsid w:val="00A01E83"/>
    <w:rPr>
      <w:b/>
      <w:bCs/>
    </w:rPr>
  </w:style>
  <w:style w:type="character" w:styleId="Accentuat">
    <w:name w:val="Emphasis"/>
    <w:basedOn w:val="Fontdeparagrafimplicit"/>
    <w:uiPriority w:val="20"/>
    <w:qFormat/>
    <w:rsid w:val="00A01E83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01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  <w:style w:type="character" w:styleId="Robust">
    <w:name w:val="Strong"/>
    <w:basedOn w:val="Fontdeparagrafimplicit"/>
    <w:uiPriority w:val="22"/>
    <w:qFormat/>
    <w:rsid w:val="00A01E83"/>
    <w:rPr>
      <w:b/>
      <w:bCs/>
    </w:rPr>
  </w:style>
  <w:style w:type="character" w:styleId="Accentuat">
    <w:name w:val="Emphasis"/>
    <w:basedOn w:val="Fontdeparagrafimplicit"/>
    <w:uiPriority w:val="20"/>
    <w:qFormat/>
    <w:rsid w:val="00A01E83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01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buc.ro/wp-content/uploads/2022/06/afis-FTO-Simpozion-Rugaciunea-in-experienta-si-spiritualitatea-SP-28.06.2022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ee&#172;t.google.com/urw-&#172;tdak-dz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86BD-44AA-4B39-A188-10F29389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Barna</dc:creator>
  <cp:keywords/>
  <dc:description/>
  <cp:lastModifiedBy>Elena Andreea Carstea</cp:lastModifiedBy>
  <cp:revision>10</cp:revision>
  <dcterms:created xsi:type="dcterms:W3CDTF">2022-06-24T09:49:00Z</dcterms:created>
  <dcterms:modified xsi:type="dcterms:W3CDTF">2022-06-27T11:19:00Z</dcterms:modified>
</cp:coreProperties>
</file>