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97" w:rsidRPr="009F1912" w:rsidRDefault="00095497" w:rsidP="004412AB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9F1912">
        <w:rPr>
          <w:rFonts w:ascii="Times" w:hAnsi="Times"/>
          <w:b/>
          <w:sz w:val="24"/>
          <w:szCs w:val="24"/>
          <w:lang w:val="ro-RO"/>
        </w:rPr>
        <w:t xml:space="preserve">Evenimentul “Inclusive </w:t>
      </w:r>
      <w:proofErr w:type="spellStart"/>
      <w:r w:rsidRPr="009F1912">
        <w:rPr>
          <w:rFonts w:ascii="Times" w:hAnsi="Times"/>
          <w:b/>
          <w:sz w:val="24"/>
          <w:szCs w:val="24"/>
          <w:lang w:val="ro-RO"/>
        </w:rPr>
        <w:t>universities</w:t>
      </w:r>
      <w:proofErr w:type="spellEnd"/>
      <w:r w:rsidRPr="009F1912">
        <w:rPr>
          <w:rFonts w:ascii="Times" w:hAnsi="Times"/>
          <w:b/>
          <w:sz w:val="24"/>
          <w:szCs w:val="24"/>
          <w:lang w:val="ro-RO"/>
        </w:rPr>
        <w:t xml:space="preserve"> in </w:t>
      </w:r>
      <w:proofErr w:type="spellStart"/>
      <w:r w:rsidRPr="009F1912">
        <w:rPr>
          <w:rFonts w:ascii="Times" w:hAnsi="Times"/>
          <w:b/>
          <w:sz w:val="24"/>
          <w:szCs w:val="24"/>
          <w:lang w:val="ro-RO"/>
        </w:rPr>
        <w:t>the</w:t>
      </w:r>
      <w:proofErr w:type="spellEnd"/>
      <w:r w:rsidRPr="009F1912">
        <w:rPr>
          <w:rFonts w:ascii="Times" w:hAnsi="Times"/>
          <w:b/>
          <w:sz w:val="24"/>
          <w:szCs w:val="24"/>
          <w:lang w:val="ro-RO"/>
        </w:rPr>
        <w:t xml:space="preserve"> era of </w:t>
      </w:r>
      <w:proofErr w:type="spellStart"/>
      <w:r w:rsidRPr="009F1912">
        <w:rPr>
          <w:rFonts w:ascii="Times" w:hAnsi="Times"/>
          <w:b/>
          <w:sz w:val="24"/>
          <w:szCs w:val="24"/>
          <w:lang w:val="ro-RO"/>
        </w:rPr>
        <w:t>migration</w:t>
      </w:r>
      <w:proofErr w:type="spellEnd"/>
      <w:r w:rsidRPr="009F1912">
        <w:rPr>
          <w:rFonts w:ascii="Times" w:hAnsi="Times"/>
          <w:b/>
          <w:sz w:val="24"/>
          <w:szCs w:val="24"/>
          <w:lang w:val="ro-RO"/>
        </w:rPr>
        <w:t xml:space="preserve">”, organizat de Universitatea </w:t>
      </w:r>
      <w:proofErr w:type="spellStart"/>
      <w:r w:rsidRPr="009F1912">
        <w:rPr>
          <w:rFonts w:ascii="Times" w:hAnsi="Times"/>
          <w:b/>
          <w:sz w:val="24"/>
          <w:szCs w:val="24"/>
          <w:lang w:val="ro-RO"/>
        </w:rPr>
        <w:t>Sapienza</w:t>
      </w:r>
      <w:proofErr w:type="spellEnd"/>
      <w:r w:rsidRPr="009F1912">
        <w:rPr>
          <w:rFonts w:ascii="Times" w:hAnsi="Times"/>
          <w:b/>
          <w:sz w:val="24"/>
          <w:szCs w:val="24"/>
          <w:lang w:val="ro-RO"/>
        </w:rPr>
        <w:t xml:space="preserve"> </w:t>
      </w:r>
      <w:r w:rsidR="006A0619">
        <w:rPr>
          <w:rFonts w:ascii="Times" w:hAnsi="Times"/>
          <w:b/>
          <w:sz w:val="24"/>
          <w:szCs w:val="24"/>
          <w:lang w:val="ro-RO"/>
        </w:rPr>
        <w:t xml:space="preserve">din </w:t>
      </w:r>
      <w:r w:rsidRPr="009F1912">
        <w:rPr>
          <w:rFonts w:ascii="Times" w:hAnsi="Times"/>
          <w:b/>
          <w:sz w:val="24"/>
          <w:szCs w:val="24"/>
          <w:lang w:val="ro-RO"/>
        </w:rPr>
        <w:t>Roma, deschis comunității academice a UB</w:t>
      </w:r>
    </w:p>
    <w:p w:rsidR="00095497" w:rsidRPr="009F1912" w:rsidRDefault="00095497" w:rsidP="004412AB">
      <w:pPr>
        <w:jc w:val="both"/>
        <w:rPr>
          <w:rFonts w:ascii="Times" w:hAnsi="Times"/>
          <w:sz w:val="24"/>
          <w:szCs w:val="24"/>
          <w:lang w:val="ro-RO"/>
        </w:rPr>
      </w:pPr>
    </w:p>
    <w:p w:rsidR="00095497" w:rsidRPr="009F1912" w:rsidRDefault="00095497" w:rsidP="004412AB">
      <w:pPr>
        <w:jc w:val="both"/>
        <w:rPr>
          <w:rFonts w:ascii="Times" w:hAnsi="Times"/>
          <w:sz w:val="24"/>
          <w:szCs w:val="24"/>
          <w:lang w:val="ro-RO"/>
        </w:rPr>
      </w:pPr>
      <w:r w:rsidRPr="009F1912">
        <w:rPr>
          <w:rFonts w:ascii="Times" w:hAnsi="Times"/>
          <w:b/>
          <w:sz w:val="24"/>
          <w:szCs w:val="24"/>
          <w:lang w:val="ro-RO"/>
        </w:rPr>
        <w:t>Marți, 7 iunie 2022</w:t>
      </w:r>
      <w:r w:rsidRPr="009F1912">
        <w:rPr>
          <w:rFonts w:ascii="Times" w:hAnsi="Times"/>
          <w:sz w:val="24"/>
          <w:szCs w:val="24"/>
          <w:lang w:val="ro-RO"/>
        </w:rPr>
        <w:t xml:space="preserve">, începând cu ora 14:30, Universitatea </w:t>
      </w:r>
      <w:proofErr w:type="spellStart"/>
      <w:r w:rsidRPr="009F1912">
        <w:rPr>
          <w:rFonts w:ascii="Times" w:hAnsi="Times"/>
          <w:sz w:val="24"/>
          <w:szCs w:val="24"/>
          <w:lang w:val="ro-RO"/>
        </w:rPr>
        <w:t>Sapienza</w:t>
      </w:r>
      <w:proofErr w:type="spellEnd"/>
      <w:r w:rsidRPr="009F1912">
        <w:rPr>
          <w:rFonts w:ascii="Times" w:hAnsi="Times"/>
          <w:sz w:val="24"/>
          <w:szCs w:val="24"/>
          <w:lang w:val="ro-RO"/>
        </w:rPr>
        <w:t xml:space="preserve"> din Roma, instituție membră CIVIS, organizează evenimentul </w:t>
      </w:r>
      <w:r w:rsidRPr="009F1912">
        <w:rPr>
          <w:rFonts w:ascii="Times" w:hAnsi="Times"/>
          <w:b/>
          <w:bCs/>
          <w:sz w:val="24"/>
          <w:szCs w:val="24"/>
          <w:lang w:val="ro-RO"/>
        </w:rPr>
        <w:t xml:space="preserve">“Inclusive </w:t>
      </w:r>
      <w:proofErr w:type="spellStart"/>
      <w:r w:rsidRPr="009F1912">
        <w:rPr>
          <w:rFonts w:ascii="Times" w:hAnsi="Times"/>
          <w:b/>
          <w:bCs/>
          <w:sz w:val="24"/>
          <w:szCs w:val="24"/>
          <w:lang w:val="ro-RO"/>
        </w:rPr>
        <w:t>universities</w:t>
      </w:r>
      <w:proofErr w:type="spellEnd"/>
      <w:r w:rsidRPr="009F1912">
        <w:rPr>
          <w:rFonts w:ascii="Times" w:hAnsi="Times"/>
          <w:b/>
          <w:bCs/>
          <w:sz w:val="24"/>
          <w:szCs w:val="24"/>
          <w:lang w:val="ro-RO"/>
        </w:rPr>
        <w:t xml:space="preserve"> in </w:t>
      </w:r>
      <w:proofErr w:type="spellStart"/>
      <w:r w:rsidRPr="009F1912">
        <w:rPr>
          <w:rFonts w:ascii="Times" w:hAnsi="Times"/>
          <w:b/>
          <w:bCs/>
          <w:sz w:val="24"/>
          <w:szCs w:val="24"/>
          <w:lang w:val="ro-RO"/>
        </w:rPr>
        <w:t>the</w:t>
      </w:r>
      <w:proofErr w:type="spellEnd"/>
      <w:r w:rsidRPr="009F1912">
        <w:rPr>
          <w:rFonts w:ascii="Times" w:hAnsi="Times"/>
          <w:b/>
          <w:bCs/>
          <w:sz w:val="24"/>
          <w:szCs w:val="24"/>
          <w:lang w:val="ro-RO"/>
        </w:rPr>
        <w:t xml:space="preserve"> era of </w:t>
      </w:r>
      <w:proofErr w:type="spellStart"/>
      <w:r w:rsidRPr="009F1912">
        <w:rPr>
          <w:rFonts w:ascii="Times" w:hAnsi="Times"/>
          <w:b/>
          <w:bCs/>
          <w:sz w:val="24"/>
          <w:szCs w:val="24"/>
          <w:lang w:val="ro-RO"/>
        </w:rPr>
        <w:t>migration</w:t>
      </w:r>
      <w:proofErr w:type="spellEnd"/>
      <w:r w:rsidRPr="009F1912">
        <w:rPr>
          <w:rFonts w:ascii="Times" w:hAnsi="Times"/>
          <w:b/>
          <w:bCs/>
          <w:sz w:val="24"/>
          <w:szCs w:val="24"/>
          <w:lang w:val="ro-RO"/>
        </w:rPr>
        <w:t>”</w:t>
      </w:r>
      <w:r w:rsidRPr="009F1912">
        <w:rPr>
          <w:rFonts w:ascii="Times" w:hAnsi="Times"/>
          <w:b/>
          <w:bCs/>
          <w:sz w:val="24"/>
          <w:szCs w:val="24"/>
          <w:lang w:val="ro-RO"/>
        </w:rPr>
        <w:t xml:space="preserve">. </w:t>
      </w:r>
      <w:r w:rsidRPr="009F1912">
        <w:rPr>
          <w:rFonts w:ascii="Times" w:hAnsi="Times"/>
          <w:bCs/>
          <w:sz w:val="24"/>
          <w:szCs w:val="24"/>
          <w:lang w:val="ro-RO"/>
        </w:rPr>
        <w:t>Întâlnirea, organizată în format fizic în</w:t>
      </w:r>
      <w:r w:rsidRPr="009F191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Pr="009F1912">
        <w:rPr>
          <w:rFonts w:ascii="Times" w:hAnsi="Times"/>
          <w:sz w:val="24"/>
          <w:szCs w:val="24"/>
          <w:lang w:val="ro-RO"/>
        </w:rPr>
        <w:t>Aula</w:t>
      </w:r>
      <w:r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Pr="009F1912">
        <w:rPr>
          <w:rFonts w:ascii="Times" w:hAnsi="Times"/>
          <w:sz w:val="24"/>
          <w:szCs w:val="24"/>
          <w:lang w:val="ro-RO"/>
        </w:rPr>
        <w:t>Organi</w:t>
      </w:r>
      <w:proofErr w:type="spellEnd"/>
      <w:r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Pr="009F1912">
        <w:rPr>
          <w:rFonts w:ascii="Times" w:hAnsi="Times"/>
          <w:sz w:val="24"/>
          <w:szCs w:val="24"/>
          <w:lang w:val="ro-RO"/>
        </w:rPr>
        <w:t>Collegiali</w:t>
      </w:r>
      <w:proofErr w:type="spellEnd"/>
      <w:r w:rsidRPr="009F1912">
        <w:rPr>
          <w:rFonts w:ascii="Times" w:hAnsi="Times"/>
          <w:sz w:val="24"/>
          <w:szCs w:val="24"/>
          <w:lang w:val="ro-RO"/>
        </w:rPr>
        <w:t xml:space="preserve"> din clădir</w:t>
      </w:r>
      <w:r w:rsidR="006A0619">
        <w:rPr>
          <w:rFonts w:ascii="Times" w:hAnsi="Times"/>
          <w:sz w:val="24"/>
          <w:szCs w:val="24"/>
          <w:lang w:val="ro-RO"/>
        </w:rPr>
        <w:t xml:space="preserve">ea </w:t>
      </w:r>
      <w:r w:rsidRPr="009F1912">
        <w:rPr>
          <w:rFonts w:ascii="Times" w:hAnsi="Times"/>
          <w:sz w:val="24"/>
          <w:szCs w:val="24"/>
          <w:lang w:val="ro-RO"/>
        </w:rPr>
        <w:t xml:space="preserve">Rectoratului, va fi accesibilă și online, prin intermediul </w:t>
      </w:r>
      <w:hyperlink r:id="rId5" w:history="1">
        <w:r w:rsidRPr="009F1912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platformei </w:t>
        </w:r>
        <w:proofErr w:type="spellStart"/>
        <w:r w:rsidRPr="009F1912">
          <w:rPr>
            <w:rStyle w:val="Hyperlink"/>
            <w:rFonts w:ascii="Times" w:hAnsi="Times"/>
            <w:b/>
            <w:sz w:val="24"/>
            <w:szCs w:val="24"/>
            <w:lang w:val="ro-RO"/>
          </w:rPr>
          <w:t>Zoom</w:t>
        </w:r>
        <w:proofErr w:type="spellEnd"/>
      </w:hyperlink>
      <w:r w:rsidRPr="009F1912">
        <w:rPr>
          <w:rFonts w:ascii="Times" w:hAnsi="Times"/>
          <w:sz w:val="24"/>
          <w:szCs w:val="24"/>
          <w:lang w:val="ro-RO"/>
        </w:rPr>
        <w:t>.</w:t>
      </w:r>
    </w:p>
    <w:p w:rsidR="00095497" w:rsidRPr="009F1912" w:rsidRDefault="00095497" w:rsidP="004412AB">
      <w:pPr>
        <w:jc w:val="both"/>
        <w:rPr>
          <w:rFonts w:ascii="Times" w:hAnsi="Times"/>
          <w:sz w:val="24"/>
          <w:szCs w:val="24"/>
          <w:lang w:val="ro-RO"/>
        </w:rPr>
      </w:pPr>
      <w:r w:rsidRPr="009F1912">
        <w:rPr>
          <w:rFonts w:ascii="Times" w:hAnsi="Times"/>
          <w:sz w:val="24"/>
          <w:szCs w:val="24"/>
          <w:lang w:val="ro-RO"/>
        </w:rPr>
        <w:t>Evenimentul</w:t>
      </w:r>
      <w:r w:rsidR="009E78A1">
        <w:rPr>
          <w:rFonts w:ascii="Times" w:hAnsi="Times"/>
          <w:sz w:val="24"/>
          <w:szCs w:val="24"/>
          <w:lang w:val="ro-RO"/>
        </w:rPr>
        <w:t>, parte</w:t>
      </w:r>
      <w:r w:rsidRPr="009F1912">
        <w:rPr>
          <w:rFonts w:ascii="Times" w:hAnsi="Times"/>
          <w:sz w:val="24"/>
          <w:szCs w:val="24"/>
          <w:lang w:val="ro-RO"/>
        </w:rPr>
        <w:t xml:space="preserve"> </w:t>
      </w:r>
      <w:r w:rsidR="009E78A1">
        <w:rPr>
          <w:rFonts w:ascii="Times" w:hAnsi="Times"/>
          <w:sz w:val="24"/>
          <w:szCs w:val="24"/>
          <w:lang w:val="ro-RO"/>
        </w:rPr>
        <w:t xml:space="preserve">a </w:t>
      </w:r>
      <w:r w:rsidRPr="009F1912">
        <w:rPr>
          <w:rFonts w:ascii="Times" w:hAnsi="Times"/>
          <w:sz w:val="24"/>
          <w:szCs w:val="24"/>
          <w:lang w:val="ro-RO"/>
        </w:rPr>
        <w:t xml:space="preserve">proiectului </w:t>
      </w:r>
      <w:hyperlink r:id="rId6" w:tgtFrame="_blank" w:history="1">
        <w:r w:rsidRPr="009F1912">
          <w:rPr>
            <w:rStyle w:val="Hyperlink"/>
            <w:rFonts w:ascii="Times" w:hAnsi="Times"/>
            <w:b/>
            <w:sz w:val="24"/>
            <w:szCs w:val="24"/>
            <w:lang w:val="ro-RO"/>
          </w:rPr>
          <w:t>UNI(di)VERSITY</w:t>
        </w:r>
      </w:hyperlink>
      <w:r w:rsidR="009E78A1" w:rsidRPr="009E78A1">
        <w:rPr>
          <w:rFonts w:ascii="Times" w:hAnsi="Times"/>
          <w:sz w:val="24"/>
          <w:szCs w:val="24"/>
          <w:lang w:val="ro-RO"/>
        </w:rPr>
        <w:t>,</w:t>
      </w:r>
      <w:r w:rsidRPr="009F1912">
        <w:rPr>
          <w:rFonts w:ascii="Times" w:hAnsi="Times"/>
          <w:sz w:val="24"/>
          <w:szCs w:val="24"/>
          <w:lang w:val="ro-RO"/>
        </w:rPr>
        <w:t xml:space="preserve"> își propune să discute strategiile </w:t>
      </w:r>
      <w:r w:rsidR="000116BE" w:rsidRPr="009F1912">
        <w:rPr>
          <w:rFonts w:ascii="Times" w:hAnsi="Times"/>
          <w:sz w:val="24"/>
          <w:szCs w:val="24"/>
          <w:lang w:val="ro-RO"/>
        </w:rPr>
        <w:t>și rolul instituțiilor de învățământ superior în crearea unor universități incluzive în această veritabilă eră a migrației. Programul</w:t>
      </w:r>
      <w:r w:rsidR="009F1912" w:rsidRPr="009F1912">
        <w:rPr>
          <w:rFonts w:ascii="Times" w:hAnsi="Times"/>
          <w:sz w:val="24"/>
          <w:szCs w:val="24"/>
          <w:lang w:val="ro-RO"/>
        </w:rPr>
        <w:t xml:space="preserve"> integral </w:t>
      </w:r>
      <w:bookmarkStart w:id="0" w:name="_GoBack"/>
      <w:bookmarkEnd w:id="0"/>
      <w:r w:rsidR="009147AE">
        <w:rPr>
          <w:rFonts w:ascii="Times" w:hAnsi="Times"/>
          <w:sz w:val="24"/>
          <w:szCs w:val="24"/>
          <w:lang w:val="ro-RO"/>
        </w:rPr>
        <w:t>poate fi</w:t>
      </w:r>
      <w:r w:rsidR="009F1912" w:rsidRPr="009F1912">
        <w:rPr>
          <w:rFonts w:ascii="Times" w:hAnsi="Times"/>
          <w:sz w:val="24"/>
          <w:szCs w:val="24"/>
          <w:lang w:val="ro-RO"/>
        </w:rPr>
        <w:t xml:space="preserve"> acces</w:t>
      </w:r>
      <w:r w:rsidR="009147AE">
        <w:rPr>
          <w:rFonts w:ascii="Times" w:hAnsi="Times"/>
          <w:sz w:val="24"/>
          <w:szCs w:val="24"/>
          <w:lang w:val="ro-RO"/>
        </w:rPr>
        <w:t xml:space="preserve">at </w:t>
      </w:r>
      <w:hyperlink r:id="rId7" w:tgtFrame="_blank" w:history="1">
        <w:r w:rsidR="009F1912" w:rsidRPr="009F191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9F1912">
        <w:rPr>
          <w:rFonts w:ascii="Times" w:hAnsi="Times"/>
          <w:sz w:val="24"/>
          <w:szCs w:val="24"/>
          <w:lang w:val="ro-RO"/>
        </w:rPr>
        <w:t>.</w:t>
      </w:r>
    </w:p>
    <w:p w:rsidR="00095497" w:rsidRPr="009F1912" w:rsidRDefault="004412AB" w:rsidP="004412AB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 xml:space="preserve">Totodată, întâlnirea face parte din </w:t>
      </w:r>
      <w:hyperlink r:id="rId8" w:tgtFrame="_blank" w:history="1"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UNI(di)VERSITY training 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week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entitled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“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Strategies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inclusion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refugees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migrants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European </w:t>
        </w:r>
        <w:proofErr w:type="spellStart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Universities</w:t>
        </w:r>
        <w:proofErr w:type="spellEnd"/>
        <w:r w:rsidR="00095497" w:rsidRPr="004412AB">
          <w:rPr>
            <w:rStyle w:val="Hyperlink"/>
            <w:rFonts w:ascii="Times" w:hAnsi="Times"/>
            <w:b/>
            <w:sz w:val="24"/>
            <w:szCs w:val="24"/>
            <w:lang w:val="ro-RO"/>
          </w:rPr>
          <w:t>”</w:t>
        </w:r>
      </w:hyperlink>
      <w:r w:rsidR="009F1912">
        <w:rPr>
          <w:rFonts w:ascii="Times" w:hAnsi="Times"/>
          <w:sz w:val="24"/>
          <w:szCs w:val="24"/>
          <w:lang w:val="ro-RO"/>
        </w:rPr>
        <w:t xml:space="preserve"> </w:t>
      </w:r>
      <w:r w:rsidR="00095497" w:rsidRPr="009F1912">
        <w:rPr>
          <w:rFonts w:ascii="Times" w:hAnsi="Times"/>
          <w:sz w:val="24"/>
          <w:szCs w:val="24"/>
          <w:lang w:val="ro-RO"/>
        </w:rPr>
        <w:t xml:space="preserve">(7-10 </w:t>
      </w:r>
      <w:r>
        <w:rPr>
          <w:rFonts w:ascii="Times" w:hAnsi="Times"/>
          <w:sz w:val="24"/>
          <w:szCs w:val="24"/>
          <w:lang w:val="ro-RO"/>
        </w:rPr>
        <w:t xml:space="preserve">iunie </w:t>
      </w:r>
      <w:r w:rsidR="00095497" w:rsidRPr="009F1912">
        <w:rPr>
          <w:rFonts w:ascii="Times" w:hAnsi="Times"/>
          <w:sz w:val="24"/>
          <w:szCs w:val="24"/>
          <w:lang w:val="ro-RO"/>
        </w:rPr>
        <w:t>2022)</w:t>
      </w:r>
      <w:r w:rsidR="009E78A1">
        <w:rPr>
          <w:rFonts w:ascii="Times" w:hAnsi="Times"/>
          <w:sz w:val="24"/>
          <w:szCs w:val="24"/>
          <w:lang w:val="ro-RO"/>
        </w:rPr>
        <w:t>, la care</w:t>
      </w:r>
      <w:r>
        <w:rPr>
          <w:rFonts w:ascii="Times" w:hAnsi="Times"/>
          <w:sz w:val="24"/>
          <w:szCs w:val="24"/>
          <w:lang w:val="ro-RO"/>
        </w:rPr>
        <w:t xml:space="preserve"> particip</w:t>
      </w:r>
      <w:r w:rsidR="009E78A1">
        <w:rPr>
          <w:rFonts w:ascii="Times" w:hAnsi="Times"/>
          <w:sz w:val="24"/>
          <w:szCs w:val="24"/>
          <w:lang w:val="ro-RO"/>
        </w:rPr>
        <w:t>ă</w:t>
      </w:r>
      <w:r>
        <w:rPr>
          <w:rFonts w:ascii="Times" w:hAnsi="Times"/>
          <w:sz w:val="24"/>
          <w:szCs w:val="24"/>
          <w:lang w:val="ro-RO"/>
        </w:rPr>
        <w:t xml:space="preserve"> 40 de experți și oficiali</w:t>
      </w:r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r>
        <w:rPr>
          <w:rFonts w:ascii="Times" w:hAnsi="Times"/>
          <w:sz w:val="24"/>
          <w:szCs w:val="24"/>
          <w:lang w:val="ro-RO"/>
        </w:rPr>
        <w:t xml:space="preserve">din cadrul unor universități italiene și europene interesați să aprofundeze instrumentele și strategiile privind accesul refugiaților și </w:t>
      </w:r>
      <w:proofErr w:type="spellStart"/>
      <w:r>
        <w:rPr>
          <w:rFonts w:ascii="Times" w:hAnsi="Times"/>
          <w:sz w:val="24"/>
          <w:szCs w:val="24"/>
          <w:lang w:val="ro-RO"/>
        </w:rPr>
        <w:t>migranților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la învățământ</w:t>
      </w:r>
      <w:r w:rsidR="009E78A1">
        <w:rPr>
          <w:rFonts w:ascii="Times" w:hAnsi="Times"/>
          <w:sz w:val="24"/>
          <w:szCs w:val="24"/>
          <w:lang w:val="ro-RO"/>
        </w:rPr>
        <w:t>ul</w:t>
      </w:r>
      <w:r>
        <w:rPr>
          <w:rFonts w:ascii="Times" w:hAnsi="Times"/>
          <w:sz w:val="24"/>
          <w:szCs w:val="24"/>
          <w:lang w:val="ro-RO"/>
        </w:rPr>
        <w:t xml:space="preserve"> superior. Astfel, din program fac parte și prelegeri ale unor reprezentanți ai </w:t>
      </w:r>
      <w:r w:rsidR="00095497" w:rsidRPr="009F1912">
        <w:rPr>
          <w:rFonts w:ascii="Times" w:hAnsi="Times"/>
          <w:sz w:val="24"/>
          <w:szCs w:val="24"/>
          <w:lang w:val="ro-RO"/>
        </w:rPr>
        <w:t xml:space="preserve">UNHCR </w:t>
      </w:r>
      <w:r>
        <w:rPr>
          <w:rFonts w:ascii="Times" w:hAnsi="Times"/>
          <w:sz w:val="24"/>
          <w:szCs w:val="24"/>
          <w:lang w:val="ro-RO"/>
        </w:rPr>
        <w:t xml:space="preserve">și ai </w:t>
      </w:r>
      <w:r w:rsidR="00095497" w:rsidRPr="009F1912">
        <w:rPr>
          <w:rFonts w:ascii="Times" w:hAnsi="Times"/>
          <w:sz w:val="24"/>
          <w:szCs w:val="24"/>
          <w:lang w:val="ro-RO"/>
        </w:rPr>
        <w:t xml:space="preserve">International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Organization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for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Migration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(IOM), </w:t>
      </w:r>
      <w:r>
        <w:rPr>
          <w:rFonts w:ascii="Times" w:hAnsi="Times"/>
          <w:sz w:val="24"/>
          <w:szCs w:val="24"/>
          <w:lang w:val="ro-RO"/>
        </w:rPr>
        <w:t xml:space="preserve">precum și prezentarea cărții </w:t>
      </w:r>
      <w:r w:rsidR="00095497" w:rsidRPr="009F1912">
        <w:rPr>
          <w:rFonts w:ascii="Times" w:hAnsi="Times"/>
          <w:sz w:val="24"/>
          <w:szCs w:val="24"/>
          <w:lang w:val="ro-RO"/>
        </w:rPr>
        <w:t>“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Opening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Up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the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University: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Teaching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and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Learning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with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="00095497" w:rsidRPr="009F1912">
        <w:rPr>
          <w:rFonts w:ascii="Times" w:hAnsi="Times"/>
          <w:sz w:val="24"/>
          <w:szCs w:val="24"/>
          <w:lang w:val="ro-RO"/>
        </w:rPr>
        <w:t>Refugees</w:t>
      </w:r>
      <w:proofErr w:type="spellEnd"/>
      <w:r w:rsidR="00095497" w:rsidRPr="009F1912">
        <w:rPr>
          <w:rFonts w:ascii="Times" w:hAnsi="Times"/>
          <w:sz w:val="24"/>
          <w:szCs w:val="24"/>
          <w:lang w:val="ro-RO"/>
        </w:rPr>
        <w:t>”</w:t>
      </w:r>
      <w:r>
        <w:rPr>
          <w:rFonts w:ascii="Times" w:hAnsi="Times"/>
          <w:sz w:val="24"/>
          <w:szCs w:val="24"/>
          <w:lang w:val="ro-RO"/>
        </w:rPr>
        <w:t>,</w:t>
      </w:r>
      <w:r w:rsidR="00095497" w:rsidRPr="009F1912">
        <w:rPr>
          <w:rFonts w:ascii="Times" w:hAnsi="Times"/>
          <w:sz w:val="24"/>
          <w:szCs w:val="24"/>
          <w:lang w:val="ro-RO"/>
        </w:rPr>
        <w:t xml:space="preserve"> </w:t>
      </w:r>
      <w:r>
        <w:rPr>
          <w:rFonts w:ascii="Times" w:hAnsi="Times"/>
          <w:sz w:val="24"/>
          <w:szCs w:val="24"/>
          <w:lang w:val="ro-RO"/>
        </w:rPr>
        <w:t>scrisă de Ian Cook de la</w:t>
      </w:r>
      <w:r w:rsidR="00095497" w:rsidRPr="009F1912">
        <w:rPr>
          <w:rFonts w:ascii="Times" w:hAnsi="Times"/>
          <w:sz w:val="24"/>
          <w:szCs w:val="24"/>
          <w:lang w:val="ro-RO"/>
        </w:rPr>
        <w:t xml:space="preserve"> Central European University.</w:t>
      </w:r>
    </w:p>
    <w:p w:rsidR="009F1912" w:rsidRDefault="009E78A1" w:rsidP="004412AB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Î</w:t>
      </w:r>
      <w:r w:rsidR="009147AE">
        <w:rPr>
          <w:rFonts w:ascii="Times" w:hAnsi="Times"/>
          <w:sz w:val="24"/>
          <w:szCs w:val="24"/>
          <w:lang w:val="ro-RO"/>
        </w:rPr>
        <w:t>n cadrul evenim</w:t>
      </w:r>
      <w:r w:rsidR="004412AB">
        <w:rPr>
          <w:rFonts w:ascii="Times" w:hAnsi="Times"/>
          <w:sz w:val="24"/>
          <w:szCs w:val="24"/>
          <w:lang w:val="ro-RO"/>
        </w:rPr>
        <w:t>e</w:t>
      </w:r>
      <w:r w:rsidR="009147AE">
        <w:rPr>
          <w:rFonts w:ascii="Times" w:hAnsi="Times"/>
          <w:sz w:val="24"/>
          <w:szCs w:val="24"/>
          <w:lang w:val="ro-RO"/>
        </w:rPr>
        <w:t>ntului</w:t>
      </w:r>
      <w:r w:rsidR="009F1912">
        <w:rPr>
          <w:rFonts w:ascii="Times" w:hAnsi="Times"/>
          <w:sz w:val="24"/>
          <w:szCs w:val="24"/>
          <w:lang w:val="ro-RO"/>
        </w:rPr>
        <w:t xml:space="preserve">, reprezentanții universităților europene vor avea ocazia să discute și să împărtășească informații despre acțiunile întreprinse pentru studenții </w:t>
      </w:r>
      <w:proofErr w:type="spellStart"/>
      <w:r w:rsidR="009F1912">
        <w:rPr>
          <w:rFonts w:ascii="Times" w:hAnsi="Times"/>
          <w:sz w:val="24"/>
          <w:szCs w:val="24"/>
          <w:lang w:val="ro-RO"/>
        </w:rPr>
        <w:t>migranți</w:t>
      </w:r>
      <w:proofErr w:type="spellEnd"/>
      <w:r w:rsidR="009F1912">
        <w:rPr>
          <w:rFonts w:ascii="Times" w:hAnsi="Times"/>
          <w:sz w:val="24"/>
          <w:szCs w:val="24"/>
          <w:lang w:val="ro-RO"/>
        </w:rPr>
        <w:t xml:space="preserve"> și refugiați, menite să creeze universități deschise diversității </w:t>
      </w:r>
      <w:r w:rsidR="009147AE">
        <w:rPr>
          <w:rFonts w:ascii="Times" w:hAnsi="Times"/>
          <w:sz w:val="24"/>
          <w:szCs w:val="24"/>
          <w:lang w:val="ro-RO"/>
        </w:rPr>
        <w:t>și incluziunii.</w:t>
      </w:r>
    </w:p>
    <w:p w:rsidR="00095497" w:rsidRPr="009F1912" w:rsidRDefault="009F1912" w:rsidP="004412AB">
      <w:pPr>
        <w:jc w:val="both"/>
        <w:rPr>
          <w:rFonts w:ascii="Times" w:hAnsi="Times"/>
          <w:sz w:val="24"/>
          <w:szCs w:val="24"/>
          <w:lang w:val="ro-RO"/>
        </w:rPr>
      </w:pPr>
      <w:r w:rsidRPr="009F1912">
        <w:rPr>
          <w:rFonts w:ascii="Times" w:hAnsi="Times"/>
          <w:sz w:val="24"/>
          <w:szCs w:val="24"/>
          <w:lang w:val="ro-RO"/>
        </w:rPr>
        <w:t xml:space="preserve">Mai multe informații despre proiect și despre </w:t>
      </w:r>
      <w:r w:rsidRPr="009F1912">
        <w:rPr>
          <w:rFonts w:ascii="Times" w:hAnsi="Times"/>
          <w:sz w:val="24"/>
          <w:szCs w:val="24"/>
          <w:lang w:val="ro-RO"/>
        </w:rPr>
        <w:t xml:space="preserve">UNI(di)VERSITY Training </w:t>
      </w:r>
      <w:proofErr w:type="spellStart"/>
      <w:r w:rsidRPr="009F1912">
        <w:rPr>
          <w:rFonts w:ascii="Times" w:hAnsi="Times"/>
          <w:sz w:val="24"/>
          <w:szCs w:val="24"/>
          <w:lang w:val="ro-RO"/>
        </w:rPr>
        <w:t>Week</w:t>
      </w:r>
      <w:proofErr w:type="spellEnd"/>
      <w:r w:rsidRPr="009F1912">
        <w:rPr>
          <w:rFonts w:ascii="Times" w:hAnsi="Times"/>
          <w:sz w:val="24"/>
          <w:szCs w:val="24"/>
          <w:lang w:val="ro-RO"/>
        </w:rPr>
        <w:t xml:space="preserve"> sunt disponibile pe pagina </w:t>
      </w:r>
      <w:hyperlink r:id="rId9" w:tgtFrame="_blank" w:history="1">
        <w:r w:rsidR="00095497" w:rsidRPr="006A0619">
          <w:rPr>
            <w:rStyle w:val="Hyperlink"/>
            <w:rFonts w:ascii="Times" w:hAnsi="Times"/>
            <w:b/>
            <w:sz w:val="24"/>
            <w:szCs w:val="24"/>
            <w:lang w:val="ro-RO"/>
          </w:rPr>
          <w:t>www.unidiversity.eu</w:t>
        </w:r>
      </w:hyperlink>
      <w:r w:rsidR="00095497" w:rsidRPr="009F1912">
        <w:rPr>
          <w:rFonts w:ascii="Times" w:hAnsi="Times"/>
          <w:sz w:val="24"/>
          <w:szCs w:val="24"/>
          <w:lang w:val="ro-RO"/>
        </w:rPr>
        <w:t>.</w:t>
      </w:r>
    </w:p>
    <w:p w:rsidR="00CC794F" w:rsidRPr="009F1912" w:rsidRDefault="00CC794F" w:rsidP="004412AB">
      <w:pPr>
        <w:jc w:val="both"/>
        <w:rPr>
          <w:rFonts w:ascii="Times" w:hAnsi="Times"/>
          <w:sz w:val="24"/>
          <w:szCs w:val="24"/>
          <w:lang w:val="ro-RO"/>
        </w:rPr>
      </w:pPr>
    </w:p>
    <w:sectPr w:rsidR="00CC794F" w:rsidRPr="009F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97"/>
    <w:rsid w:val="000116BE"/>
    <w:rsid w:val="00095497"/>
    <w:rsid w:val="004412AB"/>
    <w:rsid w:val="006A0619"/>
    <w:rsid w:val="009147AE"/>
    <w:rsid w:val="009E78A1"/>
    <w:rsid w:val="009F1912"/>
    <w:rsid w:val="00B11246"/>
    <w:rsid w:val="00C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95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95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diversity.eu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med.net/wp-content/uploads/2022/06/Inclusive_universities-7june202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diversity.e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roma1.zoom.us/webinar/register/WN_MJufh2QYTtKfJLJK0BWiq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-med.net/en/inclusive-universities-in-the-era-of-migration/www.unidiversity.e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5</cp:revision>
  <dcterms:created xsi:type="dcterms:W3CDTF">2022-06-03T09:12:00Z</dcterms:created>
  <dcterms:modified xsi:type="dcterms:W3CDTF">2022-06-03T09:53:00Z</dcterms:modified>
</cp:coreProperties>
</file>