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7A19C" w14:textId="134B3D64" w:rsidR="007545EA" w:rsidRDefault="00FB4881" w:rsidP="00FB4881">
      <w:pPr>
        <w:spacing w:line="360" w:lineRule="auto"/>
        <w:jc w:val="both"/>
        <w:rPr>
          <w:rFonts w:ascii="Times" w:eastAsia="Times New Roman" w:hAnsi="Times" w:cs="Times New Roman"/>
          <w:color w:val="000000" w:themeColor="text1"/>
          <w:lang w:eastAsia="en-GB"/>
        </w:rPr>
      </w:pPr>
      <w:r>
        <w:rPr>
          <w:rFonts w:ascii="Times" w:hAnsi="Times"/>
          <w:b/>
          <w:color w:val="000000" w:themeColor="text1"/>
        </w:rPr>
        <w:t>Trai</w:t>
      </w:r>
      <w:r w:rsidR="007545EA">
        <w:rPr>
          <w:rFonts w:ascii="Times" w:hAnsi="Times"/>
          <w:b/>
          <w:color w:val="000000" w:themeColor="text1"/>
        </w:rPr>
        <w:t>ning cu tema</w:t>
      </w:r>
      <w:r w:rsidR="007545EA">
        <w:rPr>
          <w:rFonts w:ascii="Times" w:hAnsi="Times"/>
          <w:color w:val="000000" w:themeColor="text1"/>
        </w:rPr>
        <w:t xml:space="preserve"> </w:t>
      </w:r>
      <w:r w:rsidR="007545EA">
        <w:rPr>
          <w:rFonts w:ascii="Times" w:hAnsi="Times"/>
          <w:b/>
          <w:color w:val="000000" w:themeColor="text1"/>
        </w:rPr>
        <w:t>„Integrarea abordării practicii bazate pe dovezi (EIPA) în formarea inițială și continuă a profesorilor” în cadrul proiectului EIPSI</w:t>
      </w:r>
    </w:p>
    <w:p w14:paraId="6F7FAA2C" w14:textId="77777777" w:rsidR="007545EA" w:rsidRDefault="007545EA" w:rsidP="00FB4881">
      <w:pPr>
        <w:spacing w:line="360" w:lineRule="auto"/>
        <w:jc w:val="both"/>
        <w:rPr>
          <w:rFonts w:ascii="Times" w:eastAsia="Times New Roman" w:hAnsi="Times" w:cs="Times New Roman"/>
          <w:color w:val="000000" w:themeColor="text1"/>
          <w:lang w:eastAsia="en-GB"/>
        </w:rPr>
      </w:pPr>
    </w:p>
    <w:p w14:paraId="0FB04549" w14:textId="77777777" w:rsidR="007545EA" w:rsidRDefault="007545EA" w:rsidP="00FB4881">
      <w:pPr>
        <w:spacing w:line="360" w:lineRule="auto"/>
        <w:jc w:val="both"/>
        <w:rPr>
          <w:rFonts w:ascii="Times" w:eastAsia="Times New Roman" w:hAnsi="Times" w:cs="Calibri"/>
          <w:b/>
          <w:bCs/>
          <w:color w:val="000000" w:themeColor="text1"/>
          <w:lang w:eastAsia="en-GB"/>
        </w:rPr>
      </w:pPr>
    </w:p>
    <w:p w14:paraId="785EB930" w14:textId="57D4F131" w:rsidR="007545EA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În perioada </w:t>
      </w:r>
      <w:r>
        <w:rPr>
          <w:rFonts w:ascii="Times" w:hAnsi="Times"/>
          <w:b/>
          <w:color w:val="000000" w:themeColor="text1"/>
        </w:rPr>
        <w:t>21-23 septembrie 2022</w:t>
      </w:r>
      <w:r>
        <w:rPr>
          <w:rFonts w:ascii="Times" w:hAnsi="Times"/>
          <w:color w:val="000000" w:themeColor="text1"/>
        </w:rPr>
        <w:t xml:space="preserve">, în cadrul proiectului </w:t>
      </w:r>
      <w:hyperlink r:id="rId6" w:history="1">
        <w:r w:rsidRPr="00FB4881">
          <w:rPr>
            <w:rStyle w:val="Hyperlink"/>
            <w:rFonts w:ascii="Times" w:hAnsi="Times"/>
            <w:b/>
          </w:rPr>
          <w:t>EIPSI</w:t>
        </w:r>
      </w:hyperlink>
      <w:r w:rsidR="00FB4881">
        <w:rPr>
          <w:rFonts w:ascii="Times" w:hAnsi="Times"/>
          <w:color w:val="000000" w:themeColor="text1"/>
        </w:rPr>
        <w:t xml:space="preserve">, </w:t>
      </w:r>
      <w:r w:rsidR="00FB4881">
        <w:rPr>
          <w:rFonts w:ascii="Times" w:hAnsi="Times"/>
          <w:color w:val="000000" w:themeColor="text1"/>
        </w:rPr>
        <w:t>va avea loc</w:t>
      </w:r>
      <w:r w:rsidR="00FB4881">
        <w:rPr>
          <w:rFonts w:ascii="Times" w:hAnsi="Times"/>
          <w:color w:val="000000" w:themeColor="text1"/>
        </w:rPr>
        <w:t xml:space="preserve">, la </w:t>
      </w:r>
      <w:r w:rsidR="00FB4881">
        <w:rPr>
          <w:rFonts w:ascii="Times" w:hAnsi="Times"/>
          <w:color w:val="000000" w:themeColor="text1"/>
        </w:rPr>
        <w:t>Universit</w:t>
      </w:r>
      <w:r w:rsidR="00FB4881">
        <w:rPr>
          <w:rFonts w:ascii="Times" w:hAnsi="Times"/>
          <w:color w:val="000000" w:themeColor="text1"/>
        </w:rPr>
        <w:t xml:space="preserve">atea </w:t>
      </w:r>
      <w:r w:rsidR="00FB4881">
        <w:rPr>
          <w:rFonts w:ascii="Times" w:hAnsi="Times"/>
          <w:color w:val="000000" w:themeColor="text1"/>
        </w:rPr>
        <w:t>din București</w:t>
      </w:r>
      <w:r w:rsidR="00FB4881">
        <w:rPr>
          <w:rFonts w:ascii="Times" w:hAnsi="Times"/>
          <w:color w:val="000000" w:themeColor="text1"/>
        </w:rPr>
        <w:t>,</w:t>
      </w:r>
      <w:r>
        <w:rPr>
          <w:rFonts w:ascii="Times" w:hAnsi="Times"/>
          <w:color w:val="000000" w:themeColor="text1"/>
        </w:rPr>
        <w:t xml:space="preserve"> un program de formare cu tema </w:t>
      </w:r>
      <w:r>
        <w:rPr>
          <w:rFonts w:ascii="Times" w:hAnsi="Times"/>
          <w:b/>
          <w:color w:val="000000" w:themeColor="text1"/>
        </w:rPr>
        <w:t>„Integrarea abordării practicii bazate pe dovezi (EIPA) în formarea inițială și continuă a profesorilor”</w:t>
      </w:r>
      <w:r>
        <w:rPr>
          <w:rFonts w:ascii="Times" w:hAnsi="Times"/>
          <w:color w:val="000000" w:themeColor="text1"/>
        </w:rPr>
        <w:t xml:space="preserve">. </w:t>
      </w:r>
    </w:p>
    <w:p w14:paraId="64F36510" w14:textId="6CA5C253" w:rsidR="007545EA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Scopul acestui program de formare este </w:t>
      </w:r>
      <w:r w:rsidR="00FB4881">
        <w:rPr>
          <w:rFonts w:ascii="Times" w:hAnsi="Times"/>
          <w:color w:val="000000" w:themeColor="text1"/>
        </w:rPr>
        <w:t xml:space="preserve">acela </w:t>
      </w:r>
      <w:bookmarkStart w:id="0" w:name="_GoBack"/>
      <w:bookmarkEnd w:id="0"/>
      <w:r>
        <w:rPr>
          <w:rFonts w:ascii="Times" w:hAnsi="Times"/>
          <w:color w:val="000000" w:themeColor="text1"/>
        </w:rPr>
        <w:t>de a împărtăși între parteneri și reprezentanți ai instituțiilor partenere expertiza pe diferite aspecte legate de subiect.</w:t>
      </w:r>
    </w:p>
    <w:p w14:paraId="6879161D" w14:textId="77777777" w:rsidR="007545EA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</w:p>
    <w:p w14:paraId="085247AE" w14:textId="77777777" w:rsidR="007545EA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Activitățile sunt organizate în jurul a cinci teme principale, corelate cu rezultatele proiectului EIPSI:</w:t>
      </w:r>
    </w:p>
    <w:p w14:paraId="57949C53" w14:textId="77777777" w:rsidR="007545EA" w:rsidRDefault="007545EA" w:rsidP="00FB488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Perspectiva școlilor asupra EIP (IO1 și IO2);</w:t>
      </w:r>
    </w:p>
    <w:p w14:paraId="7B3E0C3E" w14:textId="77777777" w:rsidR="007545EA" w:rsidRDefault="007545EA" w:rsidP="00FB488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Formare inițială și continuă pentru profesori – profil de competență pentru EIP (IO3);</w:t>
      </w:r>
    </w:p>
    <w:p w14:paraId="16689C8A" w14:textId="77777777" w:rsidR="007545EA" w:rsidRDefault="007545EA" w:rsidP="00FB488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Cercetare pentru incluziune și </w:t>
      </w:r>
      <w:proofErr w:type="spellStart"/>
      <w:r>
        <w:rPr>
          <w:rFonts w:ascii="Times" w:hAnsi="Times"/>
          <w:i/>
          <w:color w:val="000000" w:themeColor="text1"/>
        </w:rPr>
        <w:t>coaching</w:t>
      </w:r>
      <w:proofErr w:type="spellEnd"/>
      <w:r>
        <w:rPr>
          <w:rFonts w:ascii="Times" w:hAnsi="Times"/>
          <w:color w:val="000000" w:themeColor="text1"/>
        </w:rPr>
        <w:t xml:space="preserve"> EIP (IO4);</w:t>
      </w:r>
    </w:p>
    <w:p w14:paraId="464A10E8" w14:textId="77777777" w:rsidR="007545EA" w:rsidRDefault="007545EA" w:rsidP="00FB488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EIP și politica educațională bazată pe dovezi (IO5);</w:t>
      </w:r>
    </w:p>
    <w:p w14:paraId="227765A8" w14:textId="77777777" w:rsidR="007545EA" w:rsidRDefault="007545EA" w:rsidP="00FB488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Instituționalizarea abordării EIP.</w:t>
      </w:r>
    </w:p>
    <w:p w14:paraId="59839B8C" w14:textId="77777777" w:rsidR="007545EA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</w:p>
    <w:p w14:paraId="28F32892" w14:textId="77777777" w:rsidR="007545EA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Mai multe detalii despre proiect pot fi consultate </w:t>
      </w:r>
      <w:hyperlink r:id="rId7" w:history="1">
        <w:r>
          <w:rPr>
            <w:rStyle w:val="Hyperlink"/>
            <w:rFonts w:ascii="Times" w:hAnsi="Times"/>
            <w:b/>
          </w:rPr>
          <w:t>aici</w:t>
        </w:r>
      </w:hyperlink>
      <w:r>
        <w:rPr>
          <w:rFonts w:ascii="Times" w:hAnsi="Times"/>
          <w:color w:val="000000" w:themeColor="text1"/>
        </w:rPr>
        <w:t xml:space="preserve">. </w:t>
      </w:r>
    </w:p>
    <w:p w14:paraId="54E943C5" w14:textId="77777777" w:rsidR="007545EA" w:rsidRPr="00EE16D6" w:rsidRDefault="007545EA" w:rsidP="00FB4881">
      <w:pPr>
        <w:spacing w:line="360" w:lineRule="auto"/>
        <w:jc w:val="both"/>
        <w:rPr>
          <w:rFonts w:ascii="Times" w:hAnsi="Times"/>
          <w:color w:val="000000" w:themeColor="text1"/>
        </w:rPr>
      </w:pPr>
    </w:p>
    <w:sectPr w:rsidR="007545EA" w:rsidRPr="00EE1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9653E"/>
    <w:multiLevelType w:val="hybridMultilevel"/>
    <w:tmpl w:val="9FEEF8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B449CD"/>
    <w:multiLevelType w:val="multilevel"/>
    <w:tmpl w:val="261A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0E9"/>
    <w:rsid w:val="00133FA6"/>
    <w:rsid w:val="00222FEB"/>
    <w:rsid w:val="007520E9"/>
    <w:rsid w:val="007545EA"/>
    <w:rsid w:val="00DE760F"/>
    <w:rsid w:val="00EE16D6"/>
    <w:rsid w:val="00FB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D42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2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Fontdeparagrafimplicit"/>
    <w:uiPriority w:val="99"/>
    <w:unhideWhenUsed/>
    <w:rsid w:val="00EE16D6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EE16D6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EE16D6"/>
    <w:rPr>
      <w:color w:val="954F72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545E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545EA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7545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2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Fontdeparagrafimplicit"/>
    <w:uiPriority w:val="99"/>
    <w:unhideWhenUsed/>
    <w:rsid w:val="00EE16D6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EE16D6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EE16D6"/>
    <w:rPr>
      <w:color w:val="954F72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545E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545EA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754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ipsi-project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ipsi-project.e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Stingu</dc:creator>
  <cp:keywords/>
  <dc:description/>
  <cp:lastModifiedBy>Elena Andreea Carstea</cp:lastModifiedBy>
  <cp:revision>6</cp:revision>
  <dcterms:created xsi:type="dcterms:W3CDTF">2022-07-05T13:11:00Z</dcterms:created>
  <dcterms:modified xsi:type="dcterms:W3CDTF">2022-07-06T06:35:00Z</dcterms:modified>
</cp:coreProperties>
</file>