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B85ABE" w14:textId="0D749AB0" w:rsidR="002E672B" w:rsidRPr="000A6E7B" w:rsidRDefault="00777B1F" w:rsidP="002E672B">
      <w:pPr>
        <w:spacing w:after="0" w:line="240" w:lineRule="auto"/>
        <w:rPr>
          <w:rFonts w:ascii="Times New Roman" w:hAnsi="Times New Roman" w:cs="Times New Roman"/>
          <w:b/>
          <w:bCs/>
          <w:sz w:val="24"/>
          <w:szCs w:val="24"/>
          <w:lang w:val="ro-RO"/>
        </w:rPr>
      </w:pPr>
      <w:r w:rsidRPr="000A6E7B">
        <w:rPr>
          <w:rFonts w:ascii="Times New Roman" w:hAnsi="Times New Roman" w:cs="Times New Roman"/>
          <w:b/>
          <w:bCs/>
          <w:sz w:val="24"/>
          <w:szCs w:val="24"/>
          <w:lang w:val="ro-RO"/>
        </w:rPr>
        <w:t>Trei sate hunedorene</w:t>
      </w:r>
      <w:r w:rsidR="0096509B" w:rsidRPr="000A6E7B">
        <w:rPr>
          <w:rFonts w:ascii="Times New Roman" w:hAnsi="Times New Roman" w:cs="Times New Roman"/>
          <w:b/>
          <w:bCs/>
          <w:sz w:val="24"/>
          <w:szCs w:val="24"/>
          <w:lang w:val="ro-RO"/>
        </w:rPr>
        <w:t xml:space="preserve"> de pe </w:t>
      </w:r>
      <w:r w:rsidR="0096509B" w:rsidRPr="000A6E7B">
        <w:rPr>
          <w:rFonts w:ascii="Times New Roman" w:hAnsi="Times New Roman" w:cs="Times New Roman"/>
          <w:b/>
          <w:sz w:val="24"/>
          <w:szCs w:val="24"/>
          <w:lang w:val="ro-RO"/>
        </w:rPr>
        <w:t xml:space="preserve">teritoriul </w:t>
      </w:r>
      <w:proofErr w:type="spellStart"/>
      <w:r w:rsidR="0096509B" w:rsidRPr="000A6E7B">
        <w:rPr>
          <w:rFonts w:ascii="Times New Roman" w:hAnsi="Times New Roman" w:cs="Times New Roman"/>
          <w:b/>
          <w:sz w:val="24"/>
          <w:szCs w:val="24"/>
          <w:lang w:val="ro-RO"/>
        </w:rPr>
        <w:t>Geoparcului</w:t>
      </w:r>
      <w:proofErr w:type="spellEnd"/>
      <w:r w:rsidR="0096509B" w:rsidRPr="000A6E7B">
        <w:rPr>
          <w:rFonts w:ascii="Times New Roman" w:hAnsi="Times New Roman" w:cs="Times New Roman"/>
          <w:b/>
          <w:sz w:val="24"/>
          <w:szCs w:val="24"/>
          <w:lang w:val="ro-RO"/>
        </w:rPr>
        <w:t xml:space="preserve"> Internațional UNESCO Țara Hațegului</w:t>
      </w:r>
      <w:r w:rsidR="0043004A" w:rsidRPr="000A6E7B">
        <w:rPr>
          <w:rFonts w:ascii="Times New Roman" w:hAnsi="Times New Roman" w:cs="Times New Roman"/>
          <w:b/>
          <w:bCs/>
          <w:sz w:val="24"/>
          <w:szCs w:val="24"/>
          <w:lang w:val="ro-RO"/>
        </w:rPr>
        <w:t xml:space="preserve">, administrat de UB, </w:t>
      </w:r>
      <w:r w:rsidRPr="000A6E7B">
        <w:rPr>
          <w:rFonts w:ascii="Times New Roman" w:hAnsi="Times New Roman" w:cs="Times New Roman"/>
          <w:b/>
          <w:bCs/>
          <w:sz w:val="24"/>
          <w:szCs w:val="24"/>
          <w:lang w:val="ro-RO"/>
        </w:rPr>
        <w:t xml:space="preserve">vor găzdui </w:t>
      </w:r>
      <w:r w:rsidR="0096509B" w:rsidRPr="000A6E7B">
        <w:rPr>
          <w:rFonts w:ascii="Times New Roman" w:hAnsi="Times New Roman" w:cs="Times New Roman"/>
          <w:b/>
          <w:bCs/>
          <w:sz w:val="24"/>
          <w:szCs w:val="24"/>
          <w:lang w:val="ro-RO"/>
        </w:rPr>
        <w:t xml:space="preserve">spectacole de </w:t>
      </w:r>
      <w:r w:rsidR="008349E3" w:rsidRPr="000A6E7B">
        <w:rPr>
          <w:rFonts w:ascii="Times New Roman" w:hAnsi="Times New Roman" w:cs="Times New Roman"/>
          <w:b/>
          <w:bCs/>
          <w:sz w:val="24"/>
          <w:szCs w:val="24"/>
          <w:lang w:val="ro-RO"/>
        </w:rPr>
        <w:t>teatru</w:t>
      </w:r>
      <w:r w:rsidR="00E01567" w:rsidRPr="000A6E7B">
        <w:rPr>
          <w:rFonts w:ascii="Times New Roman" w:hAnsi="Times New Roman" w:cs="Times New Roman"/>
          <w:b/>
          <w:bCs/>
          <w:sz w:val="24"/>
          <w:szCs w:val="24"/>
          <w:lang w:val="ro-RO"/>
        </w:rPr>
        <w:t xml:space="preserve"> premiat</w:t>
      </w:r>
      <w:r w:rsidR="0096509B" w:rsidRPr="000A6E7B">
        <w:rPr>
          <w:rFonts w:ascii="Times New Roman" w:hAnsi="Times New Roman" w:cs="Times New Roman"/>
          <w:b/>
          <w:bCs/>
          <w:sz w:val="24"/>
          <w:szCs w:val="24"/>
          <w:lang w:val="ro-RO"/>
        </w:rPr>
        <w:t>e</w:t>
      </w:r>
      <w:r w:rsidR="00E01567" w:rsidRPr="000A6E7B">
        <w:rPr>
          <w:rFonts w:ascii="Times New Roman" w:hAnsi="Times New Roman" w:cs="Times New Roman"/>
          <w:b/>
          <w:bCs/>
          <w:sz w:val="24"/>
          <w:szCs w:val="24"/>
          <w:lang w:val="ro-RO"/>
        </w:rPr>
        <w:t xml:space="preserve"> în acest an la Gala UNITER</w:t>
      </w:r>
      <w:r w:rsidR="002150BE" w:rsidRPr="000A6E7B">
        <w:rPr>
          <w:rFonts w:ascii="Times New Roman" w:hAnsi="Times New Roman" w:cs="Times New Roman"/>
          <w:b/>
          <w:bCs/>
          <w:sz w:val="24"/>
          <w:szCs w:val="24"/>
          <w:lang w:val="ro-RO"/>
        </w:rPr>
        <w:t xml:space="preserve"> </w:t>
      </w:r>
    </w:p>
    <w:p w14:paraId="2EDBA832" w14:textId="3BD0572A" w:rsidR="002E672B" w:rsidRPr="000A6E7B" w:rsidRDefault="002E672B" w:rsidP="002E672B">
      <w:pPr>
        <w:spacing w:after="0" w:line="240" w:lineRule="auto"/>
        <w:rPr>
          <w:rFonts w:ascii="Times New Roman" w:hAnsi="Times New Roman" w:cs="Times New Roman"/>
          <w:b/>
          <w:bCs/>
          <w:sz w:val="24"/>
          <w:szCs w:val="24"/>
          <w:lang w:val="ro-RO"/>
        </w:rPr>
      </w:pPr>
    </w:p>
    <w:p w14:paraId="0D765E63" w14:textId="24106D5D" w:rsidR="0096509B" w:rsidRPr="000A6E7B" w:rsidRDefault="0096509B" w:rsidP="0096509B">
      <w:pPr>
        <w:jc w:val="both"/>
        <w:rPr>
          <w:rFonts w:ascii="Times New Roman" w:hAnsi="Times New Roman" w:cs="Times New Roman"/>
          <w:sz w:val="24"/>
          <w:szCs w:val="24"/>
          <w:lang w:val="ro-RO"/>
        </w:rPr>
      </w:pPr>
      <w:r w:rsidRPr="000A6E7B">
        <w:rPr>
          <w:rFonts w:ascii="Times New Roman" w:hAnsi="Times New Roman" w:cs="Times New Roman"/>
          <w:sz w:val="24"/>
          <w:szCs w:val="24"/>
          <w:lang w:val="ro-RO"/>
        </w:rPr>
        <w:t xml:space="preserve">În </w:t>
      </w:r>
      <w:r w:rsidRPr="000A6E7B">
        <w:rPr>
          <w:rFonts w:ascii="Times New Roman" w:hAnsi="Times New Roman" w:cs="Times New Roman"/>
          <w:b/>
          <w:sz w:val="24"/>
          <w:szCs w:val="24"/>
          <w:lang w:val="ro-RO"/>
        </w:rPr>
        <w:t>perioada</w:t>
      </w:r>
      <w:r w:rsidRPr="000A6E7B">
        <w:rPr>
          <w:rFonts w:ascii="Times New Roman" w:hAnsi="Times New Roman" w:cs="Times New Roman"/>
          <w:sz w:val="24"/>
          <w:szCs w:val="24"/>
          <w:lang w:val="ro-RO"/>
        </w:rPr>
        <w:t xml:space="preserve"> </w:t>
      </w:r>
      <w:r w:rsidR="000A6E7B" w:rsidRPr="000A6E7B">
        <w:rPr>
          <w:rFonts w:ascii="Times New Roman" w:hAnsi="Times New Roman" w:cs="Times New Roman"/>
          <w:b/>
          <w:bCs/>
          <w:sz w:val="24"/>
          <w:szCs w:val="24"/>
          <w:lang w:val="ro-RO"/>
        </w:rPr>
        <w:t>23</w:t>
      </w:r>
      <w:r w:rsidRPr="000A6E7B">
        <w:rPr>
          <w:rFonts w:ascii="Times New Roman" w:hAnsi="Times New Roman" w:cs="Times New Roman"/>
          <w:b/>
          <w:bCs/>
          <w:sz w:val="24"/>
          <w:szCs w:val="24"/>
          <w:lang w:val="ro-RO"/>
        </w:rPr>
        <w:t>-25 iulie 2022</w:t>
      </w:r>
      <w:r w:rsidRPr="000A6E7B">
        <w:rPr>
          <w:rFonts w:ascii="Times New Roman" w:hAnsi="Times New Roman" w:cs="Times New Roman"/>
          <w:bCs/>
          <w:sz w:val="24"/>
          <w:szCs w:val="24"/>
          <w:lang w:val="ro-RO"/>
        </w:rPr>
        <w:t xml:space="preserve">, trei sate hunedorene de pe </w:t>
      </w:r>
      <w:r w:rsidRPr="000A6E7B">
        <w:rPr>
          <w:rFonts w:ascii="Times New Roman" w:hAnsi="Times New Roman" w:cs="Times New Roman"/>
          <w:sz w:val="24"/>
          <w:szCs w:val="24"/>
          <w:lang w:val="ro-RO"/>
        </w:rPr>
        <w:t xml:space="preserve">teritoriul </w:t>
      </w:r>
      <w:proofErr w:type="spellStart"/>
      <w:r w:rsidRPr="000A6E7B">
        <w:rPr>
          <w:rFonts w:ascii="Times New Roman" w:hAnsi="Times New Roman" w:cs="Times New Roman"/>
          <w:sz w:val="24"/>
          <w:szCs w:val="24"/>
          <w:lang w:val="ro-RO"/>
        </w:rPr>
        <w:t>Geoparcului</w:t>
      </w:r>
      <w:proofErr w:type="spellEnd"/>
      <w:r w:rsidRPr="000A6E7B">
        <w:rPr>
          <w:rFonts w:ascii="Times New Roman" w:hAnsi="Times New Roman" w:cs="Times New Roman"/>
          <w:sz w:val="24"/>
          <w:szCs w:val="24"/>
          <w:lang w:val="ro-RO"/>
        </w:rPr>
        <w:t xml:space="preserve"> Internațional UNESCO Țara Hațegului</w:t>
      </w:r>
      <w:r w:rsidRPr="000A6E7B">
        <w:rPr>
          <w:rFonts w:ascii="Times New Roman" w:hAnsi="Times New Roman" w:cs="Times New Roman"/>
          <w:bCs/>
          <w:sz w:val="24"/>
          <w:szCs w:val="24"/>
          <w:lang w:val="ro-RO"/>
        </w:rPr>
        <w:t xml:space="preserve"> vor găzdui spectacole de teatru premiate în acest an la Gala UNITER.</w:t>
      </w:r>
      <w:r w:rsidR="002150BE" w:rsidRPr="000A6E7B">
        <w:rPr>
          <w:rFonts w:ascii="Times New Roman" w:hAnsi="Times New Roman" w:cs="Times New Roman"/>
          <w:b/>
          <w:bCs/>
          <w:sz w:val="24"/>
          <w:szCs w:val="24"/>
          <w:lang w:val="ro-RO"/>
        </w:rPr>
        <w:t xml:space="preserve"> </w:t>
      </w:r>
      <w:r w:rsidRPr="000A6E7B">
        <w:rPr>
          <w:rFonts w:ascii="Times New Roman" w:hAnsi="Times New Roman" w:cs="Times New Roman"/>
          <w:b/>
          <w:bCs/>
          <w:sz w:val="24"/>
          <w:szCs w:val="24"/>
          <w:lang w:val="ro-RO"/>
        </w:rPr>
        <w:t xml:space="preserve"> </w:t>
      </w:r>
      <w:r w:rsidRPr="000A6E7B">
        <w:rPr>
          <w:rFonts w:ascii="Times New Roman" w:hAnsi="Times New Roman" w:cs="Times New Roman"/>
          <w:sz w:val="24"/>
          <w:szCs w:val="24"/>
          <w:lang w:val="ro-RO"/>
        </w:rPr>
        <w:t>Seria de spectacole face parte din proiectul „Rural/Teatral”</w:t>
      </w:r>
      <w:r w:rsidR="00FB351F">
        <w:rPr>
          <w:rFonts w:ascii="Times New Roman" w:hAnsi="Times New Roman" w:cs="Times New Roman"/>
          <w:sz w:val="24"/>
          <w:szCs w:val="24"/>
          <w:lang w:val="ro-RO"/>
        </w:rPr>
        <w:t>,</w:t>
      </w:r>
      <w:r w:rsidRPr="000A6E7B">
        <w:rPr>
          <w:rFonts w:ascii="Times New Roman" w:hAnsi="Times New Roman" w:cs="Times New Roman"/>
          <w:sz w:val="24"/>
          <w:szCs w:val="24"/>
          <w:lang w:val="ro-RO"/>
        </w:rPr>
        <w:t xml:space="preserve"> co-finanțat de Administrația Fondului Cultural Național (AFCN) și Centrul de Cultură și Artă al Județului Sălaj</w:t>
      </w:r>
      <w:r w:rsidR="00FB351F">
        <w:rPr>
          <w:rFonts w:ascii="Times New Roman" w:hAnsi="Times New Roman" w:cs="Times New Roman"/>
          <w:sz w:val="24"/>
          <w:szCs w:val="24"/>
          <w:lang w:val="ro-RO"/>
        </w:rPr>
        <w:t xml:space="preserve">. </w:t>
      </w:r>
      <w:proofErr w:type="spellStart"/>
      <w:r w:rsidRPr="000A6E7B">
        <w:rPr>
          <w:rFonts w:ascii="Times New Roman" w:hAnsi="Times New Roman" w:cs="Times New Roman"/>
          <w:sz w:val="24"/>
          <w:szCs w:val="24"/>
          <w:lang w:val="ro-RO"/>
        </w:rPr>
        <w:t>Geoparcul</w:t>
      </w:r>
      <w:proofErr w:type="spellEnd"/>
      <w:r w:rsidRPr="000A6E7B">
        <w:rPr>
          <w:rFonts w:ascii="Times New Roman" w:hAnsi="Times New Roman" w:cs="Times New Roman"/>
          <w:sz w:val="24"/>
          <w:szCs w:val="24"/>
          <w:lang w:val="ro-RO"/>
        </w:rPr>
        <w:t xml:space="preserve"> Internațional UNESCO Țara Hațegului</w:t>
      </w:r>
      <w:r w:rsidR="00FB351F">
        <w:rPr>
          <w:rFonts w:ascii="Times New Roman" w:hAnsi="Times New Roman" w:cs="Times New Roman"/>
          <w:sz w:val="24"/>
          <w:szCs w:val="24"/>
          <w:lang w:val="ro-RO"/>
        </w:rPr>
        <w:t>, administrat de Universitatea din București, se numără printre partenerii evenimentului</w:t>
      </w:r>
      <w:r w:rsidRPr="000A6E7B">
        <w:rPr>
          <w:rFonts w:ascii="Times New Roman" w:hAnsi="Times New Roman" w:cs="Times New Roman"/>
          <w:sz w:val="24"/>
          <w:szCs w:val="24"/>
          <w:lang w:val="ro-RO"/>
        </w:rPr>
        <w:t>.</w:t>
      </w:r>
    </w:p>
    <w:p w14:paraId="270077F6" w14:textId="77777777" w:rsidR="00FB351F" w:rsidRDefault="0096509B" w:rsidP="00CE0C2B">
      <w:pPr>
        <w:jc w:val="both"/>
        <w:rPr>
          <w:rFonts w:ascii="Times New Roman" w:hAnsi="Times New Roman" w:cs="Times New Roman"/>
          <w:sz w:val="24"/>
          <w:szCs w:val="24"/>
          <w:lang w:val="ro-RO"/>
        </w:rPr>
      </w:pPr>
      <w:r w:rsidRPr="000A6E7B">
        <w:rPr>
          <w:rFonts w:ascii="Times New Roman" w:hAnsi="Times New Roman" w:cs="Times New Roman"/>
          <w:bCs/>
          <w:sz w:val="24"/>
          <w:szCs w:val="24"/>
          <w:lang w:val="ro-RO"/>
        </w:rPr>
        <w:t>Astfel, î</w:t>
      </w:r>
      <w:r w:rsidR="008349E3" w:rsidRPr="000A6E7B">
        <w:rPr>
          <w:rFonts w:ascii="Times New Roman" w:hAnsi="Times New Roman" w:cs="Times New Roman"/>
          <w:sz w:val="24"/>
          <w:szCs w:val="24"/>
          <w:lang w:val="ro-RO"/>
        </w:rPr>
        <w:t>n anul în care sărbătorește un deceniu de când bate ț</w:t>
      </w:r>
      <w:r w:rsidR="001F1123" w:rsidRPr="000A6E7B">
        <w:rPr>
          <w:rFonts w:ascii="Times New Roman" w:hAnsi="Times New Roman" w:cs="Times New Roman"/>
          <w:sz w:val="24"/>
          <w:szCs w:val="24"/>
          <w:lang w:val="ro-RO"/>
        </w:rPr>
        <w:t xml:space="preserve">ara în lung și în lat pentru a duce </w:t>
      </w:r>
      <w:r w:rsidR="00E01567" w:rsidRPr="000A6E7B">
        <w:rPr>
          <w:rFonts w:ascii="Times New Roman" w:hAnsi="Times New Roman" w:cs="Times New Roman"/>
          <w:sz w:val="24"/>
          <w:szCs w:val="24"/>
          <w:lang w:val="ro-RO"/>
        </w:rPr>
        <w:t>teatru</w:t>
      </w:r>
      <w:r w:rsidR="001F1123" w:rsidRPr="000A6E7B">
        <w:rPr>
          <w:rFonts w:ascii="Times New Roman" w:hAnsi="Times New Roman" w:cs="Times New Roman"/>
          <w:sz w:val="24"/>
          <w:szCs w:val="24"/>
          <w:lang w:val="ro-RO"/>
        </w:rPr>
        <w:t xml:space="preserve"> de calitate în gospodării d</w:t>
      </w:r>
      <w:r w:rsidR="00C71825" w:rsidRPr="000A6E7B">
        <w:rPr>
          <w:rFonts w:ascii="Times New Roman" w:hAnsi="Times New Roman" w:cs="Times New Roman"/>
          <w:sz w:val="24"/>
          <w:szCs w:val="24"/>
          <w:lang w:val="ro-RO"/>
        </w:rPr>
        <w:t>in mediul rural</w:t>
      </w:r>
      <w:r w:rsidR="00A92E77" w:rsidRPr="000A6E7B">
        <w:rPr>
          <w:rFonts w:ascii="Times New Roman" w:hAnsi="Times New Roman" w:cs="Times New Roman"/>
          <w:sz w:val="24"/>
          <w:szCs w:val="24"/>
          <w:lang w:val="ro-RO"/>
        </w:rPr>
        <w:t xml:space="preserve"> </w:t>
      </w:r>
      <w:r w:rsidR="001F1123" w:rsidRPr="000A6E7B">
        <w:rPr>
          <w:rFonts w:ascii="Times New Roman" w:hAnsi="Times New Roman" w:cs="Times New Roman"/>
          <w:sz w:val="24"/>
          <w:szCs w:val="24"/>
          <w:lang w:val="ro-RO"/>
        </w:rPr>
        <w:t xml:space="preserve">și în cămine culturale, </w:t>
      </w:r>
      <w:proofErr w:type="spellStart"/>
      <w:r w:rsidR="002C44DD" w:rsidRPr="00FB351F">
        <w:rPr>
          <w:rFonts w:ascii="Times New Roman" w:hAnsi="Times New Roman" w:cs="Times New Roman"/>
          <w:b/>
          <w:sz w:val="24"/>
          <w:szCs w:val="24"/>
          <w:lang w:val="ro-RO"/>
        </w:rPr>
        <w:t>Cultură’n</w:t>
      </w:r>
      <w:proofErr w:type="spellEnd"/>
      <w:r w:rsidR="002C44DD" w:rsidRPr="00FB351F">
        <w:rPr>
          <w:rFonts w:ascii="Times New Roman" w:hAnsi="Times New Roman" w:cs="Times New Roman"/>
          <w:b/>
          <w:sz w:val="24"/>
          <w:szCs w:val="24"/>
          <w:lang w:val="ro-RO"/>
        </w:rPr>
        <w:t xml:space="preserve"> Șură</w:t>
      </w:r>
      <w:r w:rsidR="002C44DD" w:rsidRPr="000A6E7B">
        <w:rPr>
          <w:rFonts w:ascii="Times New Roman" w:hAnsi="Times New Roman" w:cs="Times New Roman"/>
          <w:sz w:val="24"/>
          <w:szCs w:val="24"/>
          <w:lang w:val="ro-RO"/>
        </w:rPr>
        <w:t xml:space="preserve"> </w:t>
      </w:r>
      <w:r w:rsidR="00162CEB" w:rsidRPr="000A6E7B">
        <w:rPr>
          <w:rFonts w:ascii="Times New Roman" w:hAnsi="Times New Roman" w:cs="Times New Roman"/>
          <w:sz w:val="24"/>
          <w:szCs w:val="24"/>
          <w:lang w:val="ro-RO"/>
        </w:rPr>
        <w:t xml:space="preserve">va susține </w:t>
      </w:r>
      <w:r w:rsidR="00C71825" w:rsidRPr="000A6E7B">
        <w:rPr>
          <w:rFonts w:ascii="Times New Roman" w:hAnsi="Times New Roman" w:cs="Times New Roman"/>
          <w:sz w:val="24"/>
          <w:szCs w:val="24"/>
          <w:lang w:val="ro-RO"/>
        </w:rPr>
        <w:t xml:space="preserve">trei </w:t>
      </w:r>
      <w:r w:rsidR="00DE0623" w:rsidRPr="000A6E7B">
        <w:rPr>
          <w:rFonts w:ascii="Times New Roman" w:hAnsi="Times New Roman" w:cs="Times New Roman"/>
          <w:sz w:val="24"/>
          <w:szCs w:val="24"/>
          <w:lang w:val="ro-RO"/>
        </w:rPr>
        <w:t>reprezentații</w:t>
      </w:r>
      <w:r w:rsidR="00C71825" w:rsidRPr="000A6E7B">
        <w:rPr>
          <w:rFonts w:ascii="Times New Roman" w:hAnsi="Times New Roman" w:cs="Times New Roman"/>
          <w:sz w:val="24"/>
          <w:szCs w:val="24"/>
          <w:lang w:val="ro-RO"/>
        </w:rPr>
        <w:t xml:space="preserve"> </w:t>
      </w:r>
      <w:r w:rsidR="001F1123" w:rsidRPr="000A6E7B">
        <w:rPr>
          <w:rFonts w:ascii="Times New Roman" w:hAnsi="Times New Roman" w:cs="Times New Roman"/>
          <w:sz w:val="24"/>
          <w:szCs w:val="24"/>
          <w:lang w:val="ro-RO"/>
        </w:rPr>
        <w:t>în județul Hunedoara</w:t>
      </w:r>
      <w:r w:rsidR="00C71825" w:rsidRPr="000A6E7B">
        <w:rPr>
          <w:rFonts w:ascii="Times New Roman" w:hAnsi="Times New Roman" w:cs="Times New Roman"/>
          <w:sz w:val="24"/>
          <w:szCs w:val="24"/>
          <w:lang w:val="ro-RO"/>
        </w:rPr>
        <w:t xml:space="preserve">. </w:t>
      </w:r>
    </w:p>
    <w:p w14:paraId="15F80A19" w14:textId="169FFE3E" w:rsidR="001F1123" w:rsidRPr="000A6E7B" w:rsidRDefault="00FB351F" w:rsidP="00CE0C2B">
      <w:pPr>
        <w:jc w:val="both"/>
        <w:rPr>
          <w:rFonts w:ascii="Times New Roman" w:hAnsi="Times New Roman" w:cs="Times New Roman"/>
          <w:sz w:val="24"/>
          <w:szCs w:val="24"/>
          <w:lang w:val="ro-RO"/>
        </w:rPr>
      </w:pPr>
      <w:r>
        <w:rPr>
          <w:rFonts w:ascii="Times New Roman" w:hAnsi="Times New Roman" w:cs="Times New Roman"/>
          <w:sz w:val="24"/>
          <w:szCs w:val="24"/>
          <w:lang w:val="ro-RO"/>
        </w:rPr>
        <w:t>Ca urmare, s</w:t>
      </w:r>
      <w:r w:rsidR="00C71825" w:rsidRPr="000A6E7B">
        <w:rPr>
          <w:rFonts w:ascii="Times New Roman" w:hAnsi="Times New Roman" w:cs="Times New Roman"/>
          <w:sz w:val="24"/>
          <w:szCs w:val="24"/>
          <w:lang w:val="ro-RO"/>
        </w:rPr>
        <w:t xml:space="preserve">pectacolul </w:t>
      </w:r>
      <w:r w:rsidR="00C71825" w:rsidRPr="000A6E7B">
        <w:rPr>
          <w:rFonts w:ascii="Times New Roman" w:hAnsi="Times New Roman" w:cs="Times New Roman"/>
          <w:b/>
          <w:bCs/>
          <w:sz w:val="24"/>
          <w:szCs w:val="24"/>
          <w:lang w:val="ro-RO"/>
        </w:rPr>
        <w:t xml:space="preserve">„Cerere în căsătorie” </w:t>
      </w:r>
      <w:r w:rsidR="00C71825" w:rsidRPr="000A6E7B">
        <w:rPr>
          <w:rFonts w:ascii="Times New Roman" w:hAnsi="Times New Roman" w:cs="Times New Roman"/>
          <w:sz w:val="24"/>
          <w:szCs w:val="24"/>
          <w:lang w:val="ro-RO"/>
        </w:rPr>
        <w:t>de A.</w:t>
      </w:r>
      <w:r>
        <w:rPr>
          <w:rFonts w:ascii="Times New Roman" w:hAnsi="Times New Roman" w:cs="Times New Roman"/>
          <w:sz w:val="24"/>
          <w:szCs w:val="24"/>
          <w:lang w:val="ro-RO"/>
        </w:rPr>
        <w:t xml:space="preserve"> </w:t>
      </w:r>
      <w:r w:rsidR="00C71825" w:rsidRPr="000A6E7B">
        <w:rPr>
          <w:rFonts w:ascii="Times New Roman" w:hAnsi="Times New Roman" w:cs="Times New Roman"/>
          <w:sz w:val="24"/>
          <w:szCs w:val="24"/>
          <w:lang w:val="ro-RO"/>
        </w:rPr>
        <w:t>P.</w:t>
      </w:r>
      <w:r>
        <w:rPr>
          <w:rFonts w:ascii="Times New Roman" w:hAnsi="Times New Roman" w:cs="Times New Roman"/>
          <w:sz w:val="24"/>
          <w:szCs w:val="24"/>
          <w:lang w:val="ro-RO"/>
        </w:rPr>
        <w:t xml:space="preserve"> </w:t>
      </w:r>
      <w:r w:rsidR="00C71825" w:rsidRPr="000A6E7B">
        <w:rPr>
          <w:rFonts w:ascii="Times New Roman" w:hAnsi="Times New Roman" w:cs="Times New Roman"/>
          <w:sz w:val="24"/>
          <w:szCs w:val="24"/>
          <w:lang w:val="ro-RO"/>
        </w:rPr>
        <w:t xml:space="preserve">Cehov, în regia lui Victor </w:t>
      </w:r>
      <w:proofErr w:type="spellStart"/>
      <w:r w:rsidR="00C71825" w:rsidRPr="000A6E7B">
        <w:rPr>
          <w:rFonts w:ascii="Times New Roman" w:hAnsi="Times New Roman" w:cs="Times New Roman"/>
          <w:sz w:val="24"/>
          <w:szCs w:val="24"/>
          <w:lang w:val="ro-RO"/>
        </w:rPr>
        <w:t>Olăhuț</w:t>
      </w:r>
      <w:proofErr w:type="spellEnd"/>
      <w:r w:rsidR="0091469B" w:rsidRPr="000A6E7B">
        <w:rPr>
          <w:rFonts w:ascii="Times New Roman" w:hAnsi="Times New Roman" w:cs="Times New Roman"/>
          <w:sz w:val="24"/>
          <w:szCs w:val="24"/>
          <w:lang w:val="ro-RO"/>
        </w:rPr>
        <w:t>,</w:t>
      </w:r>
      <w:r w:rsidR="0096509B" w:rsidRPr="000A6E7B">
        <w:rPr>
          <w:rFonts w:ascii="Times New Roman" w:hAnsi="Times New Roman" w:cs="Times New Roman"/>
          <w:sz w:val="24"/>
          <w:szCs w:val="24"/>
          <w:lang w:val="ro-RO"/>
        </w:rPr>
        <w:t xml:space="preserve"> va fi jucat în </w:t>
      </w:r>
      <w:r>
        <w:rPr>
          <w:rFonts w:ascii="Times New Roman" w:hAnsi="Times New Roman" w:cs="Times New Roman"/>
          <w:sz w:val="24"/>
          <w:szCs w:val="24"/>
          <w:lang w:val="ro-RO"/>
        </w:rPr>
        <w:t xml:space="preserve">trei </w:t>
      </w:r>
      <w:r w:rsidR="0096509B" w:rsidRPr="000A6E7B">
        <w:rPr>
          <w:rFonts w:ascii="Times New Roman" w:hAnsi="Times New Roman" w:cs="Times New Roman"/>
          <w:sz w:val="24"/>
          <w:szCs w:val="24"/>
          <w:lang w:val="ro-RO"/>
        </w:rPr>
        <w:t>l</w:t>
      </w:r>
      <w:r>
        <w:rPr>
          <w:rFonts w:ascii="Times New Roman" w:hAnsi="Times New Roman" w:cs="Times New Roman"/>
          <w:sz w:val="24"/>
          <w:szCs w:val="24"/>
          <w:lang w:val="ro-RO"/>
        </w:rPr>
        <w:t>ocalități din județul Hunedoara, iar e</w:t>
      </w:r>
      <w:r w:rsidR="00CE0C2B" w:rsidRPr="000A6E7B">
        <w:rPr>
          <w:rFonts w:ascii="Times New Roman" w:hAnsi="Times New Roman" w:cs="Times New Roman"/>
          <w:sz w:val="24"/>
          <w:szCs w:val="24"/>
          <w:lang w:val="ro-RO"/>
        </w:rPr>
        <w:t xml:space="preserve">venimentul vine la scurt timp după ce trupa a fost recompensată </w:t>
      </w:r>
      <w:r w:rsidR="00CD41B4" w:rsidRPr="000A6E7B">
        <w:rPr>
          <w:rFonts w:ascii="Times New Roman" w:hAnsi="Times New Roman" w:cs="Times New Roman"/>
          <w:sz w:val="24"/>
          <w:szCs w:val="24"/>
          <w:lang w:val="ro-RO"/>
        </w:rPr>
        <w:t xml:space="preserve">la Gala Premiilor UNITER </w:t>
      </w:r>
      <w:r w:rsidR="00CE0C2B" w:rsidRPr="000A6E7B">
        <w:rPr>
          <w:rFonts w:ascii="Times New Roman" w:hAnsi="Times New Roman" w:cs="Times New Roman"/>
          <w:sz w:val="24"/>
          <w:szCs w:val="24"/>
          <w:lang w:val="ro-RO"/>
        </w:rPr>
        <w:t xml:space="preserve">cu premiul „Open </w:t>
      </w:r>
      <w:proofErr w:type="spellStart"/>
      <w:r w:rsidR="00CE0C2B" w:rsidRPr="000A6E7B">
        <w:rPr>
          <w:rFonts w:ascii="Times New Roman" w:hAnsi="Times New Roman" w:cs="Times New Roman"/>
          <w:sz w:val="24"/>
          <w:szCs w:val="24"/>
          <w:lang w:val="ro-RO"/>
        </w:rPr>
        <w:t>Theatre</w:t>
      </w:r>
      <w:proofErr w:type="spellEnd"/>
      <w:r w:rsidR="00CE0C2B" w:rsidRPr="000A6E7B">
        <w:rPr>
          <w:rFonts w:ascii="Times New Roman" w:hAnsi="Times New Roman" w:cs="Times New Roman"/>
          <w:sz w:val="24"/>
          <w:szCs w:val="24"/>
          <w:lang w:val="ro-RO"/>
        </w:rPr>
        <w:t xml:space="preserve">” oferit de </w:t>
      </w:r>
      <w:r w:rsidR="00CE0C2B" w:rsidRPr="000A6E7B">
        <w:rPr>
          <w:rFonts w:ascii="Times New Roman" w:hAnsi="Times New Roman" w:cs="Times New Roman"/>
          <w:i/>
          <w:sz w:val="24"/>
          <w:szCs w:val="24"/>
          <w:lang w:val="ro-RO"/>
        </w:rPr>
        <w:t xml:space="preserve">British Council </w:t>
      </w:r>
      <w:r w:rsidR="00CE0C2B" w:rsidRPr="000A6E7B">
        <w:rPr>
          <w:rFonts w:ascii="Times New Roman" w:hAnsi="Times New Roman" w:cs="Times New Roman"/>
          <w:sz w:val="24"/>
          <w:szCs w:val="24"/>
          <w:lang w:val="ro-RO"/>
        </w:rPr>
        <w:t>România.</w:t>
      </w:r>
    </w:p>
    <w:p w14:paraId="48CB9620" w14:textId="12E95935" w:rsidR="0096509B" w:rsidRPr="000A6E7B" w:rsidRDefault="001F1123" w:rsidP="002C5EB3">
      <w:pPr>
        <w:jc w:val="both"/>
        <w:rPr>
          <w:rFonts w:ascii="Times New Roman" w:hAnsi="Times New Roman" w:cs="Times New Roman"/>
          <w:sz w:val="24"/>
          <w:szCs w:val="24"/>
          <w:lang w:val="ro-RO"/>
        </w:rPr>
      </w:pPr>
      <w:r w:rsidRPr="000A6E7B">
        <w:rPr>
          <w:rFonts w:ascii="Times New Roman" w:hAnsi="Times New Roman" w:cs="Times New Roman"/>
          <w:sz w:val="24"/>
          <w:szCs w:val="24"/>
          <w:lang w:val="ro-RO"/>
        </w:rPr>
        <w:t>Prima din</w:t>
      </w:r>
      <w:r w:rsidR="00A92E77" w:rsidRPr="000A6E7B">
        <w:rPr>
          <w:rFonts w:ascii="Times New Roman" w:hAnsi="Times New Roman" w:cs="Times New Roman"/>
          <w:sz w:val="24"/>
          <w:szCs w:val="24"/>
          <w:lang w:val="ro-RO"/>
        </w:rPr>
        <w:t>tre</w:t>
      </w:r>
      <w:r w:rsidRPr="000A6E7B">
        <w:rPr>
          <w:rFonts w:ascii="Times New Roman" w:hAnsi="Times New Roman" w:cs="Times New Roman"/>
          <w:sz w:val="24"/>
          <w:szCs w:val="24"/>
          <w:lang w:val="ro-RO"/>
        </w:rPr>
        <w:t xml:space="preserve"> cele trei reprezentații ale piese</w:t>
      </w:r>
      <w:r w:rsidR="00FB351F">
        <w:rPr>
          <w:rFonts w:ascii="Times New Roman" w:hAnsi="Times New Roman" w:cs="Times New Roman"/>
          <w:sz w:val="24"/>
          <w:szCs w:val="24"/>
          <w:lang w:val="ro-RO"/>
        </w:rPr>
        <w:t>i</w:t>
      </w:r>
      <w:r w:rsidRPr="000A6E7B">
        <w:rPr>
          <w:rFonts w:ascii="Times New Roman" w:hAnsi="Times New Roman" w:cs="Times New Roman"/>
          <w:sz w:val="24"/>
          <w:szCs w:val="24"/>
          <w:lang w:val="ro-RO"/>
        </w:rPr>
        <w:t xml:space="preserve"> va avea loc </w:t>
      </w:r>
      <w:r w:rsidRPr="000A6E7B">
        <w:rPr>
          <w:rFonts w:ascii="Times New Roman" w:hAnsi="Times New Roman" w:cs="Times New Roman"/>
          <w:b/>
          <w:bCs/>
          <w:sz w:val="24"/>
          <w:szCs w:val="24"/>
          <w:lang w:val="ro-RO"/>
        </w:rPr>
        <w:t>sâmbătă, 23 iulie</w:t>
      </w:r>
      <w:r w:rsidRPr="000A6E7B">
        <w:rPr>
          <w:rFonts w:ascii="Times New Roman" w:hAnsi="Times New Roman" w:cs="Times New Roman"/>
          <w:sz w:val="24"/>
          <w:szCs w:val="24"/>
          <w:lang w:val="ro-RO"/>
        </w:rPr>
        <w:t xml:space="preserve">, de la </w:t>
      </w:r>
      <w:r w:rsidRPr="000A6E7B">
        <w:rPr>
          <w:rFonts w:ascii="Times New Roman" w:hAnsi="Times New Roman" w:cs="Times New Roman"/>
          <w:b/>
          <w:bCs/>
          <w:sz w:val="24"/>
          <w:szCs w:val="24"/>
          <w:lang w:val="ro-RO"/>
        </w:rPr>
        <w:t>ora 21.00</w:t>
      </w:r>
      <w:r w:rsidRPr="000A6E7B">
        <w:rPr>
          <w:rFonts w:ascii="Times New Roman" w:hAnsi="Times New Roman" w:cs="Times New Roman"/>
          <w:sz w:val="24"/>
          <w:szCs w:val="24"/>
          <w:lang w:val="ro-RO"/>
        </w:rPr>
        <w:t xml:space="preserve">, în </w:t>
      </w:r>
      <w:r w:rsidRPr="000A6E7B">
        <w:rPr>
          <w:rFonts w:ascii="Times New Roman" w:hAnsi="Times New Roman" w:cs="Times New Roman"/>
          <w:b/>
          <w:bCs/>
          <w:sz w:val="24"/>
          <w:szCs w:val="24"/>
          <w:lang w:val="ro-RO"/>
        </w:rPr>
        <w:t>satul Sălașu de Sus</w:t>
      </w:r>
      <w:r w:rsidRPr="000A6E7B">
        <w:rPr>
          <w:rFonts w:ascii="Times New Roman" w:hAnsi="Times New Roman" w:cs="Times New Roman"/>
          <w:sz w:val="24"/>
          <w:szCs w:val="24"/>
          <w:lang w:val="ro-RO"/>
        </w:rPr>
        <w:t xml:space="preserve">. Gazde vor fi </w:t>
      </w:r>
      <w:r w:rsidR="002C5EB3" w:rsidRPr="000A6E7B">
        <w:rPr>
          <w:rFonts w:ascii="Times New Roman" w:hAnsi="Times New Roman" w:cs="Times New Roman"/>
          <w:b/>
          <w:bCs/>
          <w:sz w:val="24"/>
          <w:szCs w:val="24"/>
          <w:lang w:val="ro-RO"/>
        </w:rPr>
        <w:t xml:space="preserve">Liana și Cristi a’ </w:t>
      </w:r>
      <w:proofErr w:type="spellStart"/>
      <w:r w:rsidR="002C5EB3" w:rsidRPr="000A6E7B">
        <w:rPr>
          <w:rFonts w:ascii="Times New Roman" w:hAnsi="Times New Roman" w:cs="Times New Roman"/>
          <w:b/>
          <w:bCs/>
          <w:sz w:val="24"/>
          <w:szCs w:val="24"/>
          <w:lang w:val="ro-RO"/>
        </w:rPr>
        <w:t>lu</w:t>
      </w:r>
      <w:proofErr w:type="spellEnd"/>
      <w:r w:rsidR="002C5EB3" w:rsidRPr="000A6E7B">
        <w:rPr>
          <w:rFonts w:ascii="Times New Roman" w:hAnsi="Times New Roman" w:cs="Times New Roman"/>
          <w:b/>
          <w:bCs/>
          <w:sz w:val="24"/>
          <w:szCs w:val="24"/>
          <w:lang w:val="ro-RO"/>
        </w:rPr>
        <w:t xml:space="preserve">’ </w:t>
      </w:r>
      <w:proofErr w:type="spellStart"/>
      <w:r w:rsidR="002C5EB3" w:rsidRPr="000A6E7B">
        <w:rPr>
          <w:rFonts w:ascii="Times New Roman" w:hAnsi="Times New Roman" w:cs="Times New Roman"/>
          <w:b/>
          <w:bCs/>
          <w:sz w:val="24"/>
          <w:szCs w:val="24"/>
          <w:lang w:val="ro-RO"/>
        </w:rPr>
        <w:t>Cândoni</w:t>
      </w:r>
      <w:proofErr w:type="spellEnd"/>
      <w:r w:rsidR="002C5EB3" w:rsidRPr="000A6E7B">
        <w:rPr>
          <w:rFonts w:ascii="Times New Roman" w:hAnsi="Times New Roman" w:cs="Times New Roman"/>
          <w:sz w:val="24"/>
          <w:szCs w:val="24"/>
          <w:lang w:val="ro-RO"/>
        </w:rPr>
        <w:t xml:space="preserve">, la </w:t>
      </w:r>
      <w:r w:rsidR="002C5EB3" w:rsidRPr="000A6E7B">
        <w:rPr>
          <w:rFonts w:ascii="Times New Roman" w:hAnsi="Times New Roman" w:cs="Times New Roman"/>
          <w:b/>
          <w:bCs/>
          <w:sz w:val="24"/>
          <w:szCs w:val="24"/>
          <w:lang w:val="ro-RO"/>
        </w:rPr>
        <w:t>casa cu numărul 141</w:t>
      </w:r>
      <w:r w:rsidR="002C5EB3" w:rsidRPr="000A6E7B">
        <w:rPr>
          <w:rFonts w:ascii="Times New Roman" w:hAnsi="Times New Roman" w:cs="Times New Roman"/>
          <w:sz w:val="24"/>
          <w:szCs w:val="24"/>
          <w:lang w:val="ro-RO"/>
        </w:rPr>
        <w:t xml:space="preserve">. </w:t>
      </w:r>
      <w:r w:rsidR="002C5EB3" w:rsidRPr="000A6E7B">
        <w:rPr>
          <w:rFonts w:ascii="Times New Roman" w:hAnsi="Times New Roman" w:cs="Times New Roman"/>
          <w:b/>
          <w:bCs/>
          <w:sz w:val="24"/>
          <w:szCs w:val="24"/>
          <w:lang w:val="ro-RO"/>
        </w:rPr>
        <w:t>Duminică, 24 iulie</w:t>
      </w:r>
      <w:r w:rsidR="002C5EB3" w:rsidRPr="000A6E7B">
        <w:rPr>
          <w:rFonts w:ascii="Times New Roman" w:hAnsi="Times New Roman" w:cs="Times New Roman"/>
          <w:sz w:val="24"/>
          <w:szCs w:val="24"/>
          <w:lang w:val="ro-RO"/>
        </w:rPr>
        <w:t xml:space="preserve">, tot de la </w:t>
      </w:r>
      <w:r w:rsidR="002C5EB3" w:rsidRPr="000A6E7B">
        <w:rPr>
          <w:rFonts w:ascii="Times New Roman" w:hAnsi="Times New Roman" w:cs="Times New Roman"/>
          <w:b/>
          <w:bCs/>
          <w:sz w:val="24"/>
          <w:szCs w:val="24"/>
          <w:lang w:val="ro-RO"/>
        </w:rPr>
        <w:t>ora 21.00</w:t>
      </w:r>
      <w:r w:rsidR="002C5EB3" w:rsidRPr="000A6E7B">
        <w:rPr>
          <w:rFonts w:ascii="Times New Roman" w:hAnsi="Times New Roman" w:cs="Times New Roman"/>
          <w:sz w:val="24"/>
          <w:szCs w:val="24"/>
          <w:lang w:val="ro-RO"/>
        </w:rPr>
        <w:t xml:space="preserve">, </w:t>
      </w:r>
      <w:r w:rsidR="002C5EB3" w:rsidRPr="000A6E7B">
        <w:rPr>
          <w:rFonts w:ascii="Times New Roman" w:hAnsi="Times New Roman" w:cs="Times New Roman"/>
          <w:bCs/>
          <w:sz w:val="24"/>
          <w:szCs w:val="24"/>
          <w:lang w:val="ro-RO"/>
        </w:rPr>
        <w:t xml:space="preserve">„Cerere în căsătorie” va fi găzduită de </w:t>
      </w:r>
      <w:r w:rsidR="002C5EB3" w:rsidRPr="000A6E7B">
        <w:rPr>
          <w:rFonts w:ascii="Times New Roman" w:hAnsi="Times New Roman" w:cs="Times New Roman"/>
          <w:b/>
          <w:sz w:val="24"/>
          <w:szCs w:val="24"/>
          <w:lang w:val="ro-RO"/>
        </w:rPr>
        <w:t xml:space="preserve">Gabriela și Rareș a’ </w:t>
      </w:r>
      <w:proofErr w:type="spellStart"/>
      <w:r w:rsidR="002C5EB3" w:rsidRPr="000A6E7B">
        <w:rPr>
          <w:rFonts w:ascii="Times New Roman" w:hAnsi="Times New Roman" w:cs="Times New Roman"/>
          <w:b/>
          <w:sz w:val="24"/>
          <w:szCs w:val="24"/>
          <w:lang w:val="ro-RO"/>
        </w:rPr>
        <w:t>Băieștenilor</w:t>
      </w:r>
      <w:proofErr w:type="spellEnd"/>
      <w:r w:rsidR="002C5EB3" w:rsidRPr="000A6E7B">
        <w:rPr>
          <w:rFonts w:ascii="Times New Roman" w:hAnsi="Times New Roman" w:cs="Times New Roman"/>
          <w:bCs/>
          <w:sz w:val="24"/>
          <w:szCs w:val="24"/>
          <w:lang w:val="ro-RO"/>
        </w:rPr>
        <w:t xml:space="preserve">, la </w:t>
      </w:r>
      <w:proofErr w:type="spellStart"/>
      <w:r w:rsidR="002C5EB3" w:rsidRPr="000A6E7B">
        <w:rPr>
          <w:rFonts w:ascii="Times New Roman" w:hAnsi="Times New Roman" w:cs="Times New Roman"/>
          <w:b/>
          <w:sz w:val="24"/>
          <w:szCs w:val="24"/>
          <w:lang w:val="ro-RO"/>
        </w:rPr>
        <w:t>Transylvania</w:t>
      </w:r>
      <w:proofErr w:type="spellEnd"/>
      <w:r w:rsidR="002C5EB3" w:rsidRPr="000A6E7B">
        <w:rPr>
          <w:rFonts w:ascii="Times New Roman" w:hAnsi="Times New Roman" w:cs="Times New Roman"/>
          <w:b/>
          <w:sz w:val="24"/>
          <w:szCs w:val="24"/>
          <w:lang w:val="ro-RO"/>
        </w:rPr>
        <w:t xml:space="preserve"> Log </w:t>
      </w:r>
      <w:proofErr w:type="spellStart"/>
      <w:r w:rsidR="002C5EB3" w:rsidRPr="000A6E7B">
        <w:rPr>
          <w:rFonts w:ascii="Times New Roman" w:hAnsi="Times New Roman" w:cs="Times New Roman"/>
          <w:b/>
          <w:sz w:val="24"/>
          <w:szCs w:val="24"/>
          <w:lang w:val="ro-RO"/>
        </w:rPr>
        <w:t>Cabins</w:t>
      </w:r>
      <w:proofErr w:type="spellEnd"/>
      <w:r w:rsidR="002C5EB3" w:rsidRPr="000A6E7B">
        <w:rPr>
          <w:rFonts w:ascii="Times New Roman" w:hAnsi="Times New Roman" w:cs="Times New Roman"/>
          <w:bCs/>
          <w:sz w:val="24"/>
          <w:szCs w:val="24"/>
          <w:lang w:val="ro-RO"/>
        </w:rPr>
        <w:t xml:space="preserve"> din </w:t>
      </w:r>
      <w:r w:rsidR="002C5EB3" w:rsidRPr="000A6E7B">
        <w:rPr>
          <w:rFonts w:ascii="Times New Roman" w:hAnsi="Times New Roman" w:cs="Times New Roman"/>
          <w:b/>
          <w:sz w:val="24"/>
          <w:szCs w:val="24"/>
          <w:lang w:val="ro-RO"/>
        </w:rPr>
        <w:t>satul Peșteana</w:t>
      </w:r>
      <w:r w:rsidR="002C5EB3" w:rsidRPr="000A6E7B">
        <w:rPr>
          <w:rFonts w:ascii="Times New Roman" w:hAnsi="Times New Roman" w:cs="Times New Roman"/>
          <w:bCs/>
          <w:sz w:val="24"/>
          <w:szCs w:val="24"/>
          <w:lang w:val="ro-RO"/>
        </w:rPr>
        <w:t xml:space="preserve">, </w:t>
      </w:r>
      <w:r w:rsidR="002C5EB3" w:rsidRPr="000A6E7B">
        <w:rPr>
          <w:rFonts w:ascii="Times New Roman" w:hAnsi="Times New Roman" w:cs="Times New Roman"/>
          <w:b/>
          <w:sz w:val="24"/>
          <w:szCs w:val="24"/>
          <w:lang w:val="ro-RO"/>
        </w:rPr>
        <w:t>comuna Densuș</w:t>
      </w:r>
      <w:r w:rsidR="002C5EB3" w:rsidRPr="000A6E7B">
        <w:rPr>
          <w:rFonts w:ascii="Times New Roman" w:hAnsi="Times New Roman" w:cs="Times New Roman"/>
          <w:bCs/>
          <w:sz w:val="24"/>
          <w:szCs w:val="24"/>
          <w:lang w:val="ro-RO"/>
        </w:rPr>
        <w:t xml:space="preserve">. </w:t>
      </w:r>
      <w:r w:rsidR="002C5EB3" w:rsidRPr="000A6E7B">
        <w:rPr>
          <w:rFonts w:ascii="Times New Roman" w:hAnsi="Times New Roman" w:cs="Times New Roman"/>
          <w:b/>
          <w:sz w:val="24"/>
          <w:szCs w:val="24"/>
          <w:lang w:val="ro-RO"/>
        </w:rPr>
        <w:t>Luni, 25 iulie</w:t>
      </w:r>
      <w:r w:rsidR="002C5EB3" w:rsidRPr="000A6E7B">
        <w:rPr>
          <w:rFonts w:ascii="Times New Roman" w:hAnsi="Times New Roman" w:cs="Times New Roman"/>
          <w:bCs/>
          <w:sz w:val="24"/>
          <w:szCs w:val="24"/>
          <w:lang w:val="ro-RO"/>
        </w:rPr>
        <w:t xml:space="preserve">, de la </w:t>
      </w:r>
      <w:r w:rsidR="002C5EB3" w:rsidRPr="000A6E7B">
        <w:rPr>
          <w:rFonts w:ascii="Times New Roman" w:hAnsi="Times New Roman" w:cs="Times New Roman"/>
          <w:b/>
          <w:sz w:val="24"/>
          <w:szCs w:val="24"/>
          <w:lang w:val="ro-RO"/>
        </w:rPr>
        <w:t>ora 20.00</w:t>
      </w:r>
      <w:r w:rsidR="002C5EB3" w:rsidRPr="000A6E7B">
        <w:rPr>
          <w:rFonts w:ascii="Times New Roman" w:hAnsi="Times New Roman" w:cs="Times New Roman"/>
          <w:bCs/>
          <w:sz w:val="24"/>
          <w:szCs w:val="24"/>
          <w:lang w:val="ro-RO"/>
        </w:rPr>
        <w:t xml:space="preserve">, actorii trupei </w:t>
      </w:r>
      <w:proofErr w:type="spellStart"/>
      <w:r w:rsidR="002C5EB3" w:rsidRPr="00FB351F">
        <w:rPr>
          <w:rFonts w:ascii="Times New Roman" w:hAnsi="Times New Roman" w:cs="Times New Roman"/>
          <w:b/>
          <w:sz w:val="24"/>
          <w:szCs w:val="24"/>
          <w:lang w:val="ro-RO"/>
        </w:rPr>
        <w:t>Cultură’n</w:t>
      </w:r>
      <w:proofErr w:type="spellEnd"/>
      <w:r w:rsidR="002C5EB3" w:rsidRPr="00FB351F">
        <w:rPr>
          <w:rFonts w:ascii="Times New Roman" w:hAnsi="Times New Roman" w:cs="Times New Roman"/>
          <w:b/>
          <w:sz w:val="24"/>
          <w:szCs w:val="24"/>
          <w:lang w:val="ro-RO"/>
        </w:rPr>
        <w:t xml:space="preserve"> Șură</w:t>
      </w:r>
      <w:r w:rsidR="002C5EB3" w:rsidRPr="000A6E7B">
        <w:rPr>
          <w:rFonts w:ascii="Times New Roman" w:hAnsi="Times New Roman" w:cs="Times New Roman"/>
          <w:sz w:val="24"/>
          <w:szCs w:val="24"/>
          <w:lang w:val="ro-RO"/>
        </w:rPr>
        <w:t xml:space="preserve"> vor juca la </w:t>
      </w:r>
      <w:r w:rsidR="002C5EB3" w:rsidRPr="000A6E7B">
        <w:rPr>
          <w:rFonts w:ascii="Times New Roman" w:hAnsi="Times New Roman" w:cs="Times New Roman"/>
          <w:b/>
          <w:bCs/>
          <w:sz w:val="24"/>
          <w:szCs w:val="24"/>
          <w:lang w:val="ro-RO"/>
        </w:rPr>
        <w:t>Casa de cultură</w:t>
      </w:r>
      <w:r w:rsidR="002C5EB3" w:rsidRPr="000A6E7B">
        <w:rPr>
          <w:rFonts w:ascii="Times New Roman" w:hAnsi="Times New Roman" w:cs="Times New Roman"/>
          <w:sz w:val="24"/>
          <w:szCs w:val="24"/>
          <w:lang w:val="ro-RO"/>
        </w:rPr>
        <w:t xml:space="preserve"> din </w:t>
      </w:r>
      <w:r w:rsidR="002C5EB3" w:rsidRPr="000A6E7B">
        <w:rPr>
          <w:rFonts w:ascii="Times New Roman" w:hAnsi="Times New Roman" w:cs="Times New Roman"/>
          <w:b/>
          <w:bCs/>
          <w:sz w:val="24"/>
          <w:szCs w:val="24"/>
          <w:lang w:val="ro-RO"/>
        </w:rPr>
        <w:t>Baru</w:t>
      </w:r>
      <w:r w:rsidR="002C5EB3" w:rsidRPr="000A6E7B">
        <w:rPr>
          <w:rFonts w:ascii="Times New Roman" w:hAnsi="Times New Roman" w:cs="Times New Roman"/>
          <w:sz w:val="24"/>
          <w:szCs w:val="24"/>
          <w:lang w:val="ro-RO"/>
        </w:rPr>
        <w:t xml:space="preserve">, pe o scenă cu nimic mai prejos decât cele </w:t>
      </w:r>
      <w:r w:rsidR="00A92E77" w:rsidRPr="000A6E7B">
        <w:rPr>
          <w:rFonts w:ascii="Times New Roman" w:hAnsi="Times New Roman" w:cs="Times New Roman"/>
          <w:sz w:val="24"/>
          <w:szCs w:val="24"/>
          <w:lang w:val="ro-RO"/>
        </w:rPr>
        <w:t xml:space="preserve">cu care sunt obișnuiți în teatrele din </w:t>
      </w:r>
      <w:r w:rsidR="002C5EB3" w:rsidRPr="000A6E7B">
        <w:rPr>
          <w:rFonts w:ascii="Times New Roman" w:hAnsi="Times New Roman" w:cs="Times New Roman"/>
          <w:sz w:val="24"/>
          <w:szCs w:val="24"/>
          <w:lang w:val="ro-RO"/>
        </w:rPr>
        <w:t>București sau din marile orașe</w:t>
      </w:r>
      <w:r w:rsidR="00A92E77" w:rsidRPr="000A6E7B">
        <w:rPr>
          <w:rFonts w:ascii="Times New Roman" w:hAnsi="Times New Roman" w:cs="Times New Roman"/>
          <w:sz w:val="24"/>
          <w:szCs w:val="24"/>
          <w:lang w:val="ro-RO"/>
        </w:rPr>
        <w:t xml:space="preserve">. </w:t>
      </w:r>
    </w:p>
    <w:p w14:paraId="454B354C" w14:textId="5824626C" w:rsidR="0096509B" w:rsidRPr="000A6E7B" w:rsidRDefault="0096509B" w:rsidP="002C5EB3">
      <w:pPr>
        <w:jc w:val="both"/>
        <w:rPr>
          <w:rFonts w:ascii="Times New Roman" w:hAnsi="Times New Roman" w:cs="Times New Roman"/>
          <w:b/>
          <w:sz w:val="24"/>
          <w:szCs w:val="24"/>
          <w:lang w:val="ro-RO"/>
        </w:rPr>
      </w:pPr>
      <w:r w:rsidRPr="000A6E7B">
        <w:rPr>
          <w:rFonts w:ascii="Times New Roman" w:hAnsi="Times New Roman" w:cs="Times New Roman"/>
          <w:b/>
          <w:sz w:val="24"/>
          <w:szCs w:val="24"/>
          <w:lang w:val="ro-RO"/>
        </w:rPr>
        <w:t>Ateliere de teatru dedicat</w:t>
      </w:r>
      <w:r w:rsidR="00C12C0E">
        <w:rPr>
          <w:rFonts w:ascii="Times New Roman" w:hAnsi="Times New Roman" w:cs="Times New Roman"/>
          <w:b/>
          <w:sz w:val="24"/>
          <w:szCs w:val="24"/>
          <w:lang w:val="ro-RO"/>
        </w:rPr>
        <w:t>e</w:t>
      </w:r>
      <w:r w:rsidRPr="000A6E7B">
        <w:rPr>
          <w:rFonts w:ascii="Times New Roman" w:hAnsi="Times New Roman" w:cs="Times New Roman"/>
          <w:b/>
          <w:sz w:val="24"/>
          <w:szCs w:val="24"/>
          <w:lang w:val="ro-RO"/>
        </w:rPr>
        <w:t xml:space="preserve"> copiilor și tinerilor din sat</w:t>
      </w:r>
    </w:p>
    <w:p w14:paraId="1D939B7A" w14:textId="5E56D616" w:rsidR="003018FE" w:rsidRPr="000A6E7B" w:rsidRDefault="00D222A9" w:rsidP="003018FE">
      <w:pPr>
        <w:jc w:val="both"/>
        <w:rPr>
          <w:rFonts w:ascii="Times New Roman" w:hAnsi="Times New Roman" w:cs="Times New Roman"/>
          <w:sz w:val="24"/>
          <w:szCs w:val="24"/>
          <w:lang w:val="ro-RO"/>
        </w:rPr>
      </w:pPr>
      <w:r w:rsidRPr="000A6E7B">
        <w:rPr>
          <w:rFonts w:ascii="Times New Roman" w:hAnsi="Times New Roman" w:cs="Times New Roman"/>
          <w:sz w:val="24"/>
          <w:szCs w:val="24"/>
          <w:lang w:val="ro-RO"/>
        </w:rPr>
        <w:t>Fiecare s</w:t>
      </w:r>
      <w:r w:rsidR="003018FE" w:rsidRPr="000A6E7B">
        <w:rPr>
          <w:rFonts w:ascii="Times New Roman" w:hAnsi="Times New Roman" w:cs="Times New Roman"/>
          <w:sz w:val="24"/>
          <w:szCs w:val="24"/>
          <w:lang w:val="ro-RO"/>
        </w:rPr>
        <w:t>pectacol</w:t>
      </w:r>
      <w:r w:rsidRPr="000A6E7B">
        <w:rPr>
          <w:rFonts w:ascii="Times New Roman" w:hAnsi="Times New Roman" w:cs="Times New Roman"/>
          <w:sz w:val="24"/>
          <w:szCs w:val="24"/>
          <w:lang w:val="ro-RO"/>
        </w:rPr>
        <w:t xml:space="preserve"> va</w:t>
      </w:r>
      <w:r w:rsidR="00E26BF0" w:rsidRPr="000A6E7B">
        <w:rPr>
          <w:rFonts w:ascii="Times New Roman" w:hAnsi="Times New Roman" w:cs="Times New Roman"/>
          <w:sz w:val="24"/>
          <w:szCs w:val="24"/>
          <w:lang w:val="ro-RO"/>
        </w:rPr>
        <w:t xml:space="preserve"> </w:t>
      </w:r>
      <w:r w:rsidR="003018FE" w:rsidRPr="000A6E7B">
        <w:rPr>
          <w:rFonts w:ascii="Times New Roman" w:hAnsi="Times New Roman" w:cs="Times New Roman"/>
          <w:sz w:val="24"/>
          <w:szCs w:val="24"/>
          <w:lang w:val="ro-RO"/>
        </w:rPr>
        <w:t>fi precedat de un atelier de teatru dedicat copiilor și tinerilor din sat susținut de actori profesioniști. În cadrul atelier</w:t>
      </w:r>
      <w:r w:rsidR="00E26BF0" w:rsidRPr="000A6E7B">
        <w:rPr>
          <w:rFonts w:ascii="Times New Roman" w:hAnsi="Times New Roman" w:cs="Times New Roman"/>
          <w:sz w:val="24"/>
          <w:szCs w:val="24"/>
          <w:lang w:val="ro-RO"/>
        </w:rPr>
        <w:t>elor</w:t>
      </w:r>
      <w:r w:rsidR="003018FE" w:rsidRPr="000A6E7B">
        <w:rPr>
          <w:rFonts w:ascii="Times New Roman" w:hAnsi="Times New Roman" w:cs="Times New Roman"/>
          <w:sz w:val="24"/>
          <w:szCs w:val="24"/>
          <w:lang w:val="ro-RO"/>
        </w:rPr>
        <w:t xml:space="preserve">, participanții vor descoperi exerciții specifice artei actorului cum sunt cele de dicție, improvizație și mișcare scenică. De asemenea, vor învăța de ce este important respectul pentru ceilalți participanți la spectacol și care sunt regulile de conduită ce trebuie urmate în cazul unui eveniment artistic. </w:t>
      </w:r>
    </w:p>
    <w:p w14:paraId="445FED7F" w14:textId="16FD056D" w:rsidR="00D415ED" w:rsidRPr="000A6E7B" w:rsidRDefault="00D415ED" w:rsidP="003018FE">
      <w:pPr>
        <w:jc w:val="both"/>
        <w:rPr>
          <w:rFonts w:ascii="Times New Roman" w:hAnsi="Times New Roman" w:cs="Times New Roman"/>
          <w:sz w:val="24"/>
          <w:szCs w:val="24"/>
          <w:lang w:val="ro-RO"/>
        </w:rPr>
      </w:pPr>
      <w:r w:rsidRPr="000A6E7B">
        <w:rPr>
          <w:rFonts w:ascii="Times New Roman" w:hAnsi="Times New Roman" w:cs="Times New Roman"/>
          <w:sz w:val="24"/>
          <w:szCs w:val="24"/>
          <w:lang w:val="ro-RO"/>
        </w:rPr>
        <w:t xml:space="preserve">Este al doilea an în care </w:t>
      </w:r>
      <w:proofErr w:type="spellStart"/>
      <w:r w:rsidRPr="000A6E7B">
        <w:rPr>
          <w:rFonts w:ascii="Times New Roman" w:hAnsi="Times New Roman" w:cs="Times New Roman"/>
          <w:sz w:val="24"/>
          <w:szCs w:val="24"/>
          <w:lang w:val="ro-RO"/>
        </w:rPr>
        <w:t>Cultură’n</w:t>
      </w:r>
      <w:proofErr w:type="spellEnd"/>
      <w:r w:rsidRPr="000A6E7B">
        <w:rPr>
          <w:rFonts w:ascii="Times New Roman" w:hAnsi="Times New Roman" w:cs="Times New Roman"/>
          <w:sz w:val="24"/>
          <w:szCs w:val="24"/>
          <w:lang w:val="ro-RO"/>
        </w:rPr>
        <w:t xml:space="preserve"> Șură joacă o piesă de teatru într-un sat din </w:t>
      </w:r>
      <w:proofErr w:type="spellStart"/>
      <w:r w:rsidRPr="000A6E7B">
        <w:rPr>
          <w:rFonts w:ascii="Times New Roman" w:hAnsi="Times New Roman" w:cs="Times New Roman"/>
          <w:sz w:val="24"/>
          <w:szCs w:val="24"/>
          <w:lang w:val="ro-RO"/>
        </w:rPr>
        <w:t>Geoparc</w:t>
      </w:r>
      <w:proofErr w:type="spellEnd"/>
      <w:r w:rsidRPr="000A6E7B">
        <w:rPr>
          <w:rFonts w:ascii="Times New Roman" w:hAnsi="Times New Roman" w:cs="Times New Roman"/>
          <w:sz w:val="24"/>
          <w:szCs w:val="24"/>
          <w:lang w:val="ro-RO"/>
        </w:rPr>
        <w:t xml:space="preserve">. Primul spectacol a fost susținut anul trecut, în gospodăria lui Budău de la Râu de Mori. </w:t>
      </w:r>
    </w:p>
    <w:p w14:paraId="3205AABF" w14:textId="349A7181" w:rsidR="003018FE" w:rsidRPr="000A6E7B" w:rsidRDefault="003018FE" w:rsidP="003018FE">
      <w:pPr>
        <w:jc w:val="both"/>
        <w:rPr>
          <w:rFonts w:ascii="Times New Roman" w:hAnsi="Times New Roman" w:cs="Times New Roman"/>
          <w:sz w:val="24"/>
          <w:szCs w:val="24"/>
          <w:lang w:val="ro-RO"/>
        </w:rPr>
      </w:pPr>
      <w:r w:rsidRPr="000A6E7B">
        <w:rPr>
          <w:rFonts w:ascii="Times New Roman" w:hAnsi="Times New Roman" w:cs="Times New Roman"/>
          <w:sz w:val="24"/>
          <w:szCs w:val="24"/>
          <w:lang w:val="ro-RO"/>
        </w:rPr>
        <w:t>„Cerere în căsătorie” este un spectacol pentru c</w:t>
      </w:r>
      <w:r w:rsidR="00F8257B">
        <w:rPr>
          <w:rFonts w:ascii="Times New Roman" w:hAnsi="Times New Roman" w:cs="Times New Roman"/>
          <w:sz w:val="24"/>
          <w:szCs w:val="24"/>
          <w:lang w:val="ro-RO"/>
        </w:rPr>
        <w:t>ei mari și cei mici deopotrivă</w:t>
      </w:r>
      <w:r w:rsidRPr="000A6E7B">
        <w:rPr>
          <w:rFonts w:ascii="Times New Roman" w:hAnsi="Times New Roman" w:cs="Times New Roman"/>
          <w:sz w:val="24"/>
          <w:szCs w:val="24"/>
          <w:lang w:val="ro-RO"/>
        </w:rPr>
        <w:t xml:space="preserve"> </w:t>
      </w:r>
      <w:r w:rsidR="00F8257B">
        <w:rPr>
          <w:rFonts w:ascii="Times New Roman" w:hAnsi="Times New Roman" w:cs="Times New Roman"/>
          <w:sz w:val="24"/>
          <w:szCs w:val="24"/>
          <w:lang w:val="ro-RO"/>
        </w:rPr>
        <w:t xml:space="preserve">și </w:t>
      </w:r>
      <w:r w:rsidRPr="000A6E7B">
        <w:rPr>
          <w:rFonts w:ascii="Times New Roman" w:hAnsi="Times New Roman" w:cs="Times New Roman"/>
          <w:sz w:val="24"/>
          <w:szCs w:val="24"/>
          <w:lang w:val="ro-RO"/>
        </w:rPr>
        <w:t>vorbește despre o temă mereu actuală, dragostea și opreliștile lumești ce-i stau în cale.</w:t>
      </w:r>
      <w:r w:rsidR="002150BE" w:rsidRPr="000A6E7B">
        <w:rPr>
          <w:rFonts w:ascii="Times New Roman" w:hAnsi="Times New Roman" w:cs="Times New Roman"/>
          <w:sz w:val="24"/>
          <w:szCs w:val="24"/>
          <w:lang w:val="ro-RO"/>
        </w:rPr>
        <w:t xml:space="preserve"> </w:t>
      </w:r>
      <w:r w:rsidRPr="000A6E7B">
        <w:rPr>
          <w:rFonts w:ascii="Times New Roman" w:hAnsi="Times New Roman" w:cs="Times New Roman"/>
          <w:sz w:val="24"/>
          <w:szCs w:val="24"/>
          <w:lang w:val="ro-RO"/>
        </w:rPr>
        <w:t xml:space="preserve">De altfel, este unul dintre cele mai de succes spectacole, de înaltă ținută artistică, purtând amprenta </w:t>
      </w:r>
      <w:proofErr w:type="spellStart"/>
      <w:r w:rsidRPr="000A6E7B">
        <w:rPr>
          <w:rFonts w:ascii="Times New Roman" w:hAnsi="Times New Roman" w:cs="Times New Roman"/>
          <w:sz w:val="24"/>
          <w:szCs w:val="24"/>
          <w:lang w:val="ro-RO"/>
        </w:rPr>
        <w:t>Cultură’n</w:t>
      </w:r>
      <w:proofErr w:type="spellEnd"/>
      <w:r w:rsidRPr="000A6E7B">
        <w:rPr>
          <w:rFonts w:ascii="Times New Roman" w:hAnsi="Times New Roman" w:cs="Times New Roman"/>
          <w:sz w:val="24"/>
          <w:szCs w:val="24"/>
          <w:lang w:val="ro-RO"/>
        </w:rPr>
        <w:t xml:space="preserve"> Șură. Spectacolul a fost realizat în parteneriat cu Teatrul de Artă București și a fost prezentat în festivaluri naționale și internaționale de teatru, unde a primit numeroase premii, inclusiv pentru cel mai bun actor și pentru cel mai bun spectacol. În anul 2020, spectacolul a fost filmat de TVR pentru Arhiva Națională de Televiziune.</w:t>
      </w:r>
      <w:r w:rsidR="002150BE" w:rsidRPr="000A6E7B">
        <w:rPr>
          <w:rFonts w:ascii="Times New Roman" w:hAnsi="Times New Roman" w:cs="Times New Roman"/>
          <w:sz w:val="24"/>
          <w:szCs w:val="24"/>
          <w:lang w:val="ro-RO"/>
        </w:rPr>
        <w:t xml:space="preserve"> </w:t>
      </w:r>
      <w:r w:rsidRPr="000A6E7B">
        <w:rPr>
          <w:rFonts w:ascii="Times New Roman" w:hAnsi="Times New Roman" w:cs="Times New Roman"/>
          <w:sz w:val="24"/>
          <w:szCs w:val="24"/>
          <w:lang w:val="ro-RO"/>
        </w:rPr>
        <w:t xml:space="preserve"> </w:t>
      </w:r>
    </w:p>
    <w:p w14:paraId="1E743B3A" w14:textId="7E556630" w:rsidR="003018FE" w:rsidRPr="000A6E7B" w:rsidRDefault="003018FE" w:rsidP="00625D67">
      <w:pPr>
        <w:jc w:val="both"/>
        <w:rPr>
          <w:rFonts w:ascii="Times New Roman" w:hAnsi="Times New Roman" w:cs="Times New Roman"/>
          <w:color w:val="323E4F" w:themeColor="text2" w:themeShade="BF"/>
          <w:sz w:val="24"/>
          <w:szCs w:val="24"/>
          <w:lang w:val="ro-RO"/>
        </w:rPr>
      </w:pPr>
      <w:r w:rsidRPr="000A6E7B">
        <w:rPr>
          <w:rFonts w:ascii="Times New Roman" w:hAnsi="Times New Roman" w:cs="Times New Roman"/>
          <w:sz w:val="24"/>
          <w:szCs w:val="24"/>
          <w:lang w:val="ro-RO"/>
        </w:rPr>
        <w:lastRenderedPageBreak/>
        <w:t xml:space="preserve">Distribuția spectacolului este de asemenea una valoroasă, reunind actori importanți ai scenei românești. </w:t>
      </w:r>
      <w:r w:rsidRPr="000A6E7B">
        <w:rPr>
          <w:rFonts w:ascii="Times New Roman" w:hAnsi="Times New Roman" w:cs="Times New Roman"/>
          <w:b/>
          <w:bCs/>
          <w:sz w:val="24"/>
          <w:szCs w:val="24"/>
          <w:lang w:val="ro-RO"/>
        </w:rPr>
        <w:t>Florentina Năstase</w:t>
      </w:r>
      <w:r w:rsidRPr="000A6E7B">
        <w:rPr>
          <w:rFonts w:ascii="Times New Roman" w:hAnsi="Times New Roman" w:cs="Times New Roman"/>
          <w:sz w:val="24"/>
          <w:szCs w:val="24"/>
          <w:lang w:val="ro-RO"/>
        </w:rPr>
        <w:t xml:space="preserve"> a fost nominalizată pentru cea mai bună actriță la Premiile UNITER și GOPO.</w:t>
      </w:r>
      <w:r w:rsidR="002150BE" w:rsidRPr="000A6E7B">
        <w:rPr>
          <w:rFonts w:ascii="Times New Roman" w:hAnsi="Times New Roman" w:cs="Times New Roman"/>
          <w:sz w:val="24"/>
          <w:szCs w:val="24"/>
          <w:lang w:val="ro-RO"/>
        </w:rPr>
        <w:t xml:space="preserve"> </w:t>
      </w:r>
      <w:r w:rsidRPr="000A6E7B">
        <w:rPr>
          <w:rFonts w:ascii="Times New Roman" w:hAnsi="Times New Roman" w:cs="Times New Roman"/>
          <w:b/>
          <w:bCs/>
          <w:sz w:val="24"/>
          <w:szCs w:val="24"/>
          <w:lang w:val="ro-RO"/>
        </w:rPr>
        <w:t>George Constantinescu</w:t>
      </w:r>
      <w:r w:rsidRPr="000A6E7B">
        <w:rPr>
          <w:rFonts w:ascii="Times New Roman" w:hAnsi="Times New Roman" w:cs="Times New Roman"/>
          <w:sz w:val="24"/>
          <w:szCs w:val="24"/>
          <w:lang w:val="ro-RO"/>
        </w:rPr>
        <w:t xml:space="preserve"> poate fi văzut în spectacolele Teatrului Nottara și Teatrului de Comedie și a jucat în numeroase producții cinematografice și de televiziune. </w:t>
      </w:r>
      <w:r w:rsidRPr="000A6E7B">
        <w:rPr>
          <w:rFonts w:ascii="Times New Roman" w:hAnsi="Times New Roman" w:cs="Times New Roman"/>
          <w:b/>
          <w:bCs/>
          <w:sz w:val="24"/>
          <w:szCs w:val="24"/>
          <w:lang w:val="ro-RO"/>
        </w:rPr>
        <w:t xml:space="preserve">Valentin </w:t>
      </w:r>
      <w:proofErr w:type="spellStart"/>
      <w:r w:rsidRPr="000A6E7B">
        <w:rPr>
          <w:rFonts w:ascii="Times New Roman" w:hAnsi="Times New Roman" w:cs="Times New Roman"/>
          <w:b/>
          <w:bCs/>
          <w:sz w:val="24"/>
          <w:szCs w:val="24"/>
          <w:lang w:val="ro-RO"/>
        </w:rPr>
        <w:t>Terente</w:t>
      </w:r>
      <w:proofErr w:type="spellEnd"/>
      <w:r w:rsidRPr="000A6E7B">
        <w:rPr>
          <w:rFonts w:ascii="Times New Roman" w:hAnsi="Times New Roman" w:cs="Times New Roman"/>
          <w:sz w:val="24"/>
          <w:szCs w:val="24"/>
          <w:lang w:val="ro-RO"/>
        </w:rPr>
        <w:t xml:space="preserve"> este </w:t>
      </w:r>
      <w:r w:rsidR="00625D67">
        <w:rPr>
          <w:rFonts w:ascii="Times New Roman" w:hAnsi="Times New Roman" w:cs="Times New Roman"/>
          <w:sz w:val="24"/>
          <w:szCs w:val="24"/>
          <w:lang w:val="ro-RO"/>
        </w:rPr>
        <w:t>actor la Teatrul „Maria Filotti”</w:t>
      </w:r>
      <w:r w:rsidRPr="000A6E7B">
        <w:rPr>
          <w:rFonts w:ascii="Times New Roman" w:hAnsi="Times New Roman" w:cs="Times New Roman"/>
          <w:sz w:val="24"/>
          <w:szCs w:val="24"/>
          <w:lang w:val="ro-RO"/>
        </w:rPr>
        <w:t xml:space="preserve"> din Brăila și a fost prezent, în anul 2020, în cadrul programului „10 pentru TIFF”. Regizorul </w:t>
      </w:r>
      <w:r w:rsidRPr="000A6E7B">
        <w:rPr>
          <w:rFonts w:ascii="Times New Roman" w:hAnsi="Times New Roman" w:cs="Times New Roman"/>
          <w:b/>
          <w:bCs/>
          <w:sz w:val="24"/>
          <w:szCs w:val="24"/>
          <w:lang w:val="ro-RO"/>
        </w:rPr>
        <w:t xml:space="preserve">Victor </w:t>
      </w:r>
      <w:proofErr w:type="spellStart"/>
      <w:r w:rsidRPr="000A6E7B">
        <w:rPr>
          <w:rFonts w:ascii="Times New Roman" w:hAnsi="Times New Roman" w:cs="Times New Roman"/>
          <w:b/>
          <w:bCs/>
          <w:sz w:val="24"/>
          <w:szCs w:val="24"/>
          <w:lang w:val="ro-RO"/>
        </w:rPr>
        <w:t>Olăhuț</w:t>
      </w:r>
      <w:proofErr w:type="spellEnd"/>
      <w:r w:rsidRPr="000A6E7B">
        <w:rPr>
          <w:rFonts w:ascii="Times New Roman" w:hAnsi="Times New Roman" w:cs="Times New Roman"/>
          <w:sz w:val="24"/>
          <w:szCs w:val="24"/>
          <w:lang w:val="ro-RO"/>
        </w:rPr>
        <w:t xml:space="preserve"> are o carieră prestigioasă, cu spectacole montate pe scene ale teatrelor naționale din Cluj-Napoca și Sibiu. </w:t>
      </w:r>
    </w:p>
    <w:p w14:paraId="2E6423D5" w14:textId="77777777" w:rsidR="0096509B" w:rsidRPr="000A6E7B" w:rsidRDefault="00D222A9" w:rsidP="002F0CEC">
      <w:pPr>
        <w:jc w:val="both"/>
        <w:rPr>
          <w:rFonts w:ascii="Times New Roman" w:hAnsi="Times New Roman" w:cs="Times New Roman"/>
          <w:sz w:val="24"/>
          <w:szCs w:val="24"/>
          <w:lang w:val="ro-RO"/>
        </w:rPr>
      </w:pPr>
      <w:r w:rsidRPr="000A6E7B">
        <w:rPr>
          <w:rFonts w:ascii="Times New Roman" w:hAnsi="Times New Roman" w:cs="Times New Roman"/>
          <w:sz w:val="24"/>
          <w:szCs w:val="24"/>
          <w:lang w:val="ro-RO"/>
        </w:rPr>
        <w:t xml:space="preserve">Înainte să ajungă în județul Hunedoara, </w:t>
      </w:r>
      <w:r w:rsidR="003018FE" w:rsidRPr="000A6E7B">
        <w:rPr>
          <w:rFonts w:ascii="Times New Roman" w:hAnsi="Times New Roman" w:cs="Times New Roman"/>
          <w:sz w:val="24"/>
          <w:szCs w:val="24"/>
          <w:lang w:val="ro-RO"/>
        </w:rPr>
        <w:t xml:space="preserve">spectacolul </w:t>
      </w:r>
      <w:r w:rsidR="002F0CEC" w:rsidRPr="000A6E7B">
        <w:rPr>
          <w:rFonts w:ascii="Times New Roman" w:hAnsi="Times New Roman" w:cs="Times New Roman"/>
          <w:sz w:val="24"/>
          <w:szCs w:val="24"/>
          <w:lang w:val="ro-RO"/>
        </w:rPr>
        <w:t xml:space="preserve">a fost jucat </w:t>
      </w:r>
      <w:r w:rsidR="003018FE" w:rsidRPr="000A6E7B">
        <w:rPr>
          <w:rFonts w:ascii="Times New Roman" w:hAnsi="Times New Roman" w:cs="Times New Roman"/>
          <w:sz w:val="24"/>
          <w:szCs w:val="24"/>
          <w:lang w:val="ro-RO"/>
        </w:rPr>
        <w:t xml:space="preserve">în această vară </w:t>
      </w:r>
      <w:r w:rsidR="002F0CEC" w:rsidRPr="000A6E7B">
        <w:rPr>
          <w:rFonts w:ascii="Times New Roman" w:hAnsi="Times New Roman" w:cs="Times New Roman"/>
          <w:sz w:val="24"/>
          <w:szCs w:val="24"/>
          <w:lang w:val="ro-RO"/>
        </w:rPr>
        <w:t xml:space="preserve">la </w:t>
      </w:r>
      <w:proofErr w:type="spellStart"/>
      <w:r w:rsidR="002F0CEC" w:rsidRPr="000A6E7B">
        <w:rPr>
          <w:rFonts w:ascii="Times New Roman" w:hAnsi="Times New Roman" w:cs="Times New Roman"/>
          <w:sz w:val="24"/>
          <w:szCs w:val="24"/>
          <w:lang w:val="ro-RO"/>
        </w:rPr>
        <w:t>Domnin</w:t>
      </w:r>
      <w:proofErr w:type="spellEnd"/>
      <w:r w:rsidR="002F0CEC" w:rsidRPr="000A6E7B">
        <w:rPr>
          <w:rFonts w:ascii="Times New Roman" w:hAnsi="Times New Roman" w:cs="Times New Roman"/>
          <w:sz w:val="24"/>
          <w:szCs w:val="24"/>
          <w:lang w:val="ro-RO"/>
        </w:rPr>
        <w:t>, Bănișor și Horoatu-Crasnei din județul Sălaj</w:t>
      </w:r>
      <w:r w:rsidRPr="000A6E7B">
        <w:rPr>
          <w:rFonts w:ascii="Times New Roman" w:hAnsi="Times New Roman" w:cs="Times New Roman"/>
          <w:sz w:val="24"/>
          <w:szCs w:val="24"/>
          <w:lang w:val="ro-RO"/>
        </w:rPr>
        <w:t xml:space="preserve">, la Slimnic și la Arpașu de Jos din Sibiu </w:t>
      </w:r>
      <w:r w:rsidR="00E26BF0" w:rsidRPr="000A6E7B">
        <w:rPr>
          <w:rFonts w:ascii="Times New Roman" w:hAnsi="Times New Roman" w:cs="Times New Roman"/>
          <w:sz w:val="24"/>
          <w:szCs w:val="24"/>
          <w:lang w:val="ro-RO"/>
        </w:rPr>
        <w:t>și la Cornățel în județul Argeș</w:t>
      </w:r>
      <w:r w:rsidRPr="000A6E7B">
        <w:rPr>
          <w:rFonts w:ascii="Times New Roman" w:hAnsi="Times New Roman" w:cs="Times New Roman"/>
          <w:sz w:val="24"/>
          <w:szCs w:val="24"/>
          <w:lang w:val="ro-RO"/>
        </w:rPr>
        <w:t xml:space="preserve">. Alte reprezentații vor avea loc la </w:t>
      </w:r>
      <w:r w:rsidR="001324E2" w:rsidRPr="000A6E7B">
        <w:rPr>
          <w:rFonts w:ascii="Times New Roman" w:hAnsi="Times New Roman" w:cs="Times New Roman"/>
          <w:sz w:val="24"/>
          <w:szCs w:val="24"/>
          <w:lang w:val="ro-RO"/>
        </w:rPr>
        <w:t>Tinca, Cociuba Mare și Husasău de Tinca din județul Bihor</w:t>
      </w:r>
      <w:r w:rsidRPr="000A6E7B">
        <w:rPr>
          <w:rFonts w:ascii="Times New Roman" w:hAnsi="Times New Roman" w:cs="Times New Roman"/>
          <w:sz w:val="24"/>
          <w:szCs w:val="24"/>
          <w:lang w:val="ro-RO"/>
        </w:rPr>
        <w:t>.</w:t>
      </w:r>
      <w:r w:rsidR="00E26BF0" w:rsidRPr="000A6E7B">
        <w:rPr>
          <w:rFonts w:ascii="Times New Roman" w:hAnsi="Times New Roman" w:cs="Times New Roman"/>
          <w:sz w:val="24"/>
          <w:szCs w:val="24"/>
          <w:lang w:val="ro-RO"/>
        </w:rPr>
        <w:t xml:space="preserve"> </w:t>
      </w:r>
    </w:p>
    <w:p w14:paraId="244371EF" w14:textId="52DB9DC2" w:rsidR="002F0CEC" w:rsidRPr="000A6E7B" w:rsidRDefault="002F0CEC" w:rsidP="002F0CEC">
      <w:pPr>
        <w:jc w:val="both"/>
        <w:rPr>
          <w:rFonts w:ascii="Times New Roman" w:hAnsi="Times New Roman" w:cs="Times New Roman"/>
          <w:sz w:val="24"/>
          <w:szCs w:val="24"/>
          <w:lang w:val="ro-RO"/>
        </w:rPr>
      </w:pPr>
      <w:r w:rsidRPr="000A6E7B">
        <w:rPr>
          <w:rFonts w:ascii="Times New Roman" w:hAnsi="Times New Roman" w:cs="Times New Roman"/>
          <w:sz w:val="24"/>
          <w:szCs w:val="24"/>
          <w:lang w:val="ro-RO"/>
        </w:rPr>
        <w:t xml:space="preserve">Mai multe detalii despre reprezentații sunt disponibile pe </w:t>
      </w:r>
      <w:hyperlink r:id="rId7" w:history="1">
        <w:r w:rsidR="00625D67">
          <w:rPr>
            <w:rStyle w:val="Hyperlink"/>
            <w:rFonts w:ascii="Times New Roman" w:hAnsi="Times New Roman" w:cs="Times New Roman"/>
            <w:b/>
            <w:sz w:val="24"/>
            <w:szCs w:val="24"/>
            <w:lang w:val="ro-RO"/>
          </w:rPr>
          <w:t xml:space="preserve">pagina de </w:t>
        </w:r>
        <w:proofErr w:type="spellStart"/>
        <w:r w:rsidR="00625D67">
          <w:rPr>
            <w:rStyle w:val="Hyperlink"/>
            <w:rFonts w:ascii="Times New Roman" w:hAnsi="Times New Roman" w:cs="Times New Roman"/>
            <w:b/>
            <w:sz w:val="24"/>
            <w:szCs w:val="24"/>
            <w:lang w:val="ro-RO"/>
          </w:rPr>
          <w:t>F</w:t>
        </w:r>
        <w:r w:rsidRPr="000A6E7B">
          <w:rPr>
            <w:rStyle w:val="Hyperlink"/>
            <w:rFonts w:ascii="Times New Roman" w:hAnsi="Times New Roman" w:cs="Times New Roman"/>
            <w:b/>
            <w:sz w:val="24"/>
            <w:szCs w:val="24"/>
            <w:lang w:val="ro-RO"/>
          </w:rPr>
          <w:t>acebook</w:t>
        </w:r>
        <w:proofErr w:type="spellEnd"/>
        <w:r w:rsidR="0096509B" w:rsidRPr="000A6E7B">
          <w:rPr>
            <w:rStyle w:val="Hyperlink"/>
            <w:rFonts w:ascii="Times New Roman" w:hAnsi="Times New Roman" w:cs="Times New Roman"/>
            <w:b/>
            <w:sz w:val="24"/>
            <w:szCs w:val="24"/>
            <w:lang w:val="ro-RO"/>
          </w:rPr>
          <w:t xml:space="preserve"> a Asociației </w:t>
        </w:r>
        <w:proofErr w:type="spellStart"/>
        <w:r w:rsidR="0096509B" w:rsidRPr="000A6E7B">
          <w:rPr>
            <w:rStyle w:val="Hyperlink"/>
            <w:rFonts w:ascii="Times New Roman" w:hAnsi="Times New Roman" w:cs="Times New Roman"/>
            <w:b/>
            <w:sz w:val="24"/>
            <w:szCs w:val="24"/>
            <w:lang w:val="ro-RO"/>
          </w:rPr>
          <w:t>Cultură’n</w:t>
        </w:r>
        <w:proofErr w:type="spellEnd"/>
        <w:r w:rsidR="0096509B" w:rsidRPr="000A6E7B">
          <w:rPr>
            <w:rStyle w:val="Hyperlink"/>
            <w:rFonts w:ascii="Times New Roman" w:hAnsi="Times New Roman" w:cs="Times New Roman"/>
            <w:b/>
            <w:sz w:val="24"/>
            <w:szCs w:val="24"/>
            <w:lang w:val="ro-RO"/>
          </w:rPr>
          <w:t xml:space="preserve"> Șură</w:t>
        </w:r>
      </w:hyperlink>
      <w:r w:rsidR="0096509B" w:rsidRPr="000A6E7B">
        <w:rPr>
          <w:rFonts w:ascii="Times New Roman" w:hAnsi="Times New Roman" w:cs="Times New Roman"/>
          <w:sz w:val="24"/>
          <w:szCs w:val="24"/>
          <w:lang w:val="ro-RO"/>
        </w:rPr>
        <w:t>.</w:t>
      </w:r>
      <w:r w:rsidR="0043004A" w:rsidRPr="000A6E7B">
        <w:rPr>
          <w:rFonts w:ascii="Times New Roman" w:hAnsi="Times New Roman" w:cs="Times New Roman"/>
          <w:sz w:val="24"/>
          <w:szCs w:val="24"/>
          <w:lang w:val="ro-RO"/>
        </w:rPr>
        <w:t xml:space="preserve"> Totodată</w:t>
      </w:r>
      <w:r w:rsidR="0096509B" w:rsidRPr="000A6E7B">
        <w:rPr>
          <w:rFonts w:ascii="Times New Roman" w:hAnsi="Times New Roman" w:cs="Times New Roman"/>
          <w:sz w:val="24"/>
          <w:szCs w:val="24"/>
          <w:lang w:val="ro-RO"/>
        </w:rPr>
        <w:t>, i</w:t>
      </w:r>
      <w:r w:rsidRPr="000A6E7B">
        <w:rPr>
          <w:rFonts w:ascii="Times New Roman" w:hAnsi="Times New Roman" w:cs="Times New Roman"/>
          <w:sz w:val="24"/>
          <w:szCs w:val="24"/>
          <w:lang w:val="ro-RO"/>
        </w:rPr>
        <w:t xml:space="preserve">nformații despre </w:t>
      </w:r>
      <w:r w:rsidR="0096509B" w:rsidRPr="000A6E7B">
        <w:rPr>
          <w:rFonts w:ascii="Times New Roman" w:hAnsi="Times New Roman" w:cs="Times New Roman"/>
          <w:sz w:val="24"/>
          <w:szCs w:val="24"/>
          <w:lang w:val="ro-RO"/>
        </w:rPr>
        <w:t xml:space="preserve">proiectul „Rural/Teatral” pot fi consultate </w:t>
      </w:r>
      <w:hyperlink r:id="rId8" w:history="1">
        <w:r w:rsidR="0096509B" w:rsidRPr="000A6E7B">
          <w:rPr>
            <w:rStyle w:val="Hyperlink"/>
            <w:rFonts w:ascii="Times New Roman" w:hAnsi="Times New Roman" w:cs="Times New Roman"/>
            <w:b/>
            <w:sz w:val="24"/>
            <w:szCs w:val="24"/>
            <w:lang w:val="ro-RO"/>
          </w:rPr>
          <w:t>aici</w:t>
        </w:r>
      </w:hyperlink>
      <w:r w:rsidR="0096509B" w:rsidRPr="000A6E7B">
        <w:rPr>
          <w:rFonts w:ascii="Times New Roman" w:hAnsi="Times New Roman" w:cs="Times New Roman"/>
          <w:sz w:val="24"/>
          <w:szCs w:val="24"/>
          <w:lang w:val="ro-RO"/>
        </w:rPr>
        <w:t>.</w:t>
      </w:r>
      <w:r w:rsidR="002150BE" w:rsidRPr="000A6E7B">
        <w:rPr>
          <w:rFonts w:ascii="Times New Roman" w:hAnsi="Times New Roman" w:cs="Times New Roman"/>
          <w:sz w:val="24"/>
          <w:szCs w:val="24"/>
          <w:lang w:val="ro-RO"/>
        </w:rPr>
        <w:t xml:space="preserve"> </w:t>
      </w:r>
    </w:p>
    <w:p w14:paraId="1A2B134E" w14:textId="07652E15" w:rsidR="0043004A" w:rsidRPr="000A6E7B" w:rsidRDefault="00625D67" w:rsidP="0043004A">
      <w:pPr>
        <w:jc w:val="both"/>
        <w:rPr>
          <w:rFonts w:ascii="Times New Roman" w:hAnsi="Times New Roman" w:cs="Times New Roman"/>
          <w:bCs/>
          <w:color w:val="000000" w:themeColor="text1"/>
          <w:sz w:val="24"/>
          <w:szCs w:val="24"/>
          <w:lang w:val="ro-RO"/>
        </w:rPr>
      </w:pPr>
      <w:r>
        <w:rPr>
          <w:rFonts w:ascii="Times New Roman" w:hAnsi="Times New Roman" w:cs="Times New Roman"/>
          <w:sz w:val="24"/>
          <w:szCs w:val="24"/>
          <w:lang w:val="ro-RO"/>
        </w:rPr>
        <w:t>M</w:t>
      </w:r>
      <w:r w:rsidR="0043004A" w:rsidRPr="000A6E7B">
        <w:rPr>
          <w:rFonts w:ascii="Times New Roman" w:hAnsi="Times New Roman" w:cs="Times New Roman"/>
          <w:color w:val="002147"/>
          <w:sz w:val="24"/>
          <w:szCs w:val="24"/>
          <w:lang w:val="ro-RO"/>
        </w:rPr>
        <w:t xml:space="preserve">ai multe informații despre activitățile derulate de </w:t>
      </w:r>
      <w:proofErr w:type="spellStart"/>
      <w:r w:rsidR="0043004A" w:rsidRPr="000A6E7B">
        <w:rPr>
          <w:rFonts w:ascii="Times New Roman" w:hAnsi="Times New Roman" w:cs="Times New Roman"/>
          <w:color w:val="002147"/>
          <w:sz w:val="24"/>
          <w:szCs w:val="24"/>
          <w:lang w:val="ro-RO"/>
        </w:rPr>
        <w:t>Geoparcul</w:t>
      </w:r>
      <w:proofErr w:type="spellEnd"/>
      <w:r w:rsidR="0043004A" w:rsidRPr="000A6E7B">
        <w:rPr>
          <w:rFonts w:ascii="Times New Roman" w:hAnsi="Times New Roman" w:cs="Times New Roman"/>
          <w:color w:val="002147"/>
          <w:sz w:val="24"/>
          <w:szCs w:val="24"/>
          <w:lang w:val="ro-RO"/>
        </w:rPr>
        <w:t xml:space="preserve"> Internațional UNESCO Țara Hațegului al UB pot fi accesate </w:t>
      </w:r>
      <w:hyperlink r:id="rId9" w:history="1">
        <w:r w:rsidR="0043004A" w:rsidRPr="000A6E7B">
          <w:rPr>
            <w:rStyle w:val="Robust"/>
            <w:rFonts w:ascii="Times New Roman" w:hAnsi="Times New Roman" w:cs="Times New Roman"/>
            <w:color w:val="00CCFF"/>
            <w:sz w:val="24"/>
            <w:szCs w:val="24"/>
            <w:lang w:val="ro-RO"/>
          </w:rPr>
          <w:t>aici</w:t>
        </w:r>
      </w:hyperlink>
      <w:r w:rsidR="0043004A" w:rsidRPr="000A6E7B">
        <w:rPr>
          <w:rFonts w:ascii="Times New Roman" w:hAnsi="Times New Roman" w:cs="Times New Roman"/>
          <w:color w:val="002147"/>
          <w:sz w:val="24"/>
          <w:szCs w:val="24"/>
          <w:lang w:val="ro-RO"/>
        </w:rPr>
        <w:t xml:space="preserve"> și </w:t>
      </w:r>
      <w:hyperlink r:id="rId10" w:history="1">
        <w:r w:rsidR="0043004A" w:rsidRPr="000A6E7B">
          <w:rPr>
            <w:rStyle w:val="Robust"/>
            <w:rFonts w:ascii="Times New Roman" w:hAnsi="Times New Roman" w:cs="Times New Roman"/>
            <w:color w:val="00CCFF"/>
            <w:sz w:val="24"/>
            <w:szCs w:val="24"/>
            <w:lang w:val="ro-RO"/>
          </w:rPr>
          <w:t>aici</w:t>
        </w:r>
      </w:hyperlink>
      <w:r w:rsidR="0043004A" w:rsidRPr="000A6E7B">
        <w:rPr>
          <w:rFonts w:ascii="Times New Roman" w:hAnsi="Times New Roman" w:cs="Times New Roman"/>
          <w:color w:val="00CCFF"/>
          <w:sz w:val="24"/>
          <w:szCs w:val="24"/>
          <w:lang w:val="ro-RO"/>
        </w:rPr>
        <w:t>.</w:t>
      </w:r>
    </w:p>
    <w:p w14:paraId="270EBF9A" w14:textId="77777777" w:rsidR="0096509B" w:rsidRPr="000A6E7B" w:rsidRDefault="0096509B" w:rsidP="002F0CEC">
      <w:pPr>
        <w:jc w:val="both"/>
        <w:rPr>
          <w:rFonts w:ascii="Times New Roman" w:hAnsi="Times New Roman" w:cs="Times New Roman"/>
          <w:sz w:val="24"/>
          <w:szCs w:val="24"/>
          <w:lang w:val="ro-RO"/>
        </w:rPr>
      </w:pPr>
      <w:bookmarkStart w:id="0" w:name="_GoBack"/>
      <w:bookmarkEnd w:id="0"/>
    </w:p>
    <w:p w14:paraId="4A76B5DD" w14:textId="3B837562" w:rsidR="002F0CEC" w:rsidRPr="000A6E7B" w:rsidRDefault="002F0CEC" w:rsidP="002F0CEC">
      <w:pPr>
        <w:jc w:val="both"/>
        <w:rPr>
          <w:rFonts w:ascii="Times New Roman" w:hAnsi="Times New Roman" w:cs="Times New Roman"/>
          <w:i/>
          <w:sz w:val="24"/>
          <w:szCs w:val="24"/>
          <w:lang w:val="ro-RO"/>
        </w:rPr>
      </w:pPr>
      <w:r w:rsidRPr="000A6E7B">
        <w:rPr>
          <w:rFonts w:ascii="Times New Roman" w:hAnsi="Times New Roman" w:cs="Times New Roman"/>
          <w:i/>
          <w:sz w:val="24"/>
          <w:szCs w:val="24"/>
          <w:lang w:val="ro-RO"/>
        </w:rPr>
        <w:t>Primăria Slimnic, Primăria Arpașu, Primăria Buzoești, Primăria Baru, Primăria Densuș, Primăria Sălașu de Sus, Primăria Someș-Odorhei, Primăria</w:t>
      </w:r>
      <w:r w:rsidR="0096509B" w:rsidRPr="000A6E7B">
        <w:rPr>
          <w:rFonts w:ascii="Times New Roman" w:hAnsi="Times New Roman" w:cs="Times New Roman"/>
          <w:i/>
          <w:sz w:val="24"/>
          <w:szCs w:val="24"/>
          <w:lang w:val="ro-RO"/>
        </w:rPr>
        <w:t xml:space="preserve"> Comunei Bănișor, </w:t>
      </w:r>
      <w:proofErr w:type="spellStart"/>
      <w:r w:rsidRPr="000A6E7B">
        <w:rPr>
          <w:rFonts w:ascii="Times New Roman" w:hAnsi="Times New Roman" w:cs="Times New Roman"/>
          <w:i/>
          <w:sz w:val="24"/>
          <w:szCs w:val="24"/>
          <w:lang w:val="ro-RO"/>
        </w:rPr>
        <w:t>EduCab</w:t>
      </w:r>
      <w:proofErr w:type="spellEnd"/>
      <w:r w:rsidRPr="000A6E7B">
        <w:rPr>
          <w:rFonts w:ascii="Times New Roman" w:hAnsi="Times New Roman" w:cs="Times New Roman"/>
          <w:i/>
          <w:sz w:val="24"/>
          <w:szCs w:val="24"/>
          <w:lang w:val="ro-RO"/>
        </w:rPr>
        <w:t xml:space="preserve"> România, </w:t>
      </w:r>
      <w:proofErr w:type="spellStart"/>
      <w:r w:rsidRPr="000A6E7B">
        <w:rPr>
          <w:rFonts w:ascii="Times New Roman" w:hAnsi="Times New Roman" w:cs="Times New Roman"/>
          <w:i/>
          <w:sz w:val="24"/>
          <w:szCs w:val="24"/>
          <w:lang w:val="ro-RO"/>
        </w:rPr>
        <w:t>CentoTrans</w:t>
      </w:r>
      <w:proofErr w:type="spellEnd"/>
      <w:r w:rsidRPr="000A6E7B">
        <w:rPr>
          <w:rFonts w:ascii="Times New Roman" w:hAnsi="Times New Roman" w:cs="Times New Roman"/>
          <w:i/>
          <w:sz w:val="24"/>
          <w:szCs w:val="24"/>
          <w:lang w:val="ro-RO"/>
        </w:rPr>
        <w:t xml:space="preserve"> și </w:t>
      </w:r>
      <w:proofErr w:type="spellStart"/>
      <w:r w:rsidR="0096509B" w:rsidRPr="000A6E7B">
        <w:rPr>
          <w:rFonts w:ascii="Times New Roman" w:hAnsi="Times New Roman" w:cs="Times New Roman"/>
          <w:i/>
          <w:sz w:val="24"/>
          <w:szCs w:val="24"/>
          <w:lang w:val="ro-RO"/>
        </w:rPr>
        <w:t>Daisler</w:t>
      </w:r>
      <w:proofErr w:type="spellEnd"/>
      <w:r w:rsidR="0096509B" w:rsidRPr="000A6E7B">
        <w:rPr>
          <w:rFonts w:ascii="Times New Roman" w:hAnsi="Times New Roman" w:cs="Times New Roman"/>
          <w:i/>
          <w:sz w:val="24"/>
          <w:szCs w:val="24"/>
          <w:lang w:val="ro-RO"/>
        </w:rPr>
        <w:t xml:space="preserve"> Print </w:t>
      </w:r>
      <w:proofErr w:type="spellStart"/>
      <w:r w:rsidR="0096509B" w:rsidRPr="000A6E7B">
        <w:rPr>
          <w:rFonts w:ascii="Times New Roman" w:hAnsi="Times New Roman" w:cs="Times New Roman"/>
          <w:i/>
          <w:sz w:val="24"/>
          <w:szCs w:val="24"/>
          <w:lang w:val="ro-RO"/>
        </w:rPr>
        <w:t>House</w:t>
      </w:r>
      <w:proofErr w:type="spellEnd"/>
      <w:r w:rsidR="0096509B" w:rsidRPr="000A6E7B">
        <w:rPr>
          <w:rFonts w:ascii="Times New Roman" w:hAnsi="Times New Roman" w:cs="Times New Roman"/>
          <w:i/>
          <w:sz w:val="24"/>
          <w:szCs w:val="24"/>
          <w:lang w:val="ro-RO"/>
        </w:rPr>
        <w:t xml:space="preserve"> sunt ceilalți parteneri, implicați alături de UB, în proiect. </w:t>
      </w:r>
    </w:p>
    <w:p w14:paraId="7FDE3A5A" w14:textId="4733473F" w:rsidR="00E0057E" w:rsidRPr="000A6E7B" w:rsidRDefault="00E0057E" w:rsidP="00444D36">
      <w:pPr>
        <w:jc w:val="both"/>
        <w:rPr>
          <w:rFonts w:ascii="Times New Roman" w:hAnsi="Times New Roman" w:cs="Times New Roman"/>
          <w:sz w:val="24"/>
          <w:szCs w:val="24"/>
          <w:lang w:val="ro-RO"/>
        </w:rPr>
      </w:pPr>
    </w:p>
    <w:sectPr w:rsidR="00E0057E" w:rsidRPr="000A6E7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1C06F2" w14:textId="77777777" w:rsidR="007F512E" w:rsidRDefault="007F512E" w:rsidP="00A56E96">
      <w:pPr>
        <w:spacing w:after="0" w:line="240" w:lineRule="auto"/>
      </w:pPr>
      <w:r>
        <w:separator/>
      </w:r>
    </w:p>
  </w:endnote>
  <w:endnote w:type="continuationSeparator" w:id="0">
    <w:p w14:paraId="57AA8BBB" w14:textId="77777777" w:rsidR="007F512E" w:rsidRDefault="007F512E" w:rsidP="00A56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E90BD5" w14:textId="77777777" w:rsidR="007F512E" w:rsidRDefault="007F512E" w:rsidP="00A56E96">
      <w:pPr>
        <w:spacing w:after="0" w:line="240" w:lineRule="auto"/>
      </w:pPr>
      <w:r>
        <w:separator/>
      </w:r>
    </w:p>
  </w:footnote>
  <w:footnote w:type="continuationSeparator" w:id="0">
    <w:p w14:paraId="38425A71" w14:textId="77777777" w:rsidR="007F512E" w:rsidRDefault="007F512E" w:rsidP="00A56E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DD4"/>
    <w:rsid w:val="000015B6"/>
    <w:rsid w:val="00022B72"/>
    <w:rsid w:val="000235D7"/>
    <w:rsid w:val="00026D1E"/>
    <w:rsid w:val="000314B4"/>
    <w:rsid w:val="00035432"/>
    <w:rsid w:val="00035EE9"/>
    <w:rsid w:val="00050F5C"/>
    <w:rsid w:val="00070B3F"/>
    <w:rsid w:val="00094553"/>
    <w:rsid w:val="000A6E7B"/>
    <w:rsid w:val="000F7EA8"/>
    <w:rsid w:val="001218D8"/>
    <w:rsid w:val="001324E2"/>
    <w:rsid w:val="00144248"/>
    <w:rsid w:val="001546D0"/>
    <w:rsid w:val="00155B36"/>
    <w:rsid w:val="00162CEB"/>
    <w:rsid w:val="001706D3"/>
    <w:rsid w:val="00172D5B"/>
    <w:rsid w:val="00192829"/>
    <w:rsid w:val="00195C28"/>
    <w:rsid w:val="001D51AA"/>
    <w:rsid w:val="001F1123"/>
    <w:rsid w:val="001F1663"/>
    <w:rsid w:val="00203A98"/>
    <w:rsid w:val="002150BE"/>
    <w:rsid w:val="00226088"/>
    <w:rsid w:val="00233B31"/>
    <w:rsid w:val="00250C32"/>
    <w:rsid w:val="0026427F"/>
    <w:rsid w:val="002645D2"/>
    <w:rsid w:val="00294DB2"/>
    <w:rsid w:val="002C44DD"/>
    <w:rsid w:val="002C5EB3"/>
    <w:rsid w:val="002C6BFE"/>
    <w:rsid w:val="002D4A0B"/>
    <w:rsid w:val="002D7C20"/>
    <w:rsid w:val="002E672B"/>
    <w:rsid w:val="002F0CEC"/>
    <w:rsid w:val="00300EDD"/>
    <w:rsid w:val="003018FE"/>
    <w:rsid w:val="003173E6"/>
    <w:rsid w:val="00355793"/>
    <w:rsid w:val="00381A55"/>
    <w:rsid w:val="003979F9"/>
    <w:rsid w:val="003A5AE1"/>
    <w:rsid w:val="003B4E61"/>
    <w:rsid w:val="003C50BC"/>
    <w:rsid w:val="003E04F8"/>
    <w:rsid w:val="003E180A"/>
    <w:rsid w:val="00404A70"/>
    <w:rsid w:val="0043004A"/>
    <w:rsid w:val="00433840"/>
    <w:rsid w:val="00433B68"/>
    <w:rsid w:val="0043655B"/>
    <w:rsid w:val="00444D36"/>
    <w:rsid w:val="004638DC"/>
    <w:rsid w:val="004679E7"/>
    <w:rsid w:val="00471CF0"/>
    <w:rsid w:val="004762C3"/>
    <w:rsid w:val="004B5F68"/>
    <w:rsid w:val="004E0378"/>
    <w:rsid w:val="00500557"/>
    <w:rsid w:val="00516323"/>
    <w:rsid w:val="00565793"/>
    <w:rsid w:val="005B0733"/>
    <w:rsid w:val="005B2A2E"/>
    <w:rsid w:val="005B6803"/>
    <w:rsid w:val="005C1F66"/>
    <w:rsid w:val="005D24AB"/>
    <w:rsid w:val="005E1243"/>
    <w:rsid w:val="005E2101"/>
    <w:rsid w:val="005F4BE9"/>
    <w:rsid w:val="00612F27"/>
    <w:rsid w:val="006136AA"/>
    <w:rsid w:val="00617E56"/>
    <w:rsid w:val="006247C9"/>
    <w:rsid w:val="00625D67"/>
    <w:rsid w:val="006427B7"/>
    <w:rsid w:val="00674CF1"/>
    <w:rsid w:val="00685767"/>
    <w:rsid w:val="006F4C9D"/>
    <w:rsid w:val="00712391"/>
    <w:rsid w:val="00714473"/>
    <w:rsid w:val="00735647"/>
    <w:rsid w:val="00770FF2"/>
    <w:rsid w:val="00772630"/>
    <w:rsid w:val="00777B1F"/>
    <w:rsid w:val="007806EC"/>
    <w:rsid w:val="007A6649"/>
    <w:rsid w:val="007A6DC5"/>
    <w:rsid w:val="007E395B"/>
    <w:rsid w:val="007F512E"/>
    <w:rsid w:val="00805458"/>
    <w:rsid w:val="008349E3"/>
    <w:rsid w:val="00845E2A"/>
    <w:rsid w:val="008D2DD4"/>
    <w:rsid w:val="008E5128"/>
    <w:rsid w:val="00902632"/>
    <w:rsid w:val="0091469B"/>
    <w:rsid w:val="00963185"/>
    <w:rsid w:val="0096509B"/>
    <w:rsid w:val="00977C1B"/>
    <w:rsid w:val="00984896"/>
    <w:rsid w:val="009A1E21"/>
    <w:rsid w:val="009A7AC8"/>
    <w:rsid w:val="009B2C98"/>
    <w:rsid w:val="009C1CFD"/>
    <w:rsid w:val="00A33E53"/>
    <w:rsid w:val="00A36C5D"/>
    <w:rsid w:val="00A4451E"/>
    <w:rsid w:val="00A51A0C"/>
    <w:rsid w:val="00A56E96"/>
    <w:rsid w:val="00A81C60"/>
    <w:rsid w:val="00A92E77"/>
    <w:rsid w:val="00AC4FE0"/>
    <w:rsid w:val="00AC5A64"/>
    <w:rsid w:val="00AD7C70"/>
    <w:rsid w:val="00AE1DDB"/>
    <w:rsid w:val="00AE4C99"/>
    <w:rsid w:val="00AE519E"/>
    <w:rsid w:val="00AF167A"/>
    <w:rsid w:val="00B03638"/>
    <w:rsid w:val="00B128EB"/>
    <w:rsid w:val="00B33EBD"/>
    <w:rsid w:val="00B52C15"/>
    <w:rsid w:val="00B56349"/>
    <w:rsid w:val="00B67BF9"/>
    <w:rsid w:val="00B7647C"/>
    <w:rsid w:val="00BA2966"/>
    <w:rsid w:val="00BA42F4"/>
    <w:rsid w:val="00BB58A8"/>
    <w:rsid w:val="00C028E7"/>
    <w:rsid w:val="00C12C0E"/>
    <w:rsid w:val="00C56CE3"/>
    <w:rsid w:val="00C71825"/>
    <w:rsid w:val="00C77A3E"/>
    <w:rsid w:val="00C963CF"/>
    <w:rsid w:val="00CC298F"/>
    <w:rsid w:val="00CC425C"/>
    <w:rsid w:val="00CD2B72"/>
    <w:rsid w:val="00CD41B4"/>
    <w:rsid w:val="00CE0C2B"/>
    <w:rsid w:val="00D0434F"/>
    <w:rsid w:val="00D14050"/>
    <w:rsid w:val="00D222A9"/>
    <w:rsid w:val="00D236D8"/>
    <w:rsid w:val="00D353A4"/>
    <w:rsid w:val="00D371D0"/>
    <w:rsid w:val="00D415ED"/>
    <w:rsid w:val="00D50478"/>
    <w:rsid w:val="00D6601C"/>
    <w:rsid w:val="00D67621"/>
    <w:rsid w:val="00D71152"/>
    <w:rsid w:val="00D935C1"/>
    <w:rsid w:val="00DE0623"/>
    <w:rsid w:val="00DF122A"/>
    <w:rsid w:val="00E0057E"/>
    <w:rsid w:val="00E01567"/>
    <w:rsid w:val="00E15CB4"/>
    <w:rsid w:val="00E172F3"/>
    <w:rsid w:val="00E26BF0"/>
    <w:rsid w:val="00E32E80"/>
    <w:rsid w:val="00E412B8"/>
    <w:rsid w:val="00E505D0"/>
    <w:rsid w:val="00E5633C"/>
    <w:rsid w:val="00E57BAD"/>
    <w:rsid w:val="00E80F0B"/>
    <w:rsid w:val="00F15CBA"/>
    <w:rsid w:val="00F16647"/>
    <w:rsid w:val="00F26995"/>
    <w:rsid w:val="00F32375"/>
    <w:rsid w:val="00F402B6"/>
    <w:rsid w:val="00F81F15"/>
    <w:rsid w:val="00F8257B"/>
    <w:rsid w:val="00F83B8B"/>
    <w:rsid w:val="00FB1754"/>
    <w:rsid w:val="00FB201E"/>
    <w:rsid w:val="00FB351F"/>
    <w:rsid w:val="00FD25B1"/>
    <w:rsid w:val="00FD730B"/>
    <w:rsid w:val="00FF6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9A5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56E96"/>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A56E96"/>
  </w:style>
  <w:style w:type="paragraph" w:styleId="Subsol">
    <w:name w:val="footer"/>
    <w:basedOn w:val="Normal"/>
    <w:link w:val="SubsolCaracter"/>
    <w:uiPriority w:val="99"/>
    <w:unhideWhenUsed/>
    <w:rsid w:val="00A56E96"/>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A56E96"/>
  </w:style>
  <w:style w:type="character" w:styleId="Hyperlink">
    <w:name w:val="Hyperlink"/>
    <w:basedOn w:val="Fontdeparagrafimplicit"/>
    <w:uiPriority w:val="99"/>
    <w:unhideWhenUsed/>
    <w:rsid w:val="00050F5C"/>
    <w:rPr>
      <w:color w:val="0563C1" w:themeColor="hyperlink"/>
      <w:u w:val="single"/>
    </w:rPr>
  </w:style>
  <w:style w:type="character" w:customStyle="1" w:styleId="MeniuneNerezolvat1">
    <w:name w:val="Mențiune Nerezolvat1"/>
    <w:basedOn w:val="Fontdeparagrafimplicit"/>
    <w:uiPriority w:val="99"/>
    <w:semiHidden/>
    <w:unhideWhenUsed/>
    <w:rsid w:val="00050F5C"/>
    <w:rPr>
      <w:color w:val="605E5C"/>
      <w:shd w:val="clear" w:color="auto" w:fill="E1DFDD"/>
    </w:rPr>
  </w:style>
  <w:style w:type="character" w:customStyle="1" w:styleId="MeniuneNerezolvat2">
    <w:name w:val="Mențiune Nerezolvat2"/>
    <w:basedOn w:val="Fontdeparagrafimplicit"/>
    <w:uiPriority w:val="99"/>
    <w:semiHidden/>
    <w:unhideWhenUsed/>
    <w:rsid w:val="00BA2966"/>
    <w:rPr>
      <w:color w:val="605E5C"/>
      <w:shd w:val="clear" w:color="auto" w:fill="E1DFDD"/>
    </w:rPr>
  </w:style>
  <w:style w:type="character" w:styleId="Robust">
    <w:name w:val="Strong"/>
    <w:basedOn w:val="Fontdeparagrafimplicit"/>
    <w:uiPriority w:val="22"/>
    <w:qFormat/>
    <w:rsid w:val="0043004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56E96"/>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A56E96"/>
  </w:style>
  <w:style w:type="paragraph" w:styleId="Subsol">
    <w:name w:val="footer"/>
    <w:basedOn w:val="Normal"/>
    <w:link w:val="SubsolCaracter"/>
    <w:uiPriority w:val="99"/>
    <w:unhideWhenUsed/>
    <w:rsid w:val="00A56E96"/>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A56E96"/>
  </w:style>
  <w:style w:type="character" w:styleId="Hyperlink">
    <w:name w:val="Hyperlink"/>
    <w:basedOn w:val="Fontdeparagrafimplicit"/>
    <w:uiPriority w:val="99"/>
    <w:unhideWhenUsed/>
    <w:rsid w:val="00050F5C"/>
    <w:rPr>
      <w:color w:val="0563C1" w:themeColor="hyperlink"/>
      <w:u w:val="single"/>
    </w:rPr>
  </w:style>
  <w:style w:type="character" w:customStyle="1" w:styleId="MeniuneNerezolvat1">
    <w:name w:val="Mențiune Nerezolvat1"/>
    <w:basedOn w:val="Fontdeparagrafimplicit"/>
    <w:uiPriority w:val="99"/>
    <w:semiHidden/>
    <w:unhideWhenUsed/>
    <w:rsid w:val="00050F5C"/>
    <w:rPr>
      <w:color w:val="605E5C"/>
      <w:shd w:val="clear" w:color="auto" w:fill="E1DFDD"/>
    </w:rPr>
  </w:style>
  <w:style w:type="character" w:customStyle="1" w:styleId="MeniuneNerezolvat2">
    <w:name w:val="Mențiune Nerezolvat2"/>
    <w:basedOn w:val="Fontdeparagrafimplicit"/>
    <w:uiPriority w:val="99"/>
    <w:semiHidden/>
    <w:unhideWhenUsed/>
    <w:rsid w:val="00BA2966"/>
    <w:rPr>
      <w:color w:val="605E5C"/>
      <w:shd w:val="clear" w:color="auto" w:fill="E1DFDD"/>
    </w:rPr>
  </w:style>
  <w:style w:type="character" w:styleId="Robust">
    <w:name w:val="Strong"/>
    <w:basedOn w:val="Fontdeparagrafimplicit"/>
    <w:uiPriority w:val="22"/>
    <w:qFormat/>
    <w:rsid w:val="004300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0545052">
      <w:bodyDiv w:val="1"/>
      <w:marLeft w:val="0"/>
      <w:marRight w:val="0"/>
      <w:marTop w:val="0"/>
      <w:marBottom w:val="0"/>
      <w:divBdr>
        <w:top w:val="none" w:sz="0" w:space="0" w:color="auto"/>
        <w:left w:val="none" w:sz="0" w:space="0" w:color="auto"/>
        <w:bottom w:val="none" w:sz="0" w:space="0" w:color="auto"/>
        <w:right w:val="none" w:sz="0" w:space="0" w:color="auto"/>
      </w:divBdr>
    </w:div>
    <w:div w:id="1646933343">
      <w:bodyDiv w:val="1"/>
      <w:marLeft w:val="0"/>
      <w:marRight w:val="0"/>
      <w:marTop w:val="0"/>
      <w:marBottom w:val="0"/>
      <w:divBdr>
        <w:top w:val="none" w:sz="0" w:space="0" w:color="auto"/>
        <w:left w:val="none" w:sz="0" w:space="0" w:color="auto"/>
        <w:bottom w:val="none" w:sz="0" w:space="0" w:color="auto"/>
        <w:right w:val="none" w:sz="0" w:space="0" w:color="auto"/>
      </w:divBdr>
      <w:divsChild>
        <w:div w:id="107505090">
          <w:marLeft w:val="0"/>
          <w:marRight w:val="0"/>
          <w:marTop w:val="0"/>
          <w:marBottom w:val="0"/>
          <w:divBdr>
            <w:top w:val="none" w:sz="0" w:space="0" w:color="auto"/>
            <w:left w:val="none" w:sz="0" w:space="0" w:color="auto"/>
            <w:bottom w:val="none" w:sz="0" w:space="0" w:color="auto"/>
            <w:right w:val="none" w:sz="0" w:space="0" w:color="auto"/>
          </w:divBdr>
        </w:div>
        <w:div w:id="1717195680">
          <w:marLeft w:val="0"/>
          <w:marRight w:val="0"/>
          <w:marTop w:val="0"/>
          <w:marBottom w:val="0"/>
          <w:divBdr>
            <w:top w:val="none" w:sz="0" w:space="0" w:color="auto"/>
            <w:left w:val="none" w:sz="0" w:space="0" w:color="auto"/>
            <w:bottom w:val="none" w:sz="0" w:space="0" w:color="auto"/>
            <w:right w:val="none" w:sz="0" w:space="0" w:color="auto"/>
          </w:divBdr>
        </w:div>
        <w:div w:id="1415013755">
          <w:marLeft w:val="0"/>
          <w:marRight w:val="0"/>
          <w:marTop w:val="0"/>
          <w:marBottom w:val="0"/>
          <w:divBdr>
            <w:top w:val="none" w:sz="0" w:space="0" w:color="auto"/>
            <w:left w:val="none" w:sz="0" w:space="0" w:color="auto"/>
            <w:bottom w:val="none" w:sz="0" w:space="0" w:color="auto"/>
            <w:right w:val="none" w:sz="0" w:space="0" w:color="auto"/>
          </w:divBdr>
        </w:div>
        <w:div w:id="9012564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ulturansura.ro/proiecte/rural-teatral/" TargetMode="External"/><Relationship Id="rId3" Type="http://schemas.openxmlformats.org/officeDocument/2006/relationships/settings" Target="settings.xml"/><Relationship Id="rId7" Type="http://schemas.openxmlformats.org/officeDocument/2006/relationships/hyperlink" Target="https://www.facebook.com/culturansura"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facebook.com/geodinohateg/posts/1753540961516908" TargetMode="External"/><Relationship Id="rId4" Type="http://schemas.openxmlformats.org/officeDocument/2006/relationships/webSettings" Target="webSettings.xml"/><Relationship Id="rId9" Type="http://schemas.openxmlformats.org/officeDocument/2006/relationships/hyperlink" Target="http://www.hateggeoparc.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2</Pages>
  <Words>730</Words>
  <Characters>4162</Characters>
  <Application>Microsoft Office Word</Application>
  <DocSecurity>0</DocSecurity>
  <Lines>34</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Adina Popa</dc:creator>
  <cp:keywords/>
  <dc:description/>
  <cp:lastModifiedBy>Elena Andreea Carstea</cp:lastModifiedBy>
  <cp:revision>38</cp:revision>
  <dcterms:created xsi:type="dcterms:W3CDTF">2022-07-11T16:41:00Z</dcterms:created>
  <dcterms:modified xsi:type="dcterms:W3CDTF">2022-07-20T12:48:00Z</dcterms:modified>
</cp:coreProperties>
</file>