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28BA" w14:textId="5A07468F" w:rsidR="003F05FD" w:rsidRDefault="00743FCA" w:rsidP="00BB5BCE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83759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Propunerile </w:t>
      </w:r>
      <w:r w:rsidR="00BB5BCE">
        <w:rPr>
          <w:rFonts w:ascii="Times New Roman" w:hAnsi="Times New Roman" w:cs="Times New Roman"/>
          <w:b/>
          <w:sz w:val="28"/>
          <w:szCs w:val="28"/>
          <w:lang w:val="ro-RO"/>
        </w:rPr>
        <w:t>Consorț</w:t>
      </w:r>
      <w:r w:rsidR="00E91581" w:rsidRPr="00883759">
        <w:rPr>
          <w:rFonts w:ascii="Times New Roman" w:hAnsi="Times New Roman" w:cs="Times New Roman"/>
          <w:b/>
          <w:sz w:val="28"/>
          <w:szCs w:val="28"/>
          <w:lang w:val="ro-RO"/>
        </w:rPr>
        <w:t>iului Universitaria pentru îmbunătă</w:t>
      </w:r>
      <w:r w:rsidR="00883759">
        <w:rPr>
          <w:rFonts w:ascii="Times New Roman" w:hAnsi="Times New Roman" w:cs="Times New Roman"/>
          <w:b/>
          <w:sz w:val="28"/>
          <w:szCs w:val="28"/>
          <w:lang w:val="ro-RO"/>
        </w:rPr>
        <w:t>ț</w:t>
      </w:r>
      <w:r w:rsidR="00E91581" w:rsidRPr="00883759">
        <w:rPr>
          <w:rFonts w:ascii="Times New Roman" w:hAnsi="Times New Roman" w:cs="Times New Roman"/>
          <w:b/>
          <w:sz w:val="28"/>
          <w:szCs w:val="28"/>
          <w:lang w:val="ro-RO"/>
        </w:rPr>
        <w:t xml:space="preserve">irea </w:t>
      </w:r>
      <w:r w:rsidR="00220CD2" w:rsidRPr="00883759">
        <w:rPr>
          <w:rFonts w:ascii="Times New Roman" w:hAnsi="Times New Roman" w:cs="Times New Roman"/>
          <w:b/>
          <w:sz w:val="28"/>
          <w:szCs w:val="28"/>
          <w:lang w:val="ro-RO"/>
        </w:rPr>
        <w:t>Proiectului de Lege a Învă</w:t>
      </w:r>
      <w:r w:rsidR="00883759">
        <w:rPr>
          <w:rFonts w:ascii="Times New Roman" w:hAnsi="Times New Roman" w:cs="Times New Roman"/>
          <w:b/>
          <w:sz w:val="28"/>
          <w:szCs w:val="28"/>
          <w:lang w:val="ro-RO"/>
        </w:rPr>
        <w:t>ț</w:t>
      </w:r>
      <w:r w:rsidR="00220CD2" w:rsidRPr="00883759">
        <w:rPr>
          <w:rFonts w:ascii="Times New Roman" w:hAnsi="Times New Roman" w:cs="Times New Roman"/>
          <w:b/>
          <w:sz w:val="28"/>
          <w:szCs w:val="28"/>
          <w:lang w:val="ro-RO"/>
        </w:rPr>
        <w:t>ământului Superior</w:t>
      </w:r>
      <w:r w:rsidR="00C71FB4">
        <w:rPr>
          <w:rFonts w:ascii="Times New Roman" w:hAnsi="Times New Roman" w:cs="Times New Roman"/>
          <w:b/>
          <w:sz w:val="28"/>
          <w:szCs w:val="28"/>
          <w:lang w:val="ro-RO"/>
        </w:rPr>
        <w:t>,</w:t>
      </w:r>
      <w:r w:rsidR="0000638A" w:rsidRPr="0088375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</w:t>
      </w:r>
      <w:r w:rsidR="00B06F6E" w:rsidRPr="00883759">
        <w:rPr>
          <w:rFonts w:ascii="Times New Roman" w:hAnsi="Times New Roman" w:cs="Times New Roman"/>
          <w:b/>
          <w:sz w:val="28"/>
          <w:szCs w:val="28"/>
          <w:lang w:val="ro-RO"/>
        </w:rPr>
        <w:t>greate cu Ministerul Educa</w:t>
      </w:r>
      <w:r w:rsidR="00883759">
        <w:rPr>
          <w:rFonts w:ascii="Times New Roman" w:hAnsi="Times New Roman" w:cs="Times New Roman"/>
          <w:b/>
          <w:sz w:val="28"/>
          <w:szCs w:val="28"/>
          <w:lang w:val="ro-RO"/>
        </w:rPr>
        <w:t>ț</w:t>
      </w:r>
      <w:r w:rsidR="00B06F6E" w:rsidRPr="00883759">
        <w:rPr>
          <w:rFonts w:ascii="Times New Roman" w:hAnsi="Times New Roman" w:cs="Times New Roman"/>
          <w:b/>
          <w:sz w:val="28"/>
          <w:szCs w:val="28"/>
          <w:lang w:val="ro-RO"/>
        </w:rPr>
        <w:t>iei</w:t>
      </w:r>
      <w:r w:rsidR="0018048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C71FB4">
        <w:rPr>
          <w:rFonts w:ascii="Times New Roman" w:hAnsi="Times New Roman" w:cs="Times New Roman"/>
          <w:b/>
          <w:sz w:val="28"/>
          <w:szCs w:val="28"/>
          <w:lang w:val="ro-RO"/>
        </w:rPr>
        <w:t>după o nouă rundă de discuții</w:t>
      </w:r>
    </w:p>
    <w:p w14:paraId="2884679A" w14:textId="77777777" w:rsidR="00883759" w:rsidRPr="00883759" w:rsidRDefault="00883759" w:rsidP="00BB5BCE">
      <w:pPr>
        <w:spacing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A75338C" w14:textId="289F837F" w:rsidR="003F05FD" w:rsidRPr="00883759" w:rsidRDefault="003F05FD" w:rsidP="00BB5BCE">
      <w:pPr>
        <w:spacing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La ini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iativa </w:t>
      </w:r>
      <w:r w:rsidR="00C71FB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Ministrului </w:t>
      </w:r>
      <w:r w:rsidR="00C71FB4"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Educa</w:t>
      </w:r>
      <w:r w:rsidR="00C71FB4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="00C71FB4"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iei</w:t>
      </w:r>
      <w:r w:rsidR="00C71FB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BB5BC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Sorin Cîmpeanu, 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profesorul Marian Preda, rectorul Universită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ii din Bucure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ti 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i pre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edintele în exerci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iu al Consor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iului Universitaria, 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i profesorul Nicolae Istudor, rectorul Academiei de Studii Economice din Bucure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="00C71FB4">
        <w:rPr>
          <w:rFonts w:ascii="Times New Roman" w:hAnsi="Times New Roman" w:cs="Times New Roman"/>
          <w:b/>
          <w:bCs/>
          <w:sz w:val="24"/>
          <w:szCs w:val="24"/>
          <w:lang w:val="ro-RO"/>
        </w:rPr>
        <w:t>ti, au participa</w:t>
      </w:r>
      <w:r w:rsidR="00AE680B">
        <w:rPr>
          <w:rFonts w:ascii="Times New Roman" w:hAnsi="Times New Roman" w:cs="Times New Roman"/>
          <w:b/>
          <w:bCs/>
          <w:sz w:val="24"/>
          <w:szCs w:val="24"/>
          <w:lang w:val="ro-RO"/>
        </w:rPr>
        <w:t>t, în cursul acestei după-amiezi</w:t>
      </w:r>
      <w:r w:rsidR="00BB5BC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C71FB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la o 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nouă </w:t>
      </w:r>
      <w:r w:rsidR="00C71FB4">
        <w:rPr>
          <w:rFonts w:ascii="Times New Roman" w:hAnsi="Times New Roman" w:cs="Times New Roman"/>
          <w:b/>
          <w:bCs/>
          <w:sz w:val="24"/>
          <w:szCs w:val="24"/>
          <w:lang w:val="ro-RO"/>
        </w:rPr>
        <w:t>discuție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 baza </w:t>
      </w:r>
      <w:r w:rsidR="00C71FB4" w:rsidRPr="00C71FB4">
        <w:rPr>
          <w:rFonts w:ascii="Times New Roman" w:hAnsi="Times New Roman" w:cs="Times New Roman"/>
          <w:b/>
          <w:bCs/>
          <w:sz w:val="24"/>
          <w:szCs w:val="24"/>
          <w:lang w:val="ro-RO"/>
        </w:rPr>
        <w:t>Proiectului de Lege a Învățământului Superior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1642E0A2" w14:textId="77777777" w:rsidR="00BB5BCE" w:rsidRDefault="003F05FD" w:rsidP="00BB5BCE">
      <w:pPr>
        <w:spacing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Întâlnirea a vizat </w:t>
      </w:r>
      <w:r w:rsidR="00C71FB4">
        <w:rPr>
          <w:rFonts w:ascii="Times New Roman" w:hAnsi="Times New Roman" w:cs="Times New Roman"/>
          <w:b/>
          <w:bCs/>
          <w:sz w:val="24"/>
          <w:szCs w:val="24"/>
          <w:lang w:val="ro-RO"/>
        </w:rPr>
        <w:t>îmb</w:t>
      </w:r>
      <w:r w:rsidR="00BB5BC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unătățirea textului legislativ </w:t>
      </w:r>
      <w:r w:rsidR="00C71FB4">
        <w:rPr>
          <w:rFonts w:ascii="Times New Roman" w:hAnsi="Times New Roman" w:cs="Times New Roman"/>
          <w:b/>
          <w:bCs/>
          <w:sz w:val="24"/>
          <w:szCs w:val="24"/>
          <w:lang w:val="ro-RO"/>
        </w:rPr>
        <w:t>pe baza propunerilor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deja </w:t>
      </w:r>
      <w:r w:rsidR="00C71FB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înaintate Ministerului </w:t>
      </w:r>
      <w:r w:rsidR="00BB5BCE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Educației </w:t>
      </w:r>
      <w:r w:rsidR="00C71FB4">
        <w:rPr>
          <w:rFonts w:ascii="Times New Roman" w:hAnsi="Times New Roman" w:cs="Times New Roman"/>
          <w:b/>
          <w:bCs/>
          <w:sz w:val="24"/>
          <w:szCs w:val="24"/>
          <w:lang w:val="ro-RO"/>
        </w:rPr>
        <w:t>de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Consor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iul Universitaria</w:t>
      </w:r>
      <w:r w:rsidR="00883759"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C71FB4">
        <w:rPr>
          <w:rFonts w:ascii="Times New Roman" w:hAnsi="Times New Roman" w:cs="Times New Roman"/>
          <w:b/>
          <w:bCs/>
          <w:sz w:val="24"/>
          <w:szCs w:val="24"/>
          <w:lang w:val="ro-RO"/>
        </w:rPr>
        <w:t>și anunțate public în cursul săptămânii trecute</w:t>
      </w:r>
      <w:r w:rsidR="00BB5BCE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08057151" w14:textId="1EB0675E" w:rsidR="00BB5BCE" w:rsidRDefault="00BB5BCE" w:rsidP="00BB5BCE">
      <w:pPr>
        <w:spacing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Transmitem mai jos comunicatul comun al Consorțiului Universitaria și al Ministerului Educației după întâlnirea de astăzi, 1 august 2022:</w:t>
      </w:r>
    </w:p>
    <w:p w14:paraId="5AF035EF" w14:textId="3CEF828A" w:rsidR="00642013" w:rsidRPr="00642013" w:rsidRDefault="00642013" w:rsidP="00642013">
      <w:pPr>
        <w:pStyle w:val="ListParagraph"/>
        <w:numPr>
          <w:ilvl w:val="0"/>
          <w:numId w:val="18"/>
        </w:numPr>
        <w:spacing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642013">
        <w:rPr>
          <w:rFonts w:ascii="Times New Roman" w:hAnsi="Times New Roman" w:cs="Times New Roman"/>
          <w:b/>
          <w:bCs/>
          <w:sz w:val="24"/>
          <w:szCs w:val="24"/>
          <w:lang w:val="ro-RO"/>
        </w:rPr>
        <w:t>Următoarele Propunerile ale Consorțiului Universitaria (CU) pentru îmbunătățirea Proiectului de Lege a învățământului superior au fost agreate cu Ministerul Educației</w:t>
      </w:r>
    </w:p>
    <w:p w14:paraId="6A61868B" w14:textId="7BC22A7A" w:rsidR="00C15744" w:rsidRPr="00883759" w:rsidRDefault="00C15744" w:rsidP="00BB5BCE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1. Pentru o reprezentare echitabilă în comisiile consultative ale Ministerului Educa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iei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 tuturor consorț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iilor universitare, a tuturor centrelor universitare 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i a tuturor domeniilor de studii fundamentale </w:t>
      </w:r>
      <w:r w:rsid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i ramurilor de </w:t>
      </w:r>
      <w:r w:rsid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tiin</w:t>
      </w:r>
      <w:r w:rsid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ă 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matematică 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e ale naturii; 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>e inginere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ti; 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e biologice 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i biomedicale; 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e sociale; 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e umaniste 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i arte; 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>tiin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a sportului 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>i a educa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sz w:val="24"/>
          <w:szCs w:val="24"/>
          <w:lang w:val="ro-RO"/>
        </w:rPr>
        <w:t>iei fizice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) 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CU solicită  introducerea la art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142 a unui a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lineat nou, cu următoarea formă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:</w:t>
      </w:r>
    </w:p>
    <w:p w14:paraId="3A7365ED" w14:textId="6C39C2BD" w:rsidR="00C15744" w:rsidRPr="00883759" w:rsidRDefault="00883759" w:rsidP="00BB5BCE">
      <w:pPr>
        <w:spacing w:line="312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</w:pP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„</w:t>
      </w:r>
      <w:r w:rsidR="00C15744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Componen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a comisiilor na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ionale prevăzute la alin. (2) va asigura reprezentarea propor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ională conform numărului de cadre didactice titulare</w:t>
      </w:r>
      <w:r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în universită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i acreditate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i tuturor domeniilor de studii fundamentale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i ramurilor de 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tiin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ă -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 xml:space="preserve">matematică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 xml:space="preserve">i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>tiin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 xml:space="preserve">e ale naturii;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>tiin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>e inginere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 xml:space="preserve">ti;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>tiin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 xml:space="preserve">e biologice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 xml:space="preserve">i biomedicale;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>tiin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 xml:space="preserve">e sociale;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>tiin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 xml:space="preserve">e umaniste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 xml:space="preserve">i arte;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>tiin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 xml:space="preserve">a sportului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>i a educa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i/>
          <w:sz w:val="24"/>
          <w:szCs w:val="24"/>
          <w:lang w:val="ro-RO"/>
        </w:rPr>
        <w:t>iei fizice</w:t>
      </w:r>
      <w:r w:rsidR="00C15744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.”</w:t>
      </w:r>
    </w:p>
    <w:p w14:paraId="639B534F" w14:textId="7AC9709A" w:rsidR="00C15744" w:rsidRPr="00883759" w:rsidRDefault="00C15744" w:rsidP="00BB5BCE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2.</w:t>
      </w:r>
      <w:r w:rsidR="003D0E34"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 încurajarea performan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ei la nivel na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ional 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i interna</w:t>
      </w:r>
      <w:r w:rsid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ional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i pentru o justă finan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are a tuturor domeniilor 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ș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i tipurilor de universită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i:</w:t>
      </w:r>
    </w:p>
    <w:p w14:paraId="64FC9DA6" w14:textId="036E3E22" w:rsidR="00883759" w:rsidRDefault="00883759" w:rsidP="00BB5BCE">
      <w:pPr>
        <w:pStyle w:val="ListParagraph"/>
        <w:numPr>
          <w:ilvl w:val="1"/>
          <w:numId w:val="17"/>
        </w:numPr>
        <w:tabs>
          <w:tab w:val="left" w:pos="709"/>
        </w:tabs>
        <w:spacing w:before="60" w:after="60" w:line="312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C15744"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114 va avea următorul con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inut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: „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Institu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iilor de învă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ământ superior de stat li se alocă o finan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are suplimentară de minimum 45% raportat la finan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area de bază, pe baza criteriilor 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 a standardelor de calitate stabilite de Comisia Na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ională a Finan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ării Învă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ământului Superior 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 a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probate de Ministerul Educației</w:t>
      </w:r>
      <w:r w:rsidR="00BB5BCE">
        <w:rPr>
          <w:rFonts w:ascii="Times New Roman" w:eastAsia="Calibri" w:hAnsi="Times New Roman" w:cs="Times New Roman"/>
          <w:i/>
          <w:sz w:val="24"/>
          <w:szCs w:val="24"/>
          <w:lang w:val="ro-RO"/>
        </w:rPr>
        <w:t>.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”;</w:t>
      </w:r>
    </w:p>
    <w:p w14:paraId="2E279E91" w14:textId="1FE3DBA6" w:rsidR="00883759" w:rsidRPr="00883759" w:rsidRDefault="00883759" w:rsidP="00BB5BCE">
      <w:pPr>
        <w:pStyle w:val="ListParagraph"/>
        <w:numPr>
          <w:ilvl w:val="1"/>
          <w:numId w:val="17"/>
        </w:numPr>
        <w:tabs>
          <w:tab w:val="left" w:pos="709"/>
        </w:tabs>
        <w:spacing w:before="60" w:after="60" w:line="312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 xml:space="preserve">  </w:t>
      </w:r>
      <w:r w:rsidR="00C15744"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 172 (6) va avea următorul con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inut: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„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Ministerul Educa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iei asigură finan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area de bază pentru institu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iile de învă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ământ superior de stat, prin granturi de studii calculate pe baza costului mediu per student echivalent pe cicluri, domenii de studii 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 pe limbă de predare, inclusiv pentru învă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 xml:space="preserve">ământul superior dual. Granturile de studii vor fi alocate prioritar spre acele domenii care asigură dezvoltarea sustenabilă 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ș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 competitivă a societă</w:t>
      </w:r>
      <w:r>
        <w:rPr>
          <w:rFonts w:ascii="Times New Roman" w:eastAsia="Calibri" w:hAnsi="Times New Roman" w:cs="Times New Roman"/>
          <w:i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ii</w:t>
      </w:r>
      <w:r w:rsidR="00BB5BCE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3D0E34"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”;</w:t>
      </w:r>
    </w:p>
    <w:p w14:paraId="0D10D89D" w14:textId="0955EB7A" w:rsidR="00883759" w:rsidRPr="00883759" w:rsidRDefault="00883759" w:rsidP="00BB5BCE">
      <w:pPr>
        <w:pStyle w:val="ListParagraph"/>
        <w:numPr>
          <w:ilvl w:val="1"/>
          <w:numId w:val="17"/>
        </w:numPr>
        <w:tabs>
          <w:tab w:val="left" w:pos="709"/>
        </w:tabs>
        <w:spacing w:before="60" w:after="60" w:line="312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3D0E34"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143 lit</w:t>
      </w:r>
      <w:r w:rsidR="004075AB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3D0E34"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a) va avea următorul con</w:t>
      </w: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="003D0E34"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inut: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„</w:t>
      </w:r>
      <w:r w:rsidR="00C15744"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CNFIS propune metodologia de finan</w:t>
      </w:r>
      <w:r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are a institu</w:t>
      </w:r>
      <w:r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iilor de învă</w:t>
      </w:r>
      <w:r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ământ superior </w:t>
      </w:r>
      <w:r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ș</w:t>
      </w:r>
      <w:r w:rsidR="00C15744"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i stabile</w:t>
      </w:r>
      <w:r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ș</w:t>
      </w:r>
      <w:r w:rsidR="00C15744"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te </w:t>
      </w:r>
      <w:r w:rsidR="00C15744" w:rsidRPr="00883759">
        <w:rPr>
          <w:rFonts w:ascii="Times New Roman" w:eastAsia="Calibri" w:hAnsi="Times New Roman" w:cs="Times New Roman"/>
          <w:i/>
          <w:sz w:val="24"/>
          <w:szCs w:val="24"/>
          <w:lang w:val="ro-RO"/>
        </w:rPr>
        <w:t>anual</w:t>
      </w:r>
      <w:r w:rsidR="00C15744"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costul mediu per student echivalent pe cicluri </w:t>
      </w:r>
      <w:r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ș</w:t>
      </w:r>
      <w:r w:rsidR="00C15744"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i domenii de studii, inclusiv pentru învă</w:t>
      </w:r>
      <w:r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ț</w:t>
      </w:r>
      <w:r w:rsidR="00C15744"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ământul superior dual</w:t>
      </w:r>
      <w:r w:rsidR="00BB5BCE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3D0E34"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”</w:t>
      </w:r>
      <w:r w:rsidR="00C15744" w:rsidRPr="00883759">
        <w:rPr>
          <w:rFonts w:ascii="Times New Roman" w:eastAsia="Calibri" w:hAnsi="Times New Roman" w:cs="Times New Roman"/>
          <w:sz w:val="24"/>
          <w:szCs w:val="24"/>
          <w:lang w:val="ro-RO"/>
        </w:rPr>
        <w:t>;</w:t>
      </w:r>
    </w:p>
    <w:p w14:paraId="0CA72921" w14:textId="6C987DFF" w:rsidR="00883759" w:rsidRPr="00883759" w:rsidRDefault="00883759" w:rsidP="00BB5BCE">
      <w:pPr>
        <w:pStyle w:val="ListParagraph"/>
        <w:numPr>
          <w:ilvl w:val="1"/>
          <w:numId w:val="17"/>
        </w:numPr>
        <w:tabs>
          <w:tab w:val="left" w:pos="709"/>
        </w:tabs>
        <w:spacing w:before="60" w:after="0" w:line="312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3D0E34"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Se va introduce un articol nou:</w:t>
      </w:r>
      <w:r w:rsidR="003D0E3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„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Pentru a reduce deficitul de cadre didactice pentru învă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ământul preuniversitar în specializările din domenii STEM se va cre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te finan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area per student echivalent la acele specializări publicate anual de Ministerul Educa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iei prin aplicarea unui coeficient suplimentar de 1.2 la coeficien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ii de finan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are calcula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i de CNFIS</w:t>
      </w:r>
      <w:r w:rsidR="00BB5BCE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”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1499BE49" w14:textId="77777777" w:rsidR="00883759" w:rsidRPr="00883759" w:rsidRDefault="00883759" w:rsidP="00BB5BCE">
      <w:pPr>
        <w:pStyle w:val="ListParagraph"/>
        <w:tabs>
          <w:tab w:val="left" w:pos="709"/>
        </w:tabs>
        <w:spacing w:before="60" w:after="0" w:line="312" w:lineRule="auto"/>
        <w:ind w:left="360"/>
        <w:jc w:val="both"/>
        <w:rPr>
          <w:rFonts w:ascii="Times New Roman" w:eastAsia="Calibri" w:hAnsi="Times New Roman" w:cs="Times New Roman"/>
          <w:i/>
          <w:sz w:val="12"/>
          <w:szCs w:val="24"/>
          <w:lang w:val="ro-RO"/>
        </w:rPr>
      </w:pPr>
    </w:p>
    <w:p w14:paraId="503192A4" w14:textId="5F931D97" w:rsidR="00883759" w:rsidRPr="00642013" w:rsidRDefault="0000638A" w:rsidP="00BB5BCE">
      <w:pPr>
        <w:pStyle w:val="ListParagraph"/>
        <w:numPr>
          <w:ilvl w:val="0"/>
          <w:numId w:val="17"/>
        </w:numPr>
        <w:tabs>
          <w:tab w:val="left" w:pos="709"/>
        </w:tabs>
        <w:spacing w:before="60" w:after="120" w:line="312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  <w:r w:rsidRPr="00883759">
        <w:rPr>
          <w:rFonts w:ascii="Times New Roman" w:hAnsi="Times New Roman" w:cs="Times New Roman"/>
          <w:b/>
          <w:bCs/>
          <w:sz w:val="24"/>
          <w:szCs w:val="24"/>
          <w:lang w:val="ro-RO"/>
        </w:rPr>
        <w:t>Se va introduce un articol nou: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C15744"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C15744" w:rsidRPr="00883759">
        <w:rPr>
          <w:rFonts w:ascii="Times New Roman" w:hAnsi="Times New Roman" w:cs="Times New Roman"/>
          <w:b/>
          <w:sz w:val="24"/>
          <w:szCs w:val="24"/>
          <w:lang w:val="ro-RO"/>
        </w:rPr>
        <w:t>Ministerul Educa</w:t>
      </w:r>
      <w:r w:rsidR="00883759" w:rsidRPr="00883759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/>
          <w:sz w:val="24"/>
          <w:szCs w:val="24"/>
          <w:lang w:val="ro-RO"/>
        </w:rPr>
        <w:t>iei poate finan</w:t>
      </w:r>
      <w:r w:rsidR="00883759" w:rsidRPr="00883759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cercetarea </w:t>
      </w:r>
      <w:r w:rsidR="00883759" w:rsidRPr="00883759">
        <w:rPr>
          <w:rFonts w:ascii="Times New Roman" w:hAnsi="Times New Roman" w:cs="Times New Roman"/>
          <w:b/>
          <w:sz w:val="24"/>
          <w:szCs w:val="24"/>
          <w:lang w:val="ro-RO"/>
        </w:rPr>
        <w:t>ș</w:t>
      </w:r>
      <w:r w:rsidR="00C15744" w:rsidRPr="00883759">
        <w:rPr>
          <w:rFonts w:ascii="Times New Roman" w:hAnsi="Times New Roman" w:cs="Times New Roman"/>
          <w:b/>
          <w:sz w:val="24"/>
          <w:szCs w:val="24"/>
          <w:lang w:val="ro-RO"/>
        </w:rPr>
        <w:t>tiin</w:t>
      </w:r>
      <w:r w:rsidR="00883759" w:rsidRPr="00883759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/>
          <w:sz w:val="24"/>
          <w:szCs w:val="24"/>
          <w:lang w:val="ro-RO"/>
        </w:rPr>
        <w:t>ifică universitară</w:t>
      </w:r>
      <w:r w:rsidR="00C15744" w:rsidRPr="00883759">
        <w:rPr>
          <w:rFonts w:ascii="Times New Roman" w:hAnsi="Times New Roman" w:cs="Times New Roman"/>
          <w:sz w:val="24"/>
          <w:szCs w:val="24"/>
          <w:lang w:val="ro-RO"/>
        </w:rPr>
        <w:t>, în limita fondurilor alocate cu această destina</w:t>
      </w:r>
      <w:r w:rsidR="00883759" w:rsidRPr="00883759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sz w:val="24"/>
          <w:szCs w:val="24"/>
          <w:lang w:val="ro-RO"/>
        </w:rPr>
        <w:t>ie, pe baza unei metodologii aprobate prin ordin al ministrului educa</w:t>
      </w:r>
      <w:r w:rsidR="00883759" w:rsidRPr="00883759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sz w:val="24"/>
          <w:szCs w:val="24"/>
          <w:lang w:val="ro-RO"/>
        </w:rPr>
        <w:t>iei</w:t>
      </w:r>
      <w:r w:rsidR="00883759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C15744"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6A9FE724" w14:textId="77777777" w:rsidR="00642013" w:rsidRPr="00883759" w:rsidRDefault="00642013" w:rsidP="00642013">
      <w:pPr>
        <w:pStyle w:val="ListParagraph"/>
        <w:tabs>
          <w:tab w:val="left" w:pos="709"/>
        </w:tabs>
        <w:spacing w:before="60" w:after="120" w:line="312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  <w:lang w:val="ro-RO"/>
        </w:rPr>
      </w:pPr>
    </w:p>
    <w:p w14:paraId="049B3339" w14:textId="68D4F33F" w:rsidR="00C15744" w:rsidRPr="00642013" w:rsidRDefault="0000638A" w:rsidP="00642013">
      <w:pPr>
        <w:pStyle w:val="ListParagraph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642013">
        <w:rPr>
          <w:rFonts w:ascii="Times New Roman" w:hAnsi="Times New Roman" w:cs="Times New Roman"/>
          <w:b/>
          <w:bCs/>
          <w:sz w:val="24"/>
          <w:szCs w:val="24"/>
          <w:lang w:val="ro-RO"/>
        </w:rPr>
        <w:t>De asemenea, r</w:t>
      </w:r>
      <w:r w:rsidR="00C15744" w:rsidRPr="00642013">
        <w:rPr>
          <w:rFonts w:ascii="Times New Roman" w:hAnsi="Times New Roman" w:cs="Times New Roman"/>
          <w:b/>
          <w:bCs/>
          <w:sz w:val="24"/>
          <w:szCs w:val="24"/>
          <w:lang w:val="ro-RO"/>
        </w:rPr>
        <w:t>eprezentan</w:t>
      </w:r>
      <w:r w:rsidR="00883759" w:rsidRPr="00642013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="00C15744" w:rsidRPr="00642013">
        <w:rPr>
          <w:rFonts w:ascii="Times New Roman" w:hAnsi="Times New Roman" w:cs="Times New Roman"/>
          <w:b/>
          <w:bCs/>
          <w:sz w:val="24"/>
          <w:szCs w:val="24"/>
          <w:lang w:val="ro-RO"/>
        </w:rPr>
        <w:t>ii Ministerului Educa</w:t>
      </w:r>
      <w:r w:rsidR="00883759" w:rsidRPr="00642013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="00C15744" w:rsidRPr="00642013">
        <w:rPr>
          <w:rFonts w:ascii="Times New Roman" w:hAnsi="Times New Roman" w:cs="Times New Roman"/>
          <w:b/>
          <w:bCs/>
          <w:sz w:val="24"/>
          <w:szCs w:val="24"/>
          <w:lang w:val="ro-RO"/>
        </w:rPr>
        <w:t>iei au luat act de propunerea Consor</w:t>
      </w:r>
      <w:r w:rsidR="00883759" w:rsidRPr="00642013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="00C15744" w:rsidRPr="00642013">
        <w:rPr>
          <w:rFonts w:ascii="Times New Roman" w:hAnsi="Times New Roman" w:cs="Times New Roman"/>
          <w:b/>
          <w:bCs/>
          <w:sz w:val="24"/>
          <w:szCs w:val="24"/>
          <w:lang w:val="ro-RO"/>
        </w:rPr>
        <w:t>iului Universitaria de modificare a proiectului de Lege a Învă</w:t>
      </w:r>
      <w:r w:rsidR="00883759" w:rsidRPr="00642013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="00C15744" w:rsidRPr="00642013">
        <w:rPr>
          <w:rFonts w:ascii="Times New Roman" w:hAnsi="Times New Roman" w:cs="Times New Roman"/>
          <w:b/>
          <w:bCs/>
          <w:sz w:val="24"/>
          <w:szCs w:val="24"/>
          <w:lang w:val="ro-RO"/>
        </w:rPr>
        <w:t>ământului Superior în ceea ce prive</w:t>
      </w:r>
      <w:r w:rsidR="00883759" w:rsidRPr="00642013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="00C15744" w:rsidRPr="00642013">
        <w:rPr>
          <w:rFonts w:ascii="Times New Roman" w:hAnsi="Times New Roman" w:cs="Times New Roman"/>
          <w:b/>
          <w:bCs/>
          <w:sz w:val="24"/>
          <w:szCs w:val="24"/>
          <w:lang w:val="ro-RO"/>
        </w:rPr>
        <w:t>te procedura pentru prelungirea statutului de titular al cadrelor didactice peste vârsta de pensionare, respectiv:</w:t>
      </w:r>
    </w:p>
    <w:p w14:paraId="6A1D5E23" w14:textId="21F5310F" w:rsidR="0039113A" w:rsidRPr="00883759" w:rsidRDefault="00497284" w:rsidP="00BB5BCE">
      <w:pPr>
        <w:spacing w:after="120" w:line="312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S-a propus</w:t>
      </w:r>
      <w:r w:rsidR="00FD4A1D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aplica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rea</w:t>
      </w:r>
      <w:r w:rsidR="00FD4A1D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principiul</w:t>
      </w:r>
      <w:r w:rsidR="00BD638B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2D578D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autonomiei </w:t>
      </w:r>
      <w:r w:rsidR="00BD638B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universitare </w:t>
      </w:r>
      <w:r w:rsidR="00FD4A1D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</w:t>
      </w:r>
      <w:r w:rsidR="00F4419E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procesul de aprobare a prelungirii statutului de titular </w:t>
      </w:r>
      <w:r w:rsidR="00CF7547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pentru personalul din învă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CF7547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ământul superior după vârsta legală de pensionare</w:t>
      </w:r>
      <w:r w:rsidR="00EE0F2B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. A</w:t>
      </w:r>
      <w:r w:rsidR="00CF7547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stfel</w:t>
      </w:r>
      <w:r w:rsidR="00DD4C32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  <w:r w:rsidR="00F4419E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3369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universită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13369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ile</w:t>
      </w:r>
      <w:r w:rsidR="00D27F20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  <w:r w:rsidR="00E462ED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la propunerea departamentelor 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ș</w:t>
      </w:r>
      <w:r w:rsidR="00E462ED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i facultă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E462ED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ilor,</w:t>
      </w:r>
      <w:r w:rsidR="003E1676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cu avizul conform al 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consiliilor de administra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ie</w:t>
      </w:r>
      <w:r w:rsidR="003E1676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  <w:r w:rsidR="00D27F20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prin </w:t>
      </w:r>
      <w:r w:rsidR="0013369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senatele universitare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EE0F2B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vor</w:t>
      </w:r>
      <w:r w:rsidR="00D27F20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decid</w:t>
      </w:r>
      <w:r w:rsidR="00EE0F2B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e</w:t>
      </w:r>
      <w:r w:rsidR="00D27F20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privind criteriile de performan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D27F20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ă pentru prelungirea </w:t>
      </w:r>
      <w:r w:rsidR="006D37A9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statutului de titular al cadrelor didactice </w:t>
      </w:r>
      <w:r w:rsidR="00441665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peste vârsta de pensionare, adică peste vârsta de 65 de ani</w:t>
      </w:r>
      <w:r w:rsidR="00DD4C32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r w:rsidR="00441665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DD4C32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(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Art. </w:t>
      </w:r>
      <w:r w:rsidR="006F71F7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218, alineatul 3</w:t>
      </w:r>
      <w:r w:rsidR="00DD4C32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) </w:t>
      </w:r>
      <w:r w:rsidR="006F71F7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</w:p>
    <w:p w14:paraId="2B38C118" w14:textId="608C6C5F" w:rsidR="009B594B" w:rsidRPr="00883759" w:rsidRDefault="009B594B" w:rsidP="00BB5BCE">
      <w:pPr>
        <w:spacing w:after="120" w:line="312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Reformularea 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art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218  </w:t>
      </w:r>
      <w:r w:rsidR="00CC2757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alin</w:t>
      </w:r>
      <w:r w:rsidR="00C1574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. (3)</w:t>
      </w:r>
      <w:r w:rsidR="00CC2757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în spiritul prevederilor actuale ale </w:t>
      </w:r>
      <w:r w:rsidR="006C059A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L</w:t>
      </w:r>
      <w:r w:rsidR="00CC2757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egii</w:t>
      </w:r>
      <w:r w:rsidR="006C059A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1/2011</w:t>
      </w:r>
      <w:r w:rsidR="00CC2757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:</w:t>
      </w:r>
    </w:p>
    <w:p w14:paraId="18F4E3E9" w14:textId="296ED595" w:rsidR="00181445" w:rsidRPr="00883759" w:rsidRDefault="00883759" w:rsidP="00BB5BC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C15744" w:rsidRPr="00883759">
        <w:rPr>
          <w:rFonts w:ascii="Times New Roman" w:hAnsi="Times New Roman" w:cs="Times New Roman"/>
          <w:sz w:val="24"/>
          <w:szCs w:val="24"/>
          <w:lang w:val="ro-RO"/>
        </w:rPr>
        <w:t>Art. 218 ....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81445"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(3) 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>Senatul universitar din institu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>iile de învă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ământ superior de stat, particulare 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ș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>i confesionale</w:t>
      </w:r>
      <w:r w:rsidR="00181445" w:rsidRPr="0088375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664208" w:rsidRPr="0088375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64208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la propunerea departamentelor 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ș</w:t>
      </w:r>
      <w:r w:rsidR="00664208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>i facultă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="00664208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>ilor, cu avizul conform al CA</w:t>
      </w:r>
      <w:r w:rsidR="00664208" w:rsidRPr="004075A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în baza criteriilor de performan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ă profesională 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ș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>i a situa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>iei financiare, poate decide continuarea activită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ii unui cadru didactic sau de cercetare după </w:t>
      </w:r>
      <w:r w:rsidR="00A626F9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împlinirea vârstei de 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>pensionare. În această situa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>ie, institu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>ia de învă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>ământ superior încheie, anual, cu personalul căruia i s</w:t>
      </w:r>
      <w:r w:rsidR="004075AB">
        <w:rPr>
          <w:rFonts w:ascii="Times New Roman" w:hAnsi="Times New Roman" w:cs="Times New Roman"/>
          <w:i/>
          <w:iCs/>
          <w:sz w:val="24"/>
          <w:szCs w:val="24"/>
          <w:lang w:val="ro-RO"/>
        </w:rPr>
        <w:t>-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a </w:t>
      </w:r>
      <w:r w:rsidR="00181445" w:rsidRPr="00642013">
        <w:rPr>
          <w:rFonts w:ascii="Times New Roman" w:hAnsi="Times New Roman" w:cs="Times New Roman"/>
          <w:i/>
          <w:iCs/>
          <w:sz w:val="24"/>
          <w:szCs w:val="24"/>
          <w:lang w:val="ro-RO"/>
        </w:rPr>
        <w:t>aprobat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men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>inerea calită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ț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ii de titular peste vârsta de 65 de ani, un contract individual de muncă pe durată determinată. Cadrele didactice pensionate, care nu au calitatea de titular, pot fi plătite </w:t>
      </w:r>
      <w:r>
        <w:rPr>
          <w:rFonts w:ascii="Times New Roman" w:hAnsi="Times New Roman" w:cs="Times New Roman"/>
          <w:i/>
          <w:iCs/>
          <w:sz w:val="24"/>
          <w:szCs w:val="24"/>
          <w:lang w:val="ro-RO"/>
        </w:rPr>
        <w:t>ș</w:t>
      </w:r>
      <w:r w:rsidR="00181445" w:rsidRPr="00883759">
        <w:rPr>
          <w:rFonts w:ascii="Times New Roman" w:hAnsi="Times New Roman" w:cs="Times New Roman"/>
          <w:i/>
          <w:iCs/>
          <w:sz w:val="24"/>
          <w:szCs w:val="24"/>
          <w:lang w:val="ro-RO"/>
        </w:rPr>
        <w:t>i în regim de plată cu ora</w:t>
      </w:r>
      <w:r w:rsidR="00181445" w:rsidRPr="0088375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054A190" w14:textId="29E32603" w:rsidR="00CC2757" w:rsidRPr="00883759" w:rsidRDefault="00E16721" w:rsidP="00BB5BCE">
      <w:pPr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83759">
        <w:rPr>
          <w:rFonts w:ascii="Times New Roman" w:hAnsi="Times New Roman" w:cs="Times New Roman"/>
          <w:sz w:val="24"/>
          <w:szCs w:val="24"/>
          <w:lang w:val="ro-RO"/>
        </w:rPr>
        <w:lastRenderedPageBreak/>
        <w:t>(4)</w:t>
      </w:r>
      <w:r w:rsidR="00B75556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 Cadrele didactice deja pensionate se pot reîncadra în învă</w:t>
      </w:r>
      <w:r w:rsid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ț</w:t>
      </w:r>
      <w:r w:rsidR="00B75556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ământul universitar </w:t>
      </w:r>
      <w:r w:rsidR="005D2251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în pozi</w:t>
      </w:r>
      <w:r w:rsid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ț</w:t>
      </w:r>
      <w:r w:rsidR="005D2251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 xml:space="preserve">ii de cercetare </w:t>
      </w:r>
      <w:r w:rsidR="00B75556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prin concurs</w:t>
      </w:r>
      <w:r w:rsidR="00C15744" w:rsidRPr="00883759">
        <w:rPr>
          <w:rFonts w:ascii="Times New Roman" w:hAnsi="Times New Roman" w:cs="Times New Roman"/>
          <w:bCs/>
          <w:i/>
          <w:iCs/>
          <w:sz w:val="24"/>
          <w:szCs w:val="24"/>
          <w:lang w:val="ro-RO"/>
        </w:rPr>
        <w:t>.”</w:t>
      </w:r>
    </w:p>
    <w:p w14:paraId="275776F0" w14:textId="30A1B6B5" w:rsidR="00775EF1" w:rsidRDefault="00C15744" w:rsidP="000E1303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Î</w:t>
      </w:r>
      <w:r w:rsidR="00A662EE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 afara </w:t>
      </w:r>
      <w:r w:rsidR="004E4856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propuneri</w:t>
      </w:r>
      <w:r w:rsidRPr="00883759">
        <w:rPr>
          <w:rFonts w:ascii="Times New Roman" w:hAnsi="Times New Roman" w:cs="Times New Roman"/>
          <w:bCs/>
          <w:sz w:val="24"/>
          <w:szCs w:val="24"/>
          <w:lang w:val="ro-RO"/>
        </w:rPr>
        <w:t>lor</w:t>
      </w:r>
      <w:r w:rsidR="004E4856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deja agreate</w:t>
      </w:r>
      <w:r w:rsidR="0049728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la punctul I</w:t>
      </w:r>
      <w:r w:rsidR="004E4856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, Ministerul Educa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4E4856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iei va lua în</w:t>
      </w:r>
      <w:r w:rsidR="0049728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și</w:t>
      </w:r>
      <w:r w:rsidR="004E4856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calcul propunerile punctuale transmise în procesul de consultare publică de</w:t>
      </w:r>
      <w:r w:rsidR="00F92247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fiecare dintre universită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F92247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ile membre ale Consor</w:t>
      </w:r>
      <w:r w:rsidR="00883759">
        <w:rPr>
          <w:rFonts w:ascii="Times New Roman" w:hAnsi="Times New Roman" w:cs="Times New Roman"/>
          <w:bCs/>
          <w:sz w:val="24"/>
          <w:szCs w:val="24"/>
          <w:lang w:val="ro-RO"/>
        </w:rPr>
        <w:t>ț</w:t>
      </w:r>
      <w:r w:rsidR="00F92247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iului</w:t>
      </w:r>
      <w:r w:rsidR="004E4856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67689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>Universi</w:t>
      </w:r>
      <w:r w:rsidR="00F92247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taria. </w:t>
      </w:r>
      <w:r w:rsidR="00676894" w:rsidRPr="00883759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</w:p>
    <w:p w14:paraId="46EB0D7A" w14:textId="0CDF57A0" w:rsidR="00DB641B" w:rsidRDefault="00DB641B" w:rsidP="000E1303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6F315530" w14:textId="529DF7E4" w:rsidR="00DB641B" w:rsidRDefault="00DB641B" w:rsidP="000E1303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113BBD93" w14:textId="3BE4586A" w:rsidR="00DB641B" w:rsidRDefault="00DB641B" w:rsidP="000E1303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220B432" w14:textId="77777777" w:rsidR="00DB641B" w:rsidRDefault="00DB641B" w:rsidP="000E1303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D036475" w14:textId="2D3BAF10" w:rsidR="00DB641B" w:rsidRPr="00DB641B" w:rsidRDefault="00DB641B" w:rsidP="00DB641B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>Sorin Mihai CÎMPEANU,</w:t>
      </w: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  <w:t xml:space="preserve">         </w:t>
      </w: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>Marian PREDA,</w:t>
      </w:r>
    </w:p>
    <w:p w14:paraId="001B73FB" w14:textId="250C2BA1" w:rsidR="00DB641B" w:rsidRPr="00883759" w:rsidRDefault="00DB641B" w:rsidP="00DB641B">
      <w:pPr>
        <w:spacing w:after="0" w:line="312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>Ministrul Educației</w:t>
      </w: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ab/>
        <w:t>Președinte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le</w:t>
      </w: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Consorțiu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lui</w:t>
      </w:r>
      <w:r w:rsidRPr="00DB641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UNIVERSITARIA</w:t>
      </w:r>
    </w:p>
    <w:sectPr w:rsidR="00DB641B" w:rsidRPr="00883759" w:rsidSect="003F05FD">
      <w:headerReference w:type="default" r:id="rId8"/>
      <w:footerReference w:type="default" r:id="rId9"/>
      <w:pgSz w:w="12240" w:h="15840"/>
      <w:pgMar w:top="1440" w:right="1440" w:bottom="1440" w:left="1440" w:header="0" w:footer="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102E1" w14:textId="77777777" w:rsidR="003F05FD" w:rsidRDefault="003F05FD" w:rsidP="003F05FD">
      <w:pPr>
        <w:spacing w:after="0" w:line="240" w:lineRule="auto"/>
      </w:pPr>
      <w:r>
        <w:separator/>
      </w:r>
    </w:p>
  </w:endnote>
  <w:endnote w:type="continuationSeparator" w:id="0">
    <w:p w14:paraId="41D283BE" w14:textId="77777777" w:rsidR="003F05FD" w:rsidRDefault="003F05FD" w:rsidP="003F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5FD09" w14:textId="243EB876" w:rsidR="003F05FD" w:rsidRDefault="003F05FD" w:rsidP="003F05FD">
    <w:pPr>
      <w:pStyle w:val="Footer"/>
      <w:ind w:hanging="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E211F" w14:textId="77777777" w:rsidR="003F05FD" w:rsidRDefault="003F05FD" w:rsidP="003F05FD">
      <w:pPr>
        <w:spacing w:after="0" w:line="240" w:lineRule="auto"/>
      </w:pPr>
      <w:r>
        <w:separator/>
      </w:r>
    </w:p>
  </w:footnote>
  <w:footnote w:type="continuationSeparator" w:id="0">
    <w:p w14:paraId="27284C3D" w14:textId="77777777" w:rsidR="003F05FD" w:rsidRDefault="003F05FD" w:rsidP="003F0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6BF0" w14:textId="4725AE98" w:rsidR="003F05FD" w:rsidRDefault="003F05FD" w:rsidP="003F05FD">
    <w:pPr>
      <w:pStyle w:val="Header"/>
      <w:ind w:hanging="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7BC1"/>
    <w:multiLevelType w:val="hybridMultilevel"/>
    <w:tmpl w:val="48347526"/>
    <w:lvl w:ilvl="0" w:tplc="2D14B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94A66"/>
    <w:multiLevelType w:val="hybridMultilevel"/>
    <w:tmpl w:val="3DE85F4E"/>
    <w:lvl w:ilvl="0" w:tplc="44F84A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83DCD"/>
    <w:multiLevelType w:val="hybridMultilevel"/>
    <w:tmpl w:val="92180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927DF"/>
    <w:multiLevelType w:val="multilevel"/>
    <w:tmpl w:val="8F9A6B42"/>
    <w:lvl w:ilvl="0">
      <w:start w:val="1"/>
      <w:numFmt w:val="decimal"/>
      <w:lvlText w:val="(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1B0C4B7E"/>
    <w:multiLevelType w:val="hybridMultilevel"/>
    <w:tmpl w:val="A496B100"/>
    <w:lvl w:ilvl="0" w:tplc="9ED60C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E6477B"/>
    <w:multiLevelType w:val="hybridMultilevel"/>
    <w:tmpl w:val="E93A06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05BE9"/>
    <w:multiLevelType w:val="hybridMultilevel"/>
    <w:tmpl w:val="0E5066C0"/>
    <w:lvl w:ilvl="0" w:tplc="2BDA9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20E0C"/>
    <w:multiLevelType w:val="hybridMultilevel"/>
    <w:tmpl w:val="4E5EC1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933EA"/>
    <w:multiLevelType w:val="hybridMultilevel"/>
    <w:tmpl w:val="CCB01248"/>
    <w:lvl w:ilvl="0" w:tplc="5216902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064F5"/>
    <w:multiLevelType w:val="multilevel"/>
    <w:tmpl w:val="8FE493F8"/>
    <w:lvl w:ilvl="0">
      <w:start w:val="1"/>
      <w:numFmt w:val="decimal"/>
      <w:lvlText w:val="(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40B5800"/>
    <w:multiLevelType w:val="multilevel"/>
    <w:tmpl w:val="9DF67EF0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11" w15:restartNumberingAfterBreak="0">
    <w:nsid w:val="4B8C0B36"/>
    <w:multiLevelType w:val="multilevel"/>
    <w:tmpl w:val="9D624E4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Theme="minorHAnsi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Theme="minorHAnsi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Theme="minorHAnsi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Theme="minorHAnsi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Theme="minorHAnsi" w:hAnsi="Times New Roman" w:cs="Times New Roman" w:hint="default"/>
      </w:rPr>
    </w:lvl>
  </w:abstractNum>
  <w:abstractNum w:abstractNumId="12" w15:restartNumberingAfterBreak="0">
    <w:nsid w:val="502B558D"/>
    <w:multiLevelType w:val="hybridMultilevel"/>
    <w:tmpl w:val="EB28FAD6"/>
    <w:lvl w:ilvl="0" w:tplc="CC16FC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8A1285"/>
    <w:multiLevelType w:val="hybridMultilevel"/>
    <w:tmpl w:val="B7640F32"/>
    <w:lvl w:ilvl="0" w:tplc="71C8656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3C17FC"/>
    <w:multiLevelType w:val="multilevel"/>
    <w:tmpl w:val="9A32EDBA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  <w:i w:val="0"/>
      </w:rPr>
    </w:lvl>
  </w:abstractNum>
  <w:abstractNum w:abstractNumId="15" w15:restartNumberingAfterBreak="0">
    <w:nsid w:val="7AA976E1"/>
    <w:multiLevelType w:val="hybridMultilevel"/>
    <w:tmpl w:val="05F628E4"/>
    <w:lvl w:ilvl="0" w:tplc="354ADDA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D255825"/>
    <w:multiLevelType w:val="multilevel"/>
    <w:tmpl w:val="9D624E4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Theme="minorHAnsi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Theme="minorHAnsi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Theme="minorHAnsi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Theme="minorHAnsi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Theme="minorHAnsi" w:hAnsi="Times New Roman" w:cs="Times New Roman" w:hint="default"/>
      </w:rPr>
    </w:lvl>
  </w:abstractNum>
  <w:num w:numId="1" w16cid:durableId="570316344">
    <w:abstractNumId w:val="0"/>
  </w:num>
  <w:num w:numId="2" w16cid:durableId="1778789203">
    <w:abstractNumId w:val="8"/>
  </w:num>
  <w:num w:numId="3" w16cid:durableId="1723865472">
    <w:abstractNumId w:val="15"/>
  </w:num>
  <w:num w:numId="4" w16cid:durableId="613512427">
    <w:abstractNumId w:val="6"/>
  </w:num>
  <w:num w:numId="5" w16cid:durableId="1258368158">
    <w:abstractNumId w:val="13"/>
  </w:num>
  <w:num w:numId="6" w16cid:durableId="376897971">
    <w:abstractNumId w:val="12"/>
  </w:num>
  <w:num w:numId="7" w16cid:durableId="19168307">
    <w:abstractNumId w:val="4"/>
  </w:num>
  <w:num w:numId="8" w16cid:durableId="1010333940">
    <w:abstractNumId w:val="1"/>
  </w:num>
  <w:num w:numId="9" w16cid:durableId="1217737472">
    <w:abstractNumId w:val="7"/>
  </w:num>
  <w:num w:numId="10" w16cid:durableId="893538659">
    <w:abstractNumId w:val="11"/>
  </w:num>
  <w:num w:numId="11" w16cid:durableId="579217466">
    <w:abstractNumId w:val="3"/>
  </w:num>
  <w:num w:numId="12" w16cid:durableId="70081666">
    <w:abstractNumId w:val="2"/>
  </w:num>
  <w:num w:numId="13" w16cid:durableId="5460675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83407509">
    <w:abstractNumId w:val="9"/>
  </w:num>
  <w:num w:numId="15" w16cid:durableId="1116099168">
    <w:abstractNumId w:val="16"/>
  </w:num>
  <w:num w:numId="16" w16cid:durableId="1972051273">
    <w:abstractNumId w:val="10"/>
  </w:num>
  <w:num w:numId="17" w16cid:durableId="71587850">
    <w:abstractNumId w:val="14"/>
  </w:num>
  <w:num w:numId="18" w16cid:durableId="9151630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3FB"/>
    <w:rsid w:val="000045DA"/>
    <w:rsid w:val="0000638A"/>
    <w:rsid w:val="000252AD"/>
    <w:rsid w:val="00025FB8"/>
    <w:rsid w:val="00026371"/>
    <w:rsid w:val="0003292A"/>
    <w:rsid w:val="00053EF4"/>
    <w:rsid w:val="000561CD"/>
    <w:rsid w:val="00065002"/>
    <w:rsid w:val="000659A9"/>
    <w:rsid w:val="00065ECB"/>
    <w:rsid w:val="00070128"/>
    <w:rsid w:val="000961E8"/>
    <w:rsid w:val="000D1C49"/>
    <w:rsid w:val="000E1303"/>
    <w:rsid w:val="000E31AD"/>
    <w:rsid w:val="000F5B78"/>
    <w:rsid w:val="00100E12"/>
    <w:rsid w:val="001040F2"/>
    <w:rsid w:val="001047C5"/>
    <w:rsid w:val="00106502"/>
    <w:rsid w:val="001211D3"/>
    <w:rsid w:val="00133694"/>
    <w:rsid w:val="00134EAB"/>
    <w:rsid w:val="001370FF"/>
    <w:rsid w:val="00175D63"/>
    <w:rsid w:val="00180486"/>
    <w:rsid w:val="00181445"/>
    <w:rsid w:val="001841EA"/>
    <w:rsid w:val="001A24D2"/>
    <w:rsid w:val="001A5756"/>
    <w:rsid w:val="001B1580"/>
    <w:rsid w:val="001D4306"/>
    <w:rsid w:val="0021568E"/>
    <w:rsid w:val="00220CD2"/>
    <w:rsid w:val="00232475"/>
    <w:rsid w:val="0025031D"/>
    <w:rsid w:val="002702AB"/>
    <w:rsid w:val="0027394C"/>
    <w:rsid w:val="00277907"/>
    <w:rsid w:val="002A6C10"/>
    <w:rsid w:val="002B75B7"/>
    <w:rsid w:val="002C185A"/>
    <w:rsid w:val="002C3297"/>
    <w:rsid w:val="002C5C45"/>
    <w:rsid w:val="002D294D"/>
    <w:rsid w:val="002D461F"/>
    <w:rsid w:val="002D578D"/>
    <w:rsid w:val="00311D80"/>
    <w:rsid w:val="0035496D"/>
    <w:rsid w:val="003823E1"/>
    <w:rsid w:val="0039113A"/>
    <w:rsid w:val="003923FB"/>
    <w:rsid w:val="00393F8B"/>
    <w:rsid w:val="003A32E0"/>
    <w:rsid w:val="003A5337"/>
    <w:rsid w:val="003A7838"/>
    <w:rsid w:val="003D0E34"/>
    <w:rsid w:val="003D323C"/>
    <w:rsid w:val="003E1676"/>
    <w:rsid w:val="003F05FD"/>
    <w:rsid w:val="004075AB"/>
    <w:rsid w:val="0040763F"/>
    <w:rsid w:val="004137F5"/>
    <w:rsid w:val="00435852"/>
    <w:rsid w:val="00441665"/>
    <w:rsid w:val="004433B7"/>
    <w:rsid w:val="004836BD"/>
    <w:rsid w:val="00497284"/>
    <w:rsid w:val="004C2B16"/>
    <w:rsid w:val="004C42A6"/>
    <w:rsid w:val="004E1A31"/>
    <w:rsid w:val="004E4856"/>
    <w:rsid w:val="004F28C3"/>
    <w:rsid w:val="00507BE6"/>
    <w:rsid w:val="00520E23"/>
    <w:rsid w:val="005250FD"/>
    <w:rsid w:val="00527F1D"/>
    <w:rsid w:val="0054029B"/>
    <w:rsid w:val="00573937"/>
    <w:rsid w:val="00573954"/>
    <w:rsid w:val="00574640"/>
    <w:rsid w:val="00576550"/>
    <w:rsid w:val="00585FA9"/>
    <w:rsid w:val="0059592F"/>
    <w:rsid w:val="00595C9F"/>
    <w:rsid w:val="005B545B"/>
    <w:rsid w:val="005C4EE5"/>
    <w:rsid w:val="005C5EEC"/>
    <w:rsid w:val="005D2251"/>
    <w:rsid w:val="005E5F1A"/>
    <w:rsid w:val="00623230"/>
    <w:rsid w:val="00626F95"/>
    <w:rsid w:val="00633AB2"/>
    <w:rsid w:val="00641373"/>
    <w:rsid w:val="00642013"/>
    <w:rsid w:val="00660717"/>
    <w:rsid w:val="00664208"/>
    <w:rsid w:val="00676894"/>
    <w:rsid w:val="00677B9C"/>
    <w:rsid w:val="00686BF1"/>
    <w:rsid w:val="00691FD0"/>
    <w:rsid w:val="006A05AF"/>
    <w:rsid w:val="006B0026"/>
    <w:rsid w:val="006B64B2"/>
    <w:rsid w:val="006C059A"/>
    <w:rsid w:val="006D37A9"/>
    <w:rsid w:val="006F71F7"/>
    <w:rsid w:val="00707946"/>
    <w:rsid w:val="00716623"/>
    <w:rsid w:val="007175CF"/>
    <w:rsid w:val="00720C86"/>
    <w:rsid w:val="00722378"/>
    <w:rsid w:val="00735D7B"/>
    <w:rsid w:val="00743FCA"/>
    <w:rsid w:val="00747384"/>
    <w:rsid w:val="00775EF1"/>
    <w:rsid w:val="0078027E"/>
    <w:rsid w:val="0078174F"/>
    <w:rsid w:val="007A3629"/>
    <w:rsid w:val="007A6702"/>
    <w:rsid w:val="007C4426"/>
    <w:rsid w:val="007D07C4"/>
    <w:rsid w:val="007E4CD0"/>
    <w:rsid w:val="007F0440"/>
    <w:rsid w:val="007F3803"/>
    <w:rsid w:val="00800229"/>
    <w:rsid w:val="00800EDB"/>
    <w:rsid w:val="008115E9"/>
    <w:rsid w:val="00811DE6"/>
    <w:rsid w:val="00824577"/>
    <w:rsid w:val="00824801"/>
    <w:rsid w:val="0084132B"/>
    <w:rsid w:val="00861BFD"/>
    <w:rsid w:val="00883759"/>
    <w:rsid w:val="00884C49"/>
    <w:rsid w:val="00896282"/>
    <w:rsid w:val="008A257D"/>
    <w:rsid w:val="008C16A5"/>
    <w:rsid w:val="008D0798"/>
    <w:rsid w:val="008E2C2E"/>
    <w:rsid w:val="008F414F"/>
    <w:rsid w:val="008F757B"/>
    <w:rsid w:val="00910C62"/>
    <w:rsid w:val="00930C42"/>
    <w:rsid w:val="00941A5E"/>
    <w:rsid w:val="009443EA"/>
    <w:rsid w:val="00980DDB"/>
    <w:rsid w:val="00981B18"/>
    <w:rsid w:val="0099715E"/>
    <w:rsid w:val="009A3894"/>
    <w:rsid w:val="009B594B"/>
    <w:rsid w:val="009E2ED8"/>
    <w:rsid w:val="009E3CD7"/>
    <w:rsid w:val="009F43A7"/>
    <w:rsid w:val="00A209D6"/>
    <w:rsid w:val="00A20D36"/>
    <w:rsid w:val="00A27C27"/>
    <w:rsid w:val="00A30F86"/>
    <w:rsid w:val="00A41685"/>
    <w:rsid w:val="00A420E4"/>
    <w:rsid w:val="00A4324A"/>
    <w:rsid w:val="00A44F40"/>
    <w:rsid w:val="00A54F18"/>
    <w:rsid w:val="00A626F9"/>
    <w:rsid w:val="00A662EE"/>
    <w:rsid w:val="00A8263E"/>
    <w:rsid w:val="00A84C23"/>
    <w:rsid w:val="00AA09BA"/>
    <w:rsid w:val="00AA4B99"/>
    <w:rsid w:val="00AA6AC2"/>
    <w:rsid w:val="00AA7471"/>
    <w:rsid w:val="00AB00DF"/>
    <w:rsid w:val="00AB0EBC"/>
    <w:rsid w:val="00AB6534"/>
    <w:rsid w:val="00AD1F2E"/>
    <w:rsid w:val="00AE680B"/>
    <w:rsid w:val="00AF7121"/>
    <w:rsid w:val="00B068EE"/>
    <w:rsid w:val="00B06F6E"/>
    <w:rsid w:val="00B326BF"/>
    <w:rsid w:val="00B33742"/>
    <w:rsid w:val="00B373C7"/>
    <w:rsid w:val="00B40A1C"/>
    <w:rsid w:val="00B418A4"/>
    <w:rsid w:val="00B428EB"/>
    <w:rsid w:val="00B54472"/>
    <w:rsid w:val="00B63DF4"/>
    <w:rsid w:val="00B75556"/>
    <w:rsid w:val="00B86702"/>
    <w:rsid w:val="00BA0194"/>
    <w:rsid w:val="00BA4F47"/>
    <w:rsid w:val="00BB5A66"/>
    <w:rsid w:val="00BB5BCE"/>
    <w:rsid w:val="00BC0B4E"/>
    <w:rsid w:val="00BC584D"/>
    <w:rsid w:val="00BD638B"/>
    <w:rsid w:val="00C01D3D"/>
    <w:rsid w:val="00C03CB5"/>
    <w:rsid w:val="00C06899"/>
    <w:rsid w:val="00C15744"/>
    <w:rsid w:val="00C240E2"/>
    <w:rsid w:val="00C2421E"/>
    <w:rsid w:val="00C25717"/>
    <w:rsid w:val="00C26648"/>
    <w:rsid w:val="00C271E0"/>
    <w:rsid w:val="00C43C17"/>
    <w:rsid w:val="00C71FB4"/>
    <w:rsid w:val="00C7275F"/>
    <w:rsid w:val="00C73CB9"/>
    <w:rsid w:val="00C7415C"/>
    <w:rsid w:val="00C832A7"/>
    <w:rsid w:val="00C90A9E"/>
    <w:rsid w:val="00CB0860"/>
    <w:rsid w:val="00CB5604"/>
    <w:rsid w:val="00CB7376"/>
    <w:rsid w:val="00CC2757"/>
    <w:rsid w:val="00CC5C04"/>
    <w:rsid w:val="00CD50A1"/>
    <w:rsid w:val="00CD7CC9"/>
    <w:rsid w:val="00CF13FF"/>
    <w:rsid w:val="00CF72C1"/>
    <w:rsid w:val="00CF7547"/>
    <w:rsid w:val="00D20D1E"/>
    <w:rsid w:val="00D22B2B"/>
    <w:rsid w:val="00D27F20"/>
    <w:rsid w:val="00D37265"/>
    <w:rsid w:val="00D77413"/>
    <w:rsid w:val="00D804E9"/>
    <w:rsid w:val="00D86751"/>
    <w:rsid w:val="00DB5A61"/>
    <w:rsid w:val="00DB641B"/>
    <w:rsid w:val="00DC3246"/>
    <w:rsid w:val="00DD4C32"/>
    <w:rsid w:val="00DE267D"/>
    <w:rsid w:val="00DE47AC"/>
    <w:rsid w:val="00E130D9"/>
    <w:rsid w:val="00E16721"/>
    <w:rsid w:val="00E30576"/>
    <w:rsid w:val="00E34023"/>
    <w:rsid w:val="00E462ED"/>
    <w:rsid w:val="00E517E7"/>
    <w:rsid w:val="00E5356A"/>
    <w:rsid w:val="00E55279"/>
    <w:rsid w:val="00E73D38"/>
    <w:rsid w:val="00E825ED"/>
    <w:rsid w:val="00E91581"/>
    <w:rsid w:val="00EA02A4"/>
    <w:rsid w:val="00EA2C05"/>
    <w:rsid w:val="00EA430D"/>
    <w:rsid w:val="00EB5C0B"/>
    <w:rsid w:val="00EE0F2B"/>
    <w:rsid w:val="00F03E15"/>
    <w:rsid w:val="00F14D8F"/>
    <w:rsid w:val="00F17B08"/>
    <w:rsid w:val="00F427F0"/>
    <w:rsid w:val="00F4419E"/>
    <w:rsid w:val="00F44D9A"/>
    <w:rsid w:val="00F637AB"/>
    <w:rsid w:val="00F743AD"/>
    <w:rsid w:val="00F750A3"/>
    <w:rsid w:val="00F8264C"/>
    <w:rsid w:val="00F84018"/>
    <w:rsid w:val="00F86F19"/>
    <w:rsid w:val="00F92247"/>
    <w:rsid w:val="00FC2D1B"/>
    <w:rsid w:val="00FD092C"/>
    <w:rsid w:val="00FD4131"/>
    <w:rsid w:val="00FD4A1D"/>
    <w:rsid w:val="00FD7037"/>
    <w:rsid w:val="00FD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8C5B69"/>
  <w15:docId w15:val="{9D7E9C3D-655B-4968-8EEB-2EA93495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CD7"/>
  </w:style>
  <w:style w:type="paragraph" w:styleId="Heading1">
    <w:name w:val="heading 1"/>
    <w:basedOn w:val="Normal"/>
    <w:next w:val="Normal"/>
    <w:link w:val="Heading1Char"/>
    <w:uiPriority w:val="9"/>
    <w:qFormat/>
    <w:rsid w:val="00B418A4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CD7"/>
    <w:pPr>
      <w:ind w:left="720"/>
      <w:contextualSpacing/>
    </w:pPr>
  </w:style>
  <w:style w:type="paragraph" w:styleId="Revision">
    <w:name w:val="Revision"/>
    <w:hidden/>
    <w:uiPriority w:val="99"/>
    <w:semiHidden/>
    <w:rsid w:val="005D22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D3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32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2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2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55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418A4"/>
    <w:rPr>
      <w:rFonts w:asciiTheme="majorHAnsi" w:eastAsiaTheme="majorEastAsia" w:hAnsiTheme="majorHAnsi" w:cstheme="majorBidi"/>
      <w:b/>
      <w:bCs/>
      <w:caps/>
      <w:spacing w:val="4"/>
      <w:sz w:val="28"/>
      <w:szCs w:val="2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3F0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5FD"/>
  </w:style>
  <w:style w:type="paragraph" w:styleId="Footer">
    <w:name w:val="footer"/>
    <w:basedOn w:val="Normal"/>
    <w:link w:val="FooterChar"/>
    <w:uiPriority w:val="99"/>
    <w:unhideWhenUsed/>
    <w:rsid w:val="003F0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6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BF97-1D99-4591-97C0-3F5724930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855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Preda</dc:creator>
  <cp:keywords/>
  <dc:description/>
  <cp:lastModifiedBy>Miclea Ioan</cp:lastModifiedBy>
  <cp:revision>13</cp:revision>
  <dcterms:created xsi:type="dcterms:W3CDTF">2022-08-01T12:07:00Z</dcterms:created>
  <dcterms:modified xsi:type="dcterms:W3CDTF">2022-08-01T15:30:00Z</dcterms:modified>
</cp:coreProperties>
</file>