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D72D7" w14:textId="2B5665FE" w:rsidR="002F279B" w:rsidRPr="00E44A5B" w:rsidRDefault="00707A10" w:rsidP="00F33CE6">
      <w:pPr>
        <w:jc w:val="both"/>
        <w:rPr>
          <w:b/>
          <w:bCs/>
          <w:lang w:val="ro-RO"/>
        </w:rPr>
      </w:pPr>
      <w:r w:rsidRPr="00E44A5B">
        <w:rPr>
          <w:b/>
          <w:bCs/>
          <w:lang w:val="ro-RO"/>
        </w:rPr>
        <w:t xml:space="preserve">Marian Preda, rectorul Universității din București: </w:t>
      </w:r>
      <w:r w:rsidR="00E44A5B">
        <w:rPr>
          <w:b/>
          <w:bCs/>
          <w:lang w:val="ro-RO"/>
        </w:rPr>
        <w:t>„</w:t>
      </w:r>
      <w:r w:rsidR="0092614E" w:rsidRPr="00E44A5B">
        <w:rPr>
          <w:b/>
          <w:bCs/>
          <w:lang w:val="ro-RO"/>
        </w:rPr>
        <w:t>Universitatea din București n</w:t>
      </w:r>
      <w:r w:rsidR="002F279B" w:rsidRPr="00E44A5B">
        <w:rPr>
          <w:b/>
          <w:bCs/>
          <w:lang w:val="ro-RO"/>
        </w:rPr>
        <w:t>u p</w:t>
      </w:r>
      <w:r w:rsidR="0092614E" w:rsidRPr="00E44A5B">
        <w:rPr>
          <w:b/>
          <w:bCs/>
          <w:lang w:val="ro-RO"/>
        </w:rPr>
        <w:t xml:space="preserve">oate susține un proiect de lege </w:t>
      </w:r>
      <w:r w:rsidR="00DF2B2A" w:rsidRPr="00E44A5B">
        <w:rPr>
          <w:b/>
          <w:bCs/>
          <w:lang w:val="ro-RO"/>
        </w:rPr>
        <w:t xml:space="preserve">care nu are </w:t>
      </w:r>
      <w:r w:rsidR="00854338" w:rsidRPr="00E44A5B">
        <w:rPr>
          <w:b/>
          <w:bCs/>
          <w:lang w:val="ro-RO"/>
        </w:rPr>
        <w:t>o</w:t>
      </w:r>
      <w:r w:rsidR="00174094" w:rsidRPr="00E44A5B">
        <w:rPr>
          <w:b/>
          <w:bCs/>
          <w:lang w:val="ro-RO"/>
        </w:rPr>
        <w:t xml:space="preserve"> viziune privind</w:t>
      </w:r>
      <w:r w:rsidR="00EE2940" w:rsidRPr="00E44A5B">
        <w:rPr>
          <w:b/>
          <w:bCs/>
          <w:lang w:val="ro-RO"/>
        </w:rPr>
        <w:t xml:space="preserve"> </w:t>
      </w:r>
      <w:r w:rsidR="00F42291" w:rsidRPr="00E44A5B">
        <w:rPr>
          <w:b/>
          <w:bCs/>
          <w:lang w:val="ro-RO"/>
        </w:rPr>
        <w:t xml:space="preserve">promovarea </w:t>
      </w:r>
      <w:r w:rsidR="00052E02" w:rsidRPr="00E44A5B">
        <w:rPr>
          <w:b/>
          <w:bCs/>
          <w:lang w:val="ro-RO"/>
        </w:rPr>
        <w:t>învățământul</w:t>
      </w:r>
      <w:r w:rsidR="00F42291" w:rsidRPr="00E44A5B">
        <w:rPr>
          <w:b/>
          <w:bCs/>
          <w:lang w:val="ro-RO"/>
        </w:rPr>
        <w:t>ui</w:t>
      </w:r>
      <w:r w:rsidR="00052E02" w:rsidRPr="00E44A5B">
        <w:rPr>
          <w:b/>
          <w:bCs/>
          <w:lang w:val="ro-RO"/>
        </w:rPr>
        <w:t xml:space="preserve"> de </w:t>
      </w:r>
      <w:r w:rsidR="00446F63" w:rsidRPr="00E44A5B">
        <w:rPr>
          <w:b/>
          <w:bCs/>
          <w:lang w:val="ro-RO"/>
        </w:rPr>
        <w:t>calitate</w:t>
      </w:r>
      <w:r w:rsidR="00052E02" w:rsidRPr="00E44A5B">
        <w:rPr>
          <w:b/>
          <w:bCs/>
          <w:lang w:val="ro-RO"/>
        </w:rPr>
        <w:t xml:space="preserve"> și </w:t>
      </w:r>
      <w:r w:rsidR="00F42291" w:rsidRPr="00E44A5B">
        <w:rPr>
          <w:b/>
          <w:bCs/>
          <w:lang w:val="ro-RO"/>
        </w:rPr>
        <w:t xml:space="preserve">a </w:t>
      </w:r>
      <w:r w:rsidR="00052E02" w:rsidRPr="00E44A5B">
        <w:rPr>
          <w:b/>
          <w:bCs/>
          <w:lang w:val="ro-RO"/>
        </w:rPr>
        <w:t>cercet</w:t>
      </w:r>
      <w:r w:rsidR="00F42291" w:rsidRPr="00E44A5B">
        <w:rPr>
          <w:b/>
          <w:bCs/>
          <w:lang w:val="ro-RO"/>
        </w:rPr>
        <w:t>ării</w:t>
      </w:r>
      <w:r w:rsidR="00052E02" w:rsidRPr="00E44A5B">
        <w:rPr>
          <w:b/>
          <w:bCs/>
          <w:lang w:val="ro-RO"/>
        </w:rPr>
        <w:t xml:space="preserve"> fundamental</w:t>
      </w:r>
      <w:r w:rsidR="00F42291" w:rsidRPr="00E44A5B">
        <w:rPr>
          <w:b/>
          <w:bCs/>
          <w:lang w:val="ro-RO"/>
        </w:rPr>
        <w:t>e</w:t>
      </w:r>
      <w:r w:rsidR="00052E02" w:rsidRPr="00E44A5B">
        <w:rPr>
          <w:b/>
          <w:bCs/>
          <w:lang w:val="ro-RO"/>
        </w:rPr>
        <w:t xml:space="preserve"> </w:t>
      </w:r>
      <w:r w:rsidR="00F42291" w:rsidRPr="00E44A5B">
        <w:rPr>
          <w:b/>
          <w:bCs/>
          <w:lang w:val="ro-RO"/>
        </w:rPr>
        <w:t>și</w:t>
      </w:r>
      <w:r w:rsidR="00DF2B2A" w:rsidRPr="00E44A5B">
        <w:rPr>
          <w:b/>
          <w:bCs/>
          <w:lang w:val="ro-RO"/>
        </w:rPr>
        <w:t xml:space="preserve"> </w:t>
      </w:r>
      <w:r w:rsidR="0092614E" w:rsidRPr="00E44A5B">
        <w:rPr>
          <w:b/>
          <w:bCs/>
          <w:lang w:val="ro-RO"/>
        </w:rPr>
        <w:t xml:space="preserve">perpetuează </w:t>
      </w:r>
      <w:r w:rsidR="00EE2940" w:rsidRPr="00E44A5B">
        <w:rPr>
          <w:b/>
          <w:bCs/>
          <w:lang w:val="ro-RO"/>
        </w:rPr>
        <w:t xml:space="preserve">sistemul </w:t>
      </w:r>
      <w:r w:rsidR="00052E02" w:rsidRPr="00E44A5B">
        <w:rPr>
          <w:b/>
          <w:bCs/>
          <w:lang w:val="ro-RO"/>
        </w:rPr>
        <w:t>inechitabil</w:t>
      </w:r>
      <w:r w:rsidR="00EE2940" w:rsidRPr="00E44A5B">
        <w:rPr>
          <w:b/>
          <w:bCs/>
          <w:lang w:val="ro-RO"/>
        </w:rPr>
        <w:t xml:space="preserve"> de finanțare</w:t>
      </w:r>
      <w:r w:rsidR="00FB1C78" w:rsidRPr="00E44A5B">
        <w:rPr>
          <w:b/>
          <w:bCs/>
          <w:lang w:val="ro-RO"/>
        </w:rPr>
        <w:t xml:space="preserve"> </w:t>
      </w:r>
      <w:r w:rsidR="00DF2B2A" w:rsidRPr="00E44A5B">
        <w:rPr>
          <w:b/>
          <w:bCs/>
          <w:lang w:val="ro-RO"/>
        </w:rPr>
        <w:t>a universităților</w:t>
      </w:r>
      <w:r w:rsidR="00446F63" w:rsidRPr="00E44A5B">
        <w:rPr>
          <w:b/>
          <w:bCs/>
          <w:lang w:val="ro-RO"/>
        </w:rPr>
        <w:t>”</w:t>
      </w:r>
    </w:p>
    <w:p w14:paraId="7E500B6D" w14:textId="2E3926AA" w:rsidR="00446F63" w:rsidRPr="00E44A5B" w:rsidRDefault="00446F63" w:rsidP="00F33CE6">
      <w:pPr>
        <w:jc w:val="both"/>
        <w:rPr>
          <w:b/>
          <w:bCs/>
          <w:lang w:val="ro-RO"/>
        </w:rPr>
      </w:pPr>
    </w:p>
    <w:p w14:paraId="319E23A3" w14:textId="165C9616" w:rsidR="00446F63" w:rsidRPr="00E44A5B" w:rsidRDefault="00446F63" w:rsidP="00F33CE6">
      <w:pPr>
        <w:jc w:val="both"/>
        <w:rPr>
          <w:lang w:val="ro-RO"/>
        </w:rPr>
      </w:pPr>
      <w:r w:rsidRPr="00E44A5B">
        <w:rPr>
          <w:lang w:val="ro-RO"/>
        </w:rPr>
        <w:t xml:space="preserve">Noile legi ale educației, propuse spre dezbatere publică de Ministerul Educației, suscită interesul întregii societăți și, în mod particular, și al comunității academice a Universității din București. Membră a Consorțiului </w:t>
      </w:r>
      <w:proofErr w:type="spellStart"/>
      <w:r w:rsidRPr="00E44A5B">
        <w:rPr>
          <w:lang w:val="ro-RO"/>
        </w:rPr>
        <w:t>Universitaria</w:t>
      </w:r>
      <w:proofErr w:type="spellEnd"/>
      <w:r w:rsidRPr="00E44A5B">
        <w:rPr>
          <w:lang w:val="ro-RO"/>
        </w:rPr>
        <w:t xml:space="preserve">, </w:t>
      </w:r>
      <w:proofErr w:type="spellStart"/>
      <w:r w:rsidRPr="00E44A5B">
        <w:rPr>
          <w:lang w:val="ro-RO"/>
        </w:rPr>
        <w:t>UniBuc</w:t>
      </w:r>
      <w:proofErr w:type="spellEnd"/>
      <w:r w:rsidRPr="00E44A5B">
        <w:rPr>
          <w:lang w:val="ro-RO"/>
        </w:rPr>
        <w:t xml:space="preserve"> a fost reprezentată de Rectorul Marian Preda la întâlnirile cu Prim- Ministrul României, </w:t>
      </w:r>
      <w:r w:rsidR="008E45CC">
        <w:rPr>
          <w:lang w:val="ro-RO"/>
        </w:rPr>
        <w:t>Nicolae</w:t>
      </w:r>
      <w:r w:rsidRPr="00E44A5B">
        <w:rPr>
          <w:lang w:val="ro-RO"/>
        </w:rPr>
        <w:t xml:space="preserve"> Ciucă, și cu Ministrul Educației, Sorin Cîmpeanu, pe baza prevederi</w:t>
      </w:r>
      <w:r w:rsidR="00E44A5B">
        <w:rPr>
          <w:lang w:val="ro-RO"/>
        </w:rPr>
        <w:t>l</w:t>
      </w:r>
      <w:r w:rsidRPr="00E44A5B">
        <w:rPr>
          <w:lang w:val="ro-RO"/>
        </w:rPr>
        <w:t>or Legii învățământului superior.</w:t>
      </w:r>
    </w:p>
    <w:p w14:paraId="618D1635" w14:textId="1F8BB2F9" w:rsidR="00446F63" w:rsidRPr="00E44A5B" w:rsidRDefault="00465F29" w:rsidP="00F33CE6">
      <w:pPr>
        <w:jc w:val="both"/>
        <w:rPr>
          <w:lang w:val="ro-RO"/>
        </w:rPr>
      </w:pPr>
      <w:r w:rsidRPr="00E44A5B">
        <w:rPr>
          <w:lang w:val="ro-RO"/>
        </w:rPr>
        <w:t>V</w:t>
      </w:r>
      <w:r w:rsidR="00446F63" w:rsidRPr="00E44A5B">
        <w:rPr>
          <w:lang w:val="ro-RO"/>
        </w:rPr>
        <w:t>ă propunem un dialog între Mirabela Amarandei, Director Politici Publice și Purtătorul de cuvânt al Universității din București, și profesorul Marian Preda, Rectorul Universității din București</w:t>
      </w:r>
      <w:r w:rsidRPr="00E44A5B">
        <w:rPr>
          <w:lang w:val="ro-RO"/>
        </w:rPr>
        <w:t xml:space="preserve">, despre propunerile din Lege. </w:t>
      </w:r>
      <w:r w:rsidR="00446F63" w:rsidRPr="00E44A5B">
        <w:rPr>
          <w:lang w:val="ro-RO"/>
        </w:rPr>
        <w:t xml:space="preserve">Am vrut să aflăm care este </w:t>
      </w:r>
      <w:r w:rsidR="00D92C59" w:rsidRPr="00E44A5B">
        <w:rPr>
          <w:lang w:val="ro-RO"/>
        </w:rPr>
        <w:t>per</w:t>
      </w:r>
      <w:r w:rsidR="00E44A5B">
        <w:rPr>
          <w:lang w:val="ro-RO"/>
        </w:rPr>
        <w:t>s</w:t>
      </w:r>
      <w:r w:rsidR="00D92C59" w:rsidRPr="00E44A5B">
        <w:rPr>
          <w:lang w:val="ro-RO"/>
        </w:rPr>
        <w:t>pectiva</w:t>
      </w:r>
      <w:r w:rsidR="008E45CC" w:rsidRPr="008E45CC">
        <w:rPr>
          <w:lang w:val="ro-RO"/>
        </w:rPr>
        <w:t xml:space="preserve"> </w:t>
      </w:r>
      <w:r w:rsidR="008E45CC">
        <w:rPr>
          <w:lang w:val="ro-RO"/>
        </w:rPr>
        <w:t>domniei</w:t>
      </w:r>
      <w:r w:rsidR="008E45CC" w:rsidRPr="00E44A5B">
        <w:rPr>
          <w:lang w:val="ro-RO"/>
        </w:rPr>
        <w:t xml:space="preserve"> sa</w:t>
      </w:r>
      <w:r w:rsidR="008E45CC">
        <w:rPr>
          <w:lang w:val="ro-RO"/>
        </w:rPr>
        <w:t>le</w:t>
      </w:r>
      <w:r w:rsidR="00D92C59" w:rsidRPr="00E44A5B">
        <w:rPr>
          <w:lang w:val="ro-RO"/>
        </w:rPr>
        <w:t xml:space="preserve"> asupra propunerilor legislative din educație și cum ar putea afecta acestea viața comunității academice a Universității noastre. </w:t>
      </w:r>
      <w:r w:rsidR="00446F63" w:rsidRPr="00E44A5B">
        <w:rPr>
          <w:lang w:val="ro-RO"/>
        </w:rPr>
        <w:t xml:space="preserve"> </w:t>
      </w:r>
    </w:p>
    <w:p w14:paraId="61922B3C" w14:textId="77777777" w:rsidR="002F279B" w:rsidRPr="00E44A5B" w:rsidRDefault="002F279B" w:rsidP="00F33CE6">
      <w:pPr>
        <w:jc w:val="both"/>
        <w:rPr>
          <w:b/>
          <w:bCs/>
          <w:lang w:val="ro-RO"/>
        </w:rPr>
      </w:pPr>
    </w:p>
    <w:p w14:paraId="421B2CE4" w14:textId="68D6628D" w:rsidR="00DB223D" w:rsidRPr="00E44A5B" w:rsidRDefault="00B00FB9" w:rsidP="00F33CE6">
      <w:pPr>
        <w:jc w:val="both"/>
        <w:rPr>
          <w:i/>
          <w:iCs/>
          <w:lang w:val="ro-RO"/>
        </w:rPr>
      </w:pPr>
      <w:r w:rsidRPr="00E44A5B">
        <w:rPr>
          <w:b/>
          <w:bCs/>
          <w:lang w:val="ro-RO"/>
        </w:rPr>
        <w:t>Mirabela Amarandei,</w:t>
      </w:r>
      <w:r w:rsidR="00707A10" w:rsidRPr="00E44A5B">
        <w:rPr>
          <w:b/>
          <w:bCs/>
          <w:lang w:val="ro-RO"/>
        </w:rPr>
        <w:t xml:space="preserve"> Director de Politici Publice și</w:t>
      </w:r>
      <w:r w:rsidRPr="00E44A5B">
        <w:rPr>
          <w:b/>
          <w:bCs/>
          <w:lang w:val="ro-RO"/>
        </w:rPr>
        <w:t xml:space="preserve"> </w:t>
      </w:r>
      <w:r w:rsidR="00707A10" w:rsidRPr="00E44A5B">
        <w:rPr>
          <w:b/>
          <w:bCs/>
          <w:lang w:val="ro-RO"/>
        </w:rPr>
        <w:t>P</w:t>
      </w:r>
      <w:r w:rsidRPr="00E44A5B">
        <w:rPr>
          <w:b/>
          <w:bCs/>
          <w:lang w:val="ro-RO"/>
        </w:rPr>
        <w:t>urtător de cuvânt al UB</w:t>
      </w:r>
      <w:r w:rsidRPr="00E44A5B">
        <w:rPr>
          <w:i/>
          <w:iCs/>
          <w:lang w:val="ro-RO"/>
        </w:rPr>
        <w:t xml:space="preserve">: </w:t>
      </w:r>
      <w:proofErr w:type="spellStart"/>
      <w:r w:rsidR="00DB223D" w:rsidRPr="00E44A5B">
        <w:rPr>
          <w:i/>
          <w:iCs/>
          <w:lang w:val="ro-RO"/>
        </w:rPr>
        <w:t>Domnule</w:t>
      </w:r>
      <w:proofErr w:type="spellEnd"/>
      <w:r w:rsidR="00DB223D" w:rsidRPr="00E44A5B">
        <w:rPr>
          <w:i/>
          <w:iCs/>
          <w:lang w:val="ro-RO"/>
        </w:rPr>
        <w:t xml:space="preserve"> rector Marian Preda, acum,</w:t>
      </w:r>
      <w:r w:rsidR="00707A10" w:rsidRPr="00E44A5B">
        <w:rPr>
          <w:i/>
          <w:iCs/>
          <w:lang w:val="ro-RO"/>
        </w:rPr>
        <w:t xml:space="preserve"> </w:t>
      </w:r>
      <w:r w:rsidR="00E44A5B" w:rsidRPr="00E44A5B">
        <w:rPr>
          <w:i/>
          <w:iCs/>
          <w:lang w:val="ro-RO"/>
        </w:rPr>
        <w:t>de</w:t>
      </w:r>
      <w:r w:rsidR="00E44A5B">
        <w:rPr>
          <w:i/>
          <w:iCs/>
          <w:lang w:val="ro-RO"/>
        </w:rPr>
        <w:t>ș</w:t>
      </w:r>
      <w:r w:rsidR="00E44A5B" w:rsidRPr="00E44A5B">
        <w:rPr>
          <w:i/>
          <w:iCs/>
          <w:lang w:val="ro-RO"/>
        </w:rPr>
        <w:t xml:space="preserve">i </w:t>
      </w:r>
      <w:r w:rsidR="00707A10" w:rsidRPr="00E44A5B">
        <w:rPr>
          <w:i/>
          <w:iCs/>
          <w:lang w:val="ro-RO"/>
        </w:rPr>
        <w:t>am intrat sau ne pregătim să intrăm</w:t>
      </w:r>
      <w:r w:rsidR="00DB223D" w:rsidRPr="00E44A5B">
        <w:rPr>
          <w:i/>
          <w:iCs/>
          <w:lang w:val="ro-RO"/>
        </w:rPr>
        <w:t xml:space="preserve"> în vacanța de vară</w:t>
      </w:r>
      <w:r w:rsidR="00377381" w:rsidRPr="00E44A5B">
        <w:rPr>
          <w:i/>
          <w:iCs/>
          <w:lang w:val="ro-RO"/>
        </w:rPr>
        <w:t>, comunitatea academică a U</w:t>
      </w:r>
      <w:r w:rsidR="00707A10" w:rsidRPr="00E44A5B">
        <w:rPr>
          <w:i/>
          <w:iCs/>
          <w:lang w:val="ro-RO"/>
        </w:rPr>
        <w:t xml:space="preserve">niversității din </w:t>
      </w:r>
      <w:r w:rsidR="00377381" w:rsidRPr="00E44A5B">
        <w:rPr>
          <w:i/>
          <w:iCs/>
          <w:lang w:val="ro-RO"/>
        </w:rPr>
        <w:t>B</w:t>
      </w:r>
      <w:r w:rsidR="00707A10" w:rsidRPr="00E44A5B">
        <w:rPr>
          <w:i/>
          <w:iCs/>
          <w:lang w:val="ro-RO"/>
        </w:rPr>
        <w:t>ucurești</w:t>
      </w:r>
      <w:r w:rsidR="00377381" w:rsidRPr="00E44A5B">
        <w:rPr>
          <w:i/>
          <w:iCs/>
          <w:lang w:val="ro-RO"/>
        </w:rPr>
        <w:t xml:space="preserve"> este preocupată de proiectele de legi ale educației</w:t>
      </w:r>
      <w:r w:rsidR="00707A10" w:rsidRPr="00E44A5B">
        <w:rPr>
          <w:i/>
          <w:iCs/>
          <w:lang w:val="ro-RO"/>
        </w:rPr>
        <w:t>, recent lansate în dezbatere publică de Ministerul Educației</w:t>
      </w:r>
      <w:r w:rsidR="00377381" w:rsidRPr="00E44A5B">
        <w:rPr>
          <w:i/>
          <w:iCs/>
          <w:lang w:val="ro-RO"/>
        </w:rPr>
        <w:t xml:space="preserve">. </w:t>
      </w:r>
      <w:r w:rsidR="00707A10" w:rsidRPr="00E44A5B">
        <w:rPr>
          <w:i/>
          <w:iCs/>
          <w:lang w:val="ro-RO"/>
        </w:rPr>
        <w:t>S</w:t>
      </w:r>
      <w:r w:rsidR="00377381" w:rsidRPr="00E44A5B">
        <w:rPr>
          <w:i/>
          <w:iCs/>
          <w:lang w:val="ro-RO"/>
        </w:rPr>
        <w:t>ubiectul</w:t>
      </w:r>
      <w:r w:rsidR="00707A10" w:rsidRPr="00E44A5B">
        <w:rPr>
          <w:i/>
          <w:iCs/>
          <w:lang w:val="ro-RO"/>
        </w:rPr>
        <w:t xml:space="preserve"> a fost dezbătut </w:t>
      </w:r>
      <w:r w:rsidR="00377381" w:rsidRPr="00E44A5B">
        <w:rPr>
          <w:i/>
          <w:iCs/>
          <w:lang w:val="ro-RO"/>
        </w:rPr>
        <w:t xml:space="preserve">în </w:t>
      </w:r>
      <w:r w:rsidR="00C75B38" w:rsidRPr="00E44A5B">
        <w:rPr>
          <w:i/>
          <w:iCs/>
          <w:lang w:val="ro-RO"/>
        </w:rPr>
        <w:t>Senatul Universității, în Consiliul de Administrație, a</w:t>
      </w:r>
      <w:r w:rsidR="00707A10" w:rsidRPr="00E44A5B">
        <w:rPr>
          <w:i/>
          <w:iCs/>
          <w:lang w:val="ro-RO"/>
        </w:rPr>
        <w:t>ți participat la</w:t>
      </w:r>
      <w:r w:rsidR="00C75B38" w:rsidRPr="00E44A5B">
        <w:rPr>
          <w:i/>
          <w:iCs/>
          <w:lang w:val="ro-RO"/>
        </w:rPr>
        <w:t xml:space="preserve"> consultări</w:t>
      </w:r>
      <w:r w:rsidR="00707A10" w:rsidRPr="00E44A5B">
        <w:rPr>
          <w:i/>
          <w:iCs/>
          <w:lang w:val="ro-RO"/>
        </w:rPr>
        <w:t>le de</w:t>
      </w:r>
      <w:r w:rsidR="00C75B38" w:rsidRPr="00E44A5B">
        <w:rPr>
          <w:i/>
          <w:iCs/>
          <w:lang w:val="ro-RO"/>
        </w:rPr>
        <w:t xml:space="preserve"> la Guvern cu reprezentanții Consor</w:t>
      </w:r>
      <w:r w:rsidR="00707A10" w:rsidRPr="00E44A5B">
        <w:rPr>
          <w:i/>
          <w:iCs/>
          <w:lang w:val="ro-RO"/>
        </w:rPr>
        <w:t>ț</w:t>
      </w:r>
      <w:r w:rsidR="00C75B38" w:rsidRPr="00E44A5B">
        <w:rPr>
          <w:i/>
          <w:iCs/>
          <w:lang w:val="ro-RO"/>
        </w:rPr>
        <w:t xml:space="preserve">iului </w:t>
      </w:r>
      <w:proofErr w:type="spellStart"/>
      <w:r w:rsidR="00C75B38" w:rsidRPr="00E44A5B">
        <w:rPr>
          <w:i/>
          <w:iCs/>
          <w:lang w:val="ro-RO"/>
        </w:rPr>
        <w:t>Universitaria</w:t>
      </w:r>
      <w:proofErr w:type="spellEnd"/>
      <w:r w:rsidR="00707A10" w:rsidRPr="00E44A5B">
        <w:rPr>
          <w:i/>
          <w:iCs/>
          <w:lang w:val="ro-RO"/>
        </w:rPr>
        <w:t>,</w:t>
      </w:r>
      <w:r w:rsidR="00C75B38" w:rsidRPr="00E44A5B">
        <w:rPr>
          <w:i/>
          <w:iCs/>
          <w:lang w:val="ro-RO"/>
        </w:rPr>
        <w:t xml:space="preserve"> a cărui președinție ro</w:t>
      </w:r>
      <w:r w:rsidR="00BA28F2" w:rsidRPr="00E44A5B">
        <w:rPr>
          <w:i/>
          <w:iCs/>
          <w:lang w:val="ro-RO"/>
        </w:rPr>
        <w:t>t</w:t>
      </w:r>
      <w:r w:rsidR="00C75B38" w:rsidRPr="00E44A5B">
        <w:rPr>
          <w:i/>
          <w:iCs/>
          <w:lang w:val="ro-RO"/>
        </w:rPr>
        <w:t>ativă ați preluat-o de curând</w:t>
      </w:r>
      <w:r w:rsidR="00B32C06" w:rsidRPr="00E44A5B">
        <w:rPr>
          <w:i/>
          <w:iCs/>
          <w:lang w:val="ro-RO"/>
        </w:rPr>
        <w:t xml:space="preserve">. </w:t>
      </w:r>
      <w:r w:rsidR="00707A10" w:rsidRPr="00E44A5B">
        <w:rPr>
          <w:i/>
          <w:iCs/>
          <w:lang w:val="ro-RO"/>
        </w:rPr>
        <w:t>A existat și un punct de vedere al Consorțiului, p</w:t>
      </w:r>
      <w:r w:rsidR="006E0944" w:rsidRPr="00E44A5B">
        <w:rPr>
          <w:i/>
          <w:iCs/>
          <w:lang w:val="ro-RO"/>
        </w:rPr>
        <w:t>lecând de la întâlnirea de la Palatul Victoria. Cum ați vedea dvs., cum ați sintetiza</w:t>
      </w:r>
      <w:r w:rsidR="00B32C06" w:rsidRPr="00E44A5B">
        <w:rPr>
          <w:i/>
          <w:iCs/>
          <w:lang w:val="ro-RO"/>
        </w:rPr>
        <w:t xml:space="preserve"> </w:t>
      </w:r>
      <w:proofErr w:type="spellStart"/>
      <w:r w:rsidR="00B32C06" w:rsidRPr="00E44A5B">
        <w:rPr>
          <w:i/>
          <w:iCs/>
          <w:lang w:val="ro-RO"/>
        </w:rPr>
        <w:t>sintetiza</w:t>
      </w:r>
      <w:proofErr w:type="spellEnd"/>
      <w:r w:rsidR="00B32C06" w:rsidRPr="00E44A5B">
        <w:rPr>
          <w:i/>
          <w:iCs/>
          <w:lang w:val="ro-RO"/>
        </w:rPr>
        <w:t xml:space="preserve"> </w:t>
      </w:r>
      <w:r w:rsidR="00920F80" w:rsidRPr="00E44A5B">
        <w:rPr>
          <w:i/>
          <w:iCs/>
          <w:lang w:val="ro-RO"/>
        </w:rPr>
        <w:t>situația</w:t>
      </w:r>
      <w:r w:rsidR="006E0944" w:rsidRPr="00E44A5B">
        <w:rPr>
          <w:i/>
          <w:iCs/>
          <w:lang w:val="ro-RO"/>
        </w:rPr>
        <w:t xml:space="preserve"> actuală- maniera de elaborare, schimbările propuse în textul de lege a învățământului superior- </w:t>
      </w:r>
      <w:r w:rsidR="00920F80" w:rsidRPr="00E44A5B">
        <w:rPr>
          <w:i/>
          <w:iCs/>
          <w:lang w:val="ro-RO"/>
        </w:rPr>
        <w:t xml:space="preserve"> </w:t>
      </w:r>
      <w:r w:rsidR="006E0944" w:rsidRPr="00E44A5B">
        <w:rPr>
          <w:i/>
          <w:iCs/>
          <w:lang w:val="ro-RO"/>
        </w:rPr>
        <w:t xml:space="preserve">și poziționarea </w:t>
      </w:r>
      <w:r w:rsidR="00920F80" w:rsidRPr="00E44A5B">
        <w:rPr>
          <w:i/>
          <w:iCs/>
          <w:lang w:val="ro-RO"/>
        </w:rPr>
        <w:t>Universității</w:t>
      </w:r>
      <w:r w:rsidR="00C81F39" w:rsidRPr="00E44A5B">
        <w:rPr>
          <w:i/>
          <w:iCs/>
          <w:lang w:val="ro-RO"/>
        </w:rPr>
        <w:t xml:space="preserve"> </w:t>
      </w:r>
      <w:r w:rsidR="006E0944" w:rsidRPr="00E44A5B">
        <w:rPr>
          <w:i/>
          <w:iCs/>
          <w:lang w:val="ro-RO"/>
        </w:rPr>
        <w:t xml:space="preserve">noastre </w:t>
      </w:r>
      <w:r w:rsidR="004A2B1B" w:rsidRPr="00E44A5B">
        <w:rPr>
          <w:i/>
          <w:iCs/>
          <w:lang w:val="ro-RO"/>
        </w:rPr>
        <w:t xml:space="preserve"> față de temele aflate în dezbatere</w:t>
      </w:r>
      <w:r w:rsidR="00920F80" w:rsidRPr="00E44A5B">
        <w:rPr>
          <w:i/>
          <w:iCs/>
          <w:lang w:val="ro-RO"/>
        </w:rPr>
        <w:t>?</w:t>
      </w:r>
    </w:p>
    <w:p w14:paraId="560DC75E" w14:textId="4D5DCA08" w:rsidR="000E6C97" w:rsidRPr="00E44A5B" w:rsidRDefault="00647681" w:rsidP="00F33CE6">
      <w:pPr>
        <w:jc w:val="both"/>
        <w:rPr>
          <w:lang w:val="ro-RO"/>
        </w:rPr>
      </w:pPr>
      <w:r w:rsidRPr="00E44A5B">
        <w:rPr>
          <w:b/>
          <w:bCs/>
          <w:lang w:val="ro-RO"/>
        </w:rPr>
        <w:t>Marian Preda</w:t>
      </w:r>
      <w:r w:rsidR="00B02104" w:rsidRPr="00E44A5B">
        <w:rPr>
          <w:b/>
          <w:bCs/>
          <w:lang w:val="ro-RO"/>
        </w:rPr>
        <w:t xml:space="preserve">, </w:t>
      </w:r>
      <w:r w:rsidR="00042E10" w:rsidRPr="00E44A5B">
        <w:rPr>
          <w:b/>
          <w:bCs/>
          <w:lang w:val="ro-RO"/>
        </w:rPr>
        <w:t>R</w:t>
      </w:r>
      <w:r w:rsidR="00B02104" w:rsidRPr="00E44A5B">
        <w:rPr>
          <w:b/>
          <w:bCs/>
          <w:lang w:val="ro-RO"/>
        </w:rPr>
        <w:t>ectorul Universității din București</w:t>
      </w:r>
      <w:r w:rsidR="00B00FB9" w:rsidRPr="00E44A5B">
        <w:rPr>
          <w:b/>
          <w:bCs/>
          <w:lang w:val="ro-RO"/>
        </w:rPr>
        <w:t>:</w:t>
      </w:r>
      <w:r w:rsidR="00B00FB9" w:rsidRPr="00E44A5B">
        <w:rPr>
          <w:lang w:val="ro-RO"/>
        </w:rPr>
        <w:t xml:space="preserve">  </w:t>
      </w:r>
      <w:r w:rsidR="000E6C97" w:rsidRPr="00E44A5B">
        <w:rPr>
          <w:lang w:val="ro-RO"/>
        </w:rPr>
        <w:t xml:space="preserve">Ca să fac o primă evaluare generală, în ciuda încercărilor noastre mai vechi sau recente de a </w:t>
      </w:r>
      <w:r w:rsidR="00944CF3" w:rsidRPr="00E44A5B">
        <w:rPr>
          <w:lang w:val="ro-RO"/>
        </w:rPr>
        <w:t>sprijini proiectul prin implicarea specialiștilor în educație</w:t>
      </w:r>
      <w:r w:rsidR="00042E10" w:rsidRPr="00E44A5B">
        <w:rPr>
          <w:lang w:val="ro-RO"/>
        </w:rPr>
        <w:t xml:space="preserve"> ai Universității</w:t>
      </w:r>
      <w:r w:rsidR="00944CF3" w:rsidRPr="00E44A5B">
        <w:rPr>
          <w:lang w:val="ro-RO"/>
        </w:rPr>
        <w:t xml:space="preserve">, prin consultări sau prin propuneri de </w:t>
      </w:r>
      <w:r w:rsidR="00E44A5B">
        <w:rPr>
          <w:lang w:val="ro-RO"/>
        </w:rPr>
        <w:t>î</w:t>
      </w:r>
      <w:r w:rsidR="00DC6E3F" w:rsidRPr="00E44A5B">
        <w:rPr>
          <w:lang w:val="ro-RO"/>
        </w:rPr>
        <w:t xml:space="preserve">mbunătățire a proiectelor de legi ale educației, </w:t>
      </w:r>
      <w:r w:rsidR="000E6C97" w:rsidRPr="00E44A5B">
        <w:rPr>
          <w:lang w:val="ro-RO"/>
        </w:rPr>
        <w:t xml:space="preserve">situația este </w:t>
      </w:r>
      <w:r w:rsidR="00DC6E3F" w:rsidRPr="00E44A5B">
        <w:rPr>
          <w:lang w:val="ro-RO"/>
        </w:rPr>
        <w:t>foarte îngrijorătoare. Am fost ignorați, amânați,</w:t>
      </w:r>
      <w:r w:rsidR="00042E10" w:rsidRPr="00E44A5B">
        <w:rPr>
          <w:lang w:val="ro-RO"/>
        </w:rPr>
        <w:t xml:space="preserve"> am tras semnale de alarmă publice cu privire la lipsa de dialog</w:t>
      </w:r>
      <w:r w:rsidR="00DC6E3F" w:rsidRPr="00E44A5B">
        <w:rPr>
          <w:lang w:val="ro-RO"/>
        </w:rPr>
        <w:t xml:space="preserve"> </w:t>
      </w:r>
      <w:r w:rsidR="00EA7A5B" w:rsidRPr="00E44A5B">
        <w:rPr>
          <w:lang w:val="ro-RO"/>
        </w:rPr>
        <w:t>iar când am ajuns la</w:t>
      </w:r>
      <w:r w:rsidR="00042E10" w:rsidRPr="00E44A5B">
        <w:rPr>
          <w:lang w:val="ro-RO"/>
        </w:rPr>
        <w:t xml:space="preserve"> discuții și</w:t>
      </w:r>
      <w:r w:rsidR="00EA7A5B" w:rsidRPr="00E44A5B">
        <w:rPr>
          <w:lang w:val="ro-RO"/>
        </w:rPr>
        <w:t xml:space="preserve"> negocieri pe o listă minimală de modificări pe care Consorțiul </w:t>
      </w:r>
      <w:proofErr w:type="spellStart"/>
      <w:r w:rsidR="00EA7A5B" w:rsidRPr="00E44A5B">
        <w:rPr>
          <w:lang w:val="ro-RO"/>
        </w:rPr>
        <w:t>Universitaria</w:t>
      </w:r>
      <w:proofErr w:type="spellEnd"/>
      <w:r w:rsidR="00EA7A5B" w:rsidRPr="00E44A5B">
        <w:rPr>
          <w:lang w:val="ro-RO"/>
        </w:rPr>
        <w:t xml:space="preserve"> le-a făcut</w:t>
      </w:r>
      <w:r w:rsidR="00042E10" w:rsidRPr="00E44A5B">
        <w:rPr>
          <w:lang w:val="ro-RO"/>
        </w:rPr>
        <w:t>, de altfel,</w:t>
      </w:r>
      <w:r w:rsidR="00EA7A5B" w:rsidRPr="00E44A5B">
        <w:rPr>
          <w:lang w:val="ro-RO"/>
        </w:rPr>
        <w:t xml:space="preserve"> publice</w:t>
      </w:r>
      <w:r w:rsidR="00627719" w:rsidRPr="00E44A5B">
        <w:rPr>
          <w:lang w:val="ro-RO"/>
        </w:rPr>
        <w:t xml:space="preserve"> (</w:t>
      </w:r>
      <w:hyperlink r:id="rId5" w:history="1">
        <w:r w:rsidR="00B01E44" w:rsidRPr="00E44A5B">
          <w:rPr>
            <w:rStyle w:val="Hyperlink"/>
            <w:b/>
            <w:bCs/>
            <w:lang w:val="ro-RO"/>
          </w:rPr>
          <w:t>https://cdn.edupedu.ro/wp-content/uploads/2022/07/Comunicat-de-presa%CC%86-Pozit%CC%A6ie-Consort%CC%A6iul-Universitaria-LEN.pdf</w:t>
        </w:r>
      </w:hyperlink>
      <w:r w:rsidR="00627719" w:rsidRPr="00E44A5B">
        <w:rPr>
          <w:lang w:val="ro-RO"/>
        </w:rPr>
        <w:t>)</w:t>
      </w:r>
      <w:r w:rsidR="00EA7A5B" w:rsidRPr="00E44A5B">
        <w:rPr>
          <w:lang w:val="ro-RO"/>
        </w:rPr>
        <w:t>, cele mai multe au fost resp</w:t>
      </w:r>
      <w:r w:rsidR="00B506F3" w:rsidRPr="00E44A5B">
        <w:rPr>
          <w:lang w:val="ro-RO"/>
        </w:rPr>
        <w:t>i</w:t>
      </w:r>
      <w:r w:rsidR="00EA7A5B" w:rsidRPr="00E44A5B">
        <w:rPr>
          <w:lang w:val="ro-RO"/>
        </w:rPr>
        <w:t xml:space="preserve">nse parțial sau total. </w:t>
      </w:r>
      <w:r w:rsidR="002F2F1E" w:rsidRPr="00E44A5B">
        <w:rPr>
          <w:lang w:val="ro-RO"/>
        </w:rPr>
        <w:t xml:space="preserve">Vorbesc doar în numele </w:t>
      </w:r>
      <w:r w:rsidR="008514EA" w:rsidRPr="00E44A5B">
        <w:rPr>
          <w:lang w:val="ro-RO"/>
        </w:rPr>
        <w:t>UB</w:t>
      </w:r>
      <w:r w:rsidR="002F2F1E" w:rsidRPr="00E44A5B">
        <w:rPr>
          <w:lang w:val="ro-RO"/>
        </w:rPr>
        <w:t xml:space="preserve"> și spun răspicat că </w:t>
      </w:r>
      <w:r w:rsidR="008514EA" w:rsidRPr="00E44A5B">
        <w:rPr>
          <w:b/>
          <w:bCs/>
          <w:lang w:val="ro-RO"/>
        </w:rPr>
        <w:t>Universitatea din București nu poate susține un proiect de lege care</w:t>
      </w:r>
      <w:r w:rsidR="00174094" w:rsidRPr="00E44A5B">
        <w:rPr>
          <w:b/>
          <w:bCs/>
          <w:lang w:val="ro-RO"/>
        </w:rPr>
        <w:t xml:space="preserve"> </w:t>
      </w:r>
      <w:r w:rsidR="005D242A" w:rsidRPr="00E44A5B">
        <w:rPr>
          <w:b/>
          <w:bCs/>
          <w:lang w:val="ro-RO"/>
        </w:rPr>
        <w:t xml:space="preserve">nu are o viziune privind promovarea învățământului </w:t>
      </w:r>
      <w:r w:rsidR="00332775" w:rsidRPr="00E44A5B">
        <w:rPr>
          <w:b/>
          <w:bCs/>
          <w:lang w:val="ro-RO"/>
        </w:rPr>
        <w:t xml:space="preserve">de calitate, </w:t>
      </w:r>
      <w:r w:rsidR="005D242A" w:rsidRPr="00E44A5B">
        <w:rPr>
          <w:b/>
          <w:bCs/>
          <w:lang w:val="ro-RO"/>
        </w:rPr>
        <w:t xml:space="preserve">de elită și a cercetării fundamentale și </w:t>
      </w:r>
      <w:r w:rsidR="00465F29" w:rsidRPr="00E44A5B">
        <w:rPr>
          <w:b/>
          <w:bCs/>
          <w:lang w:val="ro-RO"/>
        </w:rPr>
        <w:t xml:space="preserve">care </w:t>
      </w:r>
      <w:r w:rsidR="005D242A" w:rsidRPr="00E44A5B">
        <w:rPr>
          <w:b/>
          <w:bCs/>
          <w:lang w:val="ro-RO"/>
        </w:rPr>
        <w:t xml:space="preserve">perpetuează sistemul inechitabil de finanțare </w:t>
      </w:r>
      <w:r w:rsidR="00DF2B2A" w:rsidRPr="00E44A5B">
        <w:rPr>
          <w:b/>
          <w:bCs/>
          <w:lang w:val="ro-RO"/>
        </w:rPr>
        <w:t>a universităților</w:t>
      </w:r>
      <w:r w:rsidR="00332775" w:rsidRPr="00E44A5B">
        <w:rPr>
          <w:b/>
          <w:bCs/>
          <w:lang w:val="ro-RO"/>
        </w:rPr>
        <w:t>, indiferent de performanța academică a instituțiilor</w:t>
      </w:r>
      <w:r w:rsidR="005D242A" w:rsidRPr="00E44A5B">
        <w:rPr>
          <w:b/>
          <w:bCs/>
          <w:lang w:val="ro-RO"/>
        </w:rPr>
        <w:t>.</w:t>
      </w:r>
    </w:p>
    <w:p w14:paraId="603AE561" w14:textId="246C217E" w:rsidR="00627719" w:rsidRPr="00E44A5B" w:rsidRDefault="00627719" w:rsidP="00F33CE6">
      <w:pPr>
        <w:jc w:val="both"/>
        <w:rPr>
          <w:lang w:val="ro-RO"/>
        </w:rPr>
      </w:pPr>
      <w:r w:rsidRPr="00E44A5B">
        <w:rPr>
          <w:lang w:val="ro-RO"/>
        </w:rPr>
        <w:t xml:space="preserve">M-am abținut să fac comentarii publice pentru a încerca, cu cea mai bună credință, să </w:t>
      </w:r>
      <w:r w:rsidR="00AC7E55" w:rsidRPr="00E44A5B">
        <w:rPr>
          <w:lang w:val="ro-RO"/>
        </w:rPr>
        <w:t xml:space="preserve">evităm cel puțin prevederile catastrofale precum </w:t>
      </w:r>
      <w:r w:rsidR="008B252A" w:rsidRPr="00E44A5B">
        <w:rPr>
          <w:lang w:val="ro-RO"/>
        </w:rPr>
        <w:t xml:space="preserve">prelungirea activității până la 70 de ani la cerere sau </w:t>
      </w:r>
      <w:r w:rsidR="00CE5EA7" w:rsidRPr="00E44A5B">
        <w:rPr>
          <w:lang w:val="ro-RO"/>
        </w:rPr>
        <w:t>sistemul inechitabil de finanțare, de reprezentare și de decizie</w:t>
      </w:r>
      <w:r w:rsidR="00351F66" w:rsidRPr="00E44A5B">
        <w:rPr>
          <w:lang w:val="ro-RO"/>
        </w:rPr>
        <w:t>, măsuri pe care am încercat să le îndreptăm prin propunerile</w:t>
      </w:r>
      <w:r w:rsidR="00CE5EA7" w:rsidRPr="00E44A5B">
        <w:rPr>
          <w:lang w:val="ro-RO"/>
        </w:rPr>
        <w:t xml:space="preserve"> </w:t>
      </w:r>
      <w:r w:rsidR="00AC7E55" w:rsidRPr="00E44A5B">
        <w:rPr>
          <w:lang w:val="ro-RO"/>
        </w:rPr>
        <w:t>din list</w:t>
      </w:r>
      <w:r w:rsidR="00B8384A" w:rsidRPr="00E44A5B">
        <w:rPr>
          <w:lang w:val="ro-RO"/>
        </w:rPr>
        <w:t>a agreată de rectorii celor nouă universități din Consorțiu</w:t>
      </w:r>
      <w:r w:rsidR="00351F66" w:rsidRPr="00E44A5B">
        <w:rPr>
          <w:lang w:val="ro-RO"/>
        </w:rPr>
        <w:t xml:space="preserve"> pe care le-am prezentat la </w:t>
      </w:r>
      <w:r w:rsidR="00AE5534" w:rsidRPr="00E44A5B">
        <w:rPr>
          <w:lang w:val="ro-RO"/>
        </w:rPr>
        <w:t>consultarea de la Guvern și le-am negociat la Minister</w:t>
      </w:r>
      <w:r w:rsidR="00B8384A" w:rsidRPr="00E44A5B">
        <w:rPr>
          <w:lang w:val="ro-RO"/>
        </w:rPr>
        <w:t xml:space="preserve">. Acum, când este evident că </w:t>
      </w:r>
      <w:r w:rsidR="008926D9" w:rsidRPr="00E44A5B">
        <w:rPr>
          <w:lang w:val="ro-RO"/>
        </w:rPr>
        <w:t xml:space="preserve">Ministerul Educației ne ignoră punctele de vedere și merge înainte cu cele mai multe prevederi </w:t>
      </w:r>
      <w:r w:rsidR="005807A7" w:rsidRPr="00E44A5B">
        <w:rPr>
          <w:lang w:val="ro-RO"/>
        </w:rPr>
        <w:t xml:space="preserve">ale acestor proiecte de legi </w:t>
      </w:r>
      <w:r w:rsidR="00561A15" w:rsidRPr="00E44A5B">
        <w:rPr>
          <w:lang w:val="ro-RO"/>
        </w:rPr>
        <w:t>î</w:t>
      </w:r>
      <w:r w:rsidR="00484A71" w:rsidRPr="00E44A5B">
        <w:rPr>
          <w:lang w:val="ro-RO"/>
        </w:rPr>
        <w:t>n</w:t>
      </w:r>
      <w:r w:rsidR="00561A15" w:rsidRPr="00E44A5B">
        <w:rPr>
          <w:lang w:val="ro-RO"/>
        </w:rPr>
        <w:t xml:space="preserve"> parte de </w:t>
      </w:r>
      <w:r w:rsidR="00561A15" w:rsidRPr="00E44A5B">
        <w:rPr>
          <w:lang w:val="ro-RO"/>
        </w:rPr>
        <w:lastRenderedPageBreak/>
        <w:t xml:space="preserve">neacceptat, voi exprima punctul meu de vedere </w:t>
      </w:r>
      <w:r w:rsidR="008926D9" w:rsidRPr="00E44A5B">
        <w:rPr>
          <w:lang w:val="ro-RO"/>
        </w:rPr>
        <w:t xml:space="preserve"> </w:t>
      </w:r>
      <w:r w:rsidR="00D2518A" w:rsidRPr="00E44A5B">
        <w:rPr>
          <w:lang w:val="ro-RO"/>
        </w:rPr>
        <w:t xml:space="preserve">exclusiv </w:t>
      </w:r>
      <w:r w:rsidR="00561A15" w:rsidRPr="00E44A5B">
        <w:rPr>
          <w:lang w:val="ro-RO"/>
        </w:rPr>
        <w:t>în calitate de Rector al Universității din București</w:t>
      </w:r>
      <w:r w:rsidR="00D30438" w:rsidRPr="00E44A5B">
        <w:rPr>
          <w:lang w:val="ro-RO"/>
        </w:rPr>
        <w:t>,</w:t>
      </w:r>
      <w:r w:rsidR="00561A15" w:rsidRPr="00E44A5B">
        <w:rPr>
          <w:lang w:val="ro-RO"/>
        </w:rPr>
        <w:t xml:space="preserve"> dar și de sociolog și specialist în </w:t>
      </w:r>
      <w:r w:rsidR="00AF5500" w:rsidRPr="00E44A5B">
        <w:rPr>
          <w:lang w:val="ro-RO"/>
        </w:rPr>
        <w:t>politici publice și management strategic.</w:t>
      </w:r>
    </w:p>
    <w:p w14:paraId="4B250F5E" w14:textId="57A2E505" w:rsidR="00C723CD" w:rsidRPr="00E44A5B" w:rsidRDefault="00465F29" w:rsidP="00F33CE6">
      <w:pPr>
        <w:jc w:val="both"/>
        <w:rPr>
          <w:lang w:val="ro-RO"/>
        </w:rPr>
      </w:pPr>
      <w:r w:rsidRPr="00E44A5B">
        <w:rPr>
          <w:lang w:val="ro-RO"/>
        </w:rPr>
        <w:t xml:space="preserve">MA: </w:t>
      </w:r>
      <w:r w:rsidR="00C723CD" w:rsidRPr="00E44A5B">
        <w:rPr>
          <w:lang w:val="ro-RO"/>
        </w:rPr>
        <w:t>Unde identificați cea mai mare problemă?</w:t>
      </w:r>
    </w:p>
    <w:p w14:paraId="55B8B5FB" w14:textId="633AC480" w:rsidR="00AF5500" w:rsidRPr="00E44A5B" w:rsidRDefault="00C723CD" w:rsidP="00F33CE6">
      <w:pPr>
        <w:jc w:val="both"/>
        <w:rPr>
          <w:b/>
          <w:bCs/>
          <w:lang w:val="ro-RO"/>
        </w:rPr>
      </w:pPr>
      <w:r w:rsidRPr="00E44A5B">
        <w:rPr>
          <w:b/>
          <w:bCs/>
          <w:lang w:val="ro-RO"/>
        </w:rPr>
        <w:t xml:space="preserve">MP: </w:t>
      </w:r>
      <w:r w:rsidR="00AF5500" w:rsidRPr="00E44A5B">
        <w:rPr>
          <w:b/>
          <w:bCs/>
          <w:lang w:val="ro-RO"/>
        </w:rPr>
        <w:t>Prima problem</w:t>
      </w:r>
      <w:r w:rsidR="00DC2F44" w:rsidRPr="00E44A5B">
        <w:rPr>
          <w:b/>
          <w:bCs/>
          <w:lang w:val="ro-RO"/>
        </w:rPr>
        <w:t>ă</w:t>
      </w:r>
      <w:r w:rsidR="00AF5500" w:rsidRPr="00E44A5B">
        <w:rPr>
          <w:b/>
          <w:bCs/>
          <w:lang w:val="ro-RO"/>
        </w:rPr>
        <w:t xml:space="preserve"> majoră a proiectelor de lege este</w:t>
      </w:r>
      <w:r w:rsidR="00313B21" w:rsidRPr="00E44A5B">
        <w:rPr>
          <w:b/>
          <w:bCs/>
          <w:lang w:val="ro-RO"/>
        </w:rPr>
        <w:softHyphen/>
      </w:r>
      <w:r w:rsidR="00AF5500" w:rsidRPr="00E44A5B">
        <w:rPr>
          <w:b/>
          <w:bCs/>
          <w:lang w:val="ro-RO"/>
        </w:rPr>
        <w:t xml:space="preserve"> </w:t>
      </w:r>
      <w:r w:rsidR="00DC2F44" w:rsidRPr="00E44A5B">
        <w:rPr>
          <w:b/>
          <w:bCs/>
          <w:lang w:val="ro-RO"/>
        </w:rPr>
        <w:t xml:space="preserve">procesul </w:t>
      </w:r>
      <w:r w:rsidR="008B59C7" w:rsidRPr="00E44A5B">
        <w:rPr>
          <w:b/>
          <w:bCs/>
          <w:lang w:val="ro-RO"/>
        </w:rPr>
        <w:t xml:space="preserve">în sine </w:t>
      </w:r>
      <w:r w:rsidR="00DC2F44" w:rsidRPr="00E44A5B">
        <w:rPr>
          <w:b/>
          <w:bCs/>
          <w:lang w:val="ro-RO"/>
        </w:rPr>
        <w:t>de elaborare</w:t>
      </w:r>
      <w:r w:rsidR="00332775" w:rsidRPr="00E44A5B">
        <w:rPr>
          <w:b/>
          <w:bCs/>
          <w:lang w:val="ro-RO"/>
        </w:rPr>
        <w:t>,</w:t>
      </w:r>
      <w:r w:rsidR="008B59C7" w:rsidRPr="00E44A5B">
        <w:rPr>
          <w:b/>
          <w:bCs/>
          <w:lang w:val="ro-RO"/>
        </w:rPr>
        <w:t xml:space="preserve"> care e</w:t>
      </w:r>
      <w:r w:rsidR="00332775" w:rsidRPr="00E44A5B">
        <w:rPr>
          <w:b/>
          <w:bCs/>
          <w:lang w:val="ro-RO"/>
        </w:rPr>
        <w:t xml:space="preserve"> profund greșit</w:t>
      </w:r>
      <w:r w:rsidR="00DC2F44" w:rsidRPr="00E44A5B">
        <w:rPr>
          <w:b/>
          <w:bCs/>
          <w:lang w:val="ro-RO"/>
        </w:rPr>
        <w:t xml:space="preserve">: din birou, </w:t>
      </w:r>
      <w:r w:rsidR="00651062" w:rsidRPr="00E44A5B">
        <w:rPr>
          <w:b/>
          <w:bCs/>
          <w:lang w:val="ro-RO"/>
        </w:rPr>
        <w:t xml:space="preserve">fără </w:t>
      </w:r>
      <w:r w:rsidR="00332775" w:rsidRPr="00E44A5B">
        <w:rPr>
          <w:b/>
          <w:bCs/>
          <w:lang w:val="ro-RO"/>
        </w:rPr>
        <w:t>analize</w:t>
      </w:r>
      <w:r w:rsidR="00651062" w:rsidRPr="00E44A5B">
        <w:rPr>
          <w:b/>
          <w:bCs/>
          <w:lang w:val="ro-RO"/>
        </w:rPr>
        <w:t xml:space="preserve"> serio</w:t>
      </w:r>
      <w:r w:rsidR="00332775" w:rsidRPr="00E44A5B">
        <w:rPr>
          <w:b/>
          <w:bCs/>
          <w:lang w:val="ro-RO"/>
        </w:rPr>
        <w:t>a</w:t>
      </w:r>
      <w:r w:rsidR="00651062" w:rsidRPr="00E44A5B">
        <w:rPr>
          <w:b/>
          <w:bCs/>
          <w:lang w:val="ro-RO"/>
        </w:rPr>
        <w:t>s</w:t>
      </w:r>
      <w:r w:rsidR="00332775" w:rsidRPr="00E44A5B">
        <w:rPr>
          <w:b/>
          <w:bCs/>
          <w:lang w:val="ro-RO"/>
        </w:rPr>
        <w:t>e</w:t>
      </w:r>
      <w:r w:rsidR="00651062" w:rsidRPr="00E44A5B">
        <w:rPr>
          <w:b/>
          <w:bCs/>
          <w:lang w:val="ro-RO"/>
        </w:rPr>
        <w:t xml:space="preserve">, </w:t>
      </w:r>
      <w:r w:rsidR="00332775" w:rsidRPr="00E44A5B">
        <w:rPr>
          <w:b/>
          <w:bCs/>
          <w:lang w:val="ro-RO"/>
        </w:rPr>
        <w:t xml:space="preserve">cu și </w:t>
      </w:r>
      <w:r w:rsidR="00DC2F44" w:rsidRPr="00E44A5B">
        <w:rPr>
          <w:b/>
          <w:bCs/>
          <w:lang w:val="ro-RO"/>
        </w:rPr>
        <w:t>de către un grup m</w:t>
      </w:r>
      <w:r w:rsidR="00651062" w:rsidRPr="00E44A5B">
        <w:rPr>
          <w:b/>
          <w:bCs/>
          <w:lang w:val="ro-RO"/>
        </w:rPr>
        <w:t>onocolor</w:t>
      </w:r>
      <w:r w:rsidR="000052C4" w:rsidRPr="00E44A5B">
        <w:rPr>
          <w:b/>
          <w:bCs/>
          <w:lang w:val="ro-RO"/>
        </w:rPr>
        <w:t xml:space="preserve"> de autori</w:t>
      </w:r>
      <w:r w:rsidR="00651062" w:rsidRPr="00E44A5B">
        <w:rPr>
          <w:b/>
          <w:bCs/>
          <w:lang w:val="ro-RO"/>
        </w:rPr>
        <w:t xml:space="preserve"> </w:t>
      </w:r>
      <w:r w:rsidR="000052C4" w:rsidRPr="00E44A5B">
        <w:rPr>
          <w:b/>
          <w:bCs/>
          <w:lang w:val="ro-RO"/>
        </w:rPr>
        <w:t xml:space="preserve">care nu include specialiști în domeniul educației sau </w:t>
      </w:r>
      <w:r w:rsidR="00332775" w:rsidRPr="00E44A5B">
        <w:rPr>
          <w:b/>
          <w:bCs/>
          <w:lang w:val="ro-RO"/>
        </w:rPr>
        <w:t xml:space="preserve">ai </w:t>
      </w:r>
      <w:r w:rsidR="000052C4" w:rsidRPr="00E44A5B">
        <w:rPr>
          <w:b/>
          <w:bCs/>
          <w:lang w:val="ro-RO"/>
        </w:rPr>
        <w:t>altor științe sociale, fără consultarea principalilor actori din sistem</w:t>
      </w:r>
      <w:r w:rsidR="00332775" w:rsidRPr="00E44A5B">
        <w:rPr>
          <w:b/>
          <w:bCs/>
          <w:lang w:val="ro-RO"/>
        </w:rPr>
        <w:t>- cei</w:t>
      </w:r>
      <w:r w:rsidR="000052C4" w:rsidRPr="00E44A5B">
        <w:rPr>
          <w:b/>
          <w:bCs/>
          <w:lang w:val="ro-RO"/>
        </w:rPr>
        <w:t xml:space="preserve"> care ar trebui să implementeze aceste legi</w:t>
      </w:r>
      <w:r w:rsidR="00332775" w:rsidRPr="00E44A5B">
        <w:rPr>
          <w:b/>
          <w:bCs/>
          <w:lang w:val="ro-RO"/>
        </w:rPr>
        <w:t>,</w:t>
      </w:r>
      <w:r w:rsidR="000052C4" w:rsidRPr="00E44A5B">
        <w:rPr>
          <w:b/>
          <w:bCs/>
          <w:lang w:val="ro-RO"/>
        </w:rPr>
        <w:t xml:space="preserve"> precum marile universități</w:t>
      </w:r>
      <w:r w:rsidR="00D67139" w:rsidRPr="00E44A5B">
        <w:rPr>
          <w:b/>
          <w:bCs/>
          <w:lang w:val="ro-RO"/>
        </w:rPr>
        <w:t>.</w:t>
      </w:r>
    </w:p>
    <w:p w14:paraId="12E0DB2D" w14:textId="79D71615" w:rsidR="00EF0C0A" w:rsidRPr="00E44A5B" w:rsidRDefault="00455382" w:rsidP="00F33CE6">
      <w:pPr>
        <w:jc w:val="both"/>
        <w:rPr>
          <w:lang w:val="ro-RO"/>
        </w:rPr>
      </w:pPr>
      <w:r w:rsidRPr="00E44A5B">
        <w:rPr>
          <w:lang w:val="ro-RO"/>
        </w:rPr>
        <w:t>Legile</w:t>
      </w:r>
      <w:r w:rsidR="009D0E83" w:rsidRPr="00E44A5B">
        <w:rPr>
          <w:lang w:val="ro-RO"/>
        </w:rPr>
        <w:t xml:space="preserve"> in România sunt considerate modalit</w:t>
      </w:r>
      <w:r w:rsidR="00E44A5B">
        <w:rPr>
          <w:lang w:val="ro-RO"/>
        </w:rPr>
        <w:t>ă</w:t>
      </w:r>
      <w:r w:rsidR="009D0E83" w:rsidRPr="00E44A5B">
        <w:rPr>
          <w:lang w:val="ro-RO"/>
        </w:rPr>
        <w:t xml:space="preserve">ți de a legitima și de a impune anumite acțiuni. </w:t>
      </w:r>
      <w:r w:rsidRPr="00E44A5B">
        <w:rPr>
          <w:lang w:val="ro-RO"/>
        </w:rPr>
        <w:t>Altfel spus, am o problem</w:t>
      </w:r>
      <w:r w:rsidR="001B143D" w:rsidRPr="00E44A5B">
        <w:rPr>
          <w:lang w:val="ro-RO"/>
        </w:rPr>
        <w:t>ă</w:t>
      </w:r>
      <w:r w:rsidRPr="00E44A5B">
        <w:rPr>
          <w:lang w:val="ro-RO"/>
        </w:rPr>
        <w:t xml:space="preserve">, fac o lege </w:t>
      </w:r>
      <w:r w:rsidR="001B143D" w:rsidRPr="00E44A5B">
        <w:rPr>
          <w:lang w:val="ro-RO"/>
        </w:rPr>
        <w:t xml:space="preserve"> și </w:t>
      </w:r>
      <w:r w:rsidR="00D67139" w:rsidRPr="00E44A5B">
        <w:rPr>
          <w:lang w:val="ro-RO"/>
        </w:rPr>
        <w:t xml:space="preserve">am iluzia că </w:t>
      </w:r>
      <w:r w:rsidR="001B143D" w:rsidRPr="00E44A5B">
        <w:rPr>
          <w:lang w:val="ro-RO"/>
        </w:rPr>
        <w:t xml:space="preserve">se rezolvă problema. </w:t>
      </w:r>
      <w:r w:rsidR="000171F6" w:rsidRPr="00E44A5B">
        <w:rPr>
          <w:lang w:val="ro-RO"/>
        </w:rPr>
        <w:t>Adesea cu bune intenții</w:t>
      </w:r>
      <w:r w:rsidR="00E93A72" w:rsidRPr="00E44A5B">
        <w:rPr>
          <w:lang w:val="ro-RO"/>
        </w:rPr>
        <w:t>,</w:t>
      </w:r>
      <w:r w:rsidR="000171F6" w:rsidRPr="00E44A5B">
        <w:rPr>
          <w:lang w:val="ro-RO"/>
        </w:rPr>
        <w:t xml:space="preserve"> decidenții </w:t>
      </w:r>
      <w:r w:rsidR="00E93A72" w:rsidRPr="00E44A5B">
        <w:rPr>
          <w:lang w:val="ro-RO"/>
        </w:rPr>
        <w:t xml:space="preserve">politici </w:t>
      </w:r>
      <w:r w:rsidR="000171F6" w:rsidRPr="00E44A5B">
        <w:rPr>
          <w:lang w:val="ro-RO"/>
        </w:rPr>
        <w:t xml:space="preserve">cred că </w:t>
      </w:r>
      <w:r w:rsidR="001B143D" w:rsidRPr="00E44A5B">
        <w:rPr>
          <w:lang w:val="ro-RO"/>
        </w:rPr>
        <w:t xml:space="preserve">dacă </w:t>
      </w:r>
      <w:r w:rsidR="000171F6" w:rsidRPr="00E44A5B">
        <w:rPr>
          <w:lang w:val="ro-RO"/>
        </w:rPr>
        <w:t>fac o lege</w:t>
      </w:r>
      <w:r w:rsidR="008B491A" w:rsidRPr="00E44A5B">
        <w:rPr>
          <w:lang w:val="ro-RO"/>
        </w:rPr>
        <w:t>,</w:t>
      </w:r>
      <w:r w:rsidR="000171F6" w:rsidRPr="00E44A5B">
        <w:rPr>
          <w:lang w:val="ro-RO"/>
        </w:rPr>
        <w:t xml:space="preserve"> prin </w:t>
      </w:r>
      <w:r w:rsidR="001B143D" w:rsidRPr="00E44A5B">
        <w:rPr>
          <w:lang w:val="ro-RO"/>
        </w:rPr>
        <w:t xml:space="preserve">ea </w:t>
      </w:r>
      <w:r w:rsidR="000171F6" w:rsidRPr="00E44A5B">
        <w:rPr>
          <w:lang w:val="ro-RO"/>
        </w:rPr>
        <w:t>le impun celorlalți cum să acționeze</w:t>
      </w:r>
      <w:r w:rsidR="00E93A72" w:rsidRPr="00E44A5B">
        <w:rPr>
          <w:lang w:val="ro-RO"/>
        </w:rPr>
        <w:t xml:space="preserve">. Complet fals! </w:t>
      </w:r>
      <w:r w:rsidR="00EF0C0A" w:rsidRPr="00E44A5B">
        <w:rPr>
          <w:lang w:val="ro-RO"/>
        </w:rPr>
        <w:t>O lege</w:t>
      </w:r>
      <w:r w:rsidR="007217D0" w:rsidRPr="00E44A5B">
        <w:rPr>
          <w:lang w:val="ro-RO"/>
        </w:rPr>
        <w:t xml:space="preserve"> proastă, neadecvată realit</w:t>
      </w:r>
      <w:r w:rsidR="00B114F5" w:rsidRPr="00E44A5B">
        <w:rPr>
          <w:lang w:val="ro-RO"/>
        </w:rPr>
        <w:t>ății</w:t>
      </w:r>
      <w:r w:rsidR="007217D0" w:rsidRPr="00E44A5B">
        <w:rPr>
          <w:lang w:val="ro-RO"/>
        </w:rPr>
        <w:t xml:space="preserve">, </w:t>
      </w:r>
      <w:r w:rsidR="002736AF" w:rsidRPr="00E44A5B">
        <w:rPr>
          <w:lang w:val="ro-RO"/>
        </w:rPr>
        <w:t xml:space="preserve">neacceptată de cei care o implementează și de beneficiari </w:t>
      </w:r>
      <w:r w:rsidR="007217D0" w:rsidRPr="00E44A5B">
        <w:rPr>
          <w:lang w:val="ro-RO"/>
        </w:rPr>
        <w:t xml:space="preserve">nu va fi automat respectată, va fi </w:t>
      </w:r>
      <w:r w:rsidR="00521F54" w:rsidRPr="00E44A5B">
        <w:rPr>
          <w:lang w:val="ro-RO"/>
        </w:rPr>
        <w:t xml:space="preserve">ignorată, încălcată, </w:t>
      </w:r>
      <w:r w:rsidR="00E44A5B">
        <w:rPr>
          <w:lang w:val="ro-RO"/>
        </w:rPr>
        <w:t>„</w:t>
      </w:r>
      <w:r w:rsidR="007217D0" w:rsidRPr="00E44A5B">
        <w:rPr>
          <w:lang w:val="ro-RO"/>
        </w:rPr>
        <w:t xml:space="preserve">ocolită”, amendată, </w:t>
      </w:r>
      <w:r w:rsidR="00DA2E75" w:rsidRPr="00E44A5B">
        <w:rPr>
          <w:lang w:val="ro-RO"/>
        </w:rPr>
        <w:t>și, în final, schimbată.</w:t>
      </w:r>
      <w:r w:rsidR="00EF0C0A" w:rsidRPr="00E44A5B">
        <w:rPr>
          <w:lang w:val="ro-RO"/>
        </w:rPr>
        <w:t xml:space="preserve"> </w:t>
      </w:r>
    </w:p>
    <w:p w14:paraId="4154BF42" w14:textId="221C6B00" w:rsidR="009D0E83" w:rsidRPr="00E44A5B" w:rsidRDefault="00DA2E75" w:rsidP="00F33CE6">
      <w:pPr>
        <w:jc w:val="both"/>
        <w:rPr>
          <w:lang w:val="ro-RO"/>
        </w:rPr>
      </w:pPr>
      <w:r w:rsidRPr="00E44A5B">
        <w:rPr>
          <w:lang w:val="ro-RO"/>
        </w:rPr>
        <w:t>În țările cu administrație publică matură l</w:t>
      </w:r>
      <w:r w:rsidR="00E93A72" w:rsidRPr="00E44A5B">
        <w:rPr>
          <w:lang w:val="ro-RO"/>
        </w:rPr>
        <w:t xml:space="preserve">egea este ultima etapă </w:t>
      </w:r>
      <w:r w:rsidR="00EF0C0A" w:rsidRPr="00E44A5B">
        <w:rPr>
          <w:lang w:val="ro-RO"/>
        </w:rPr>
        <w:t>î</w:t>
      </w:r>
      <w:r w:rsidR="00E93A72" w:rsidRPr="00E44A5B">
        <w:rPr>
          <w:lang w:val="ro-RO"/>
        </w:rPr>
        <w:t>n procesul de rezolvare a unei probleme</w:t>
      </w:r>
      <w:r w:rsidR="008E45CC">
        <w:rPr>
          <w:lang w:val="ro-RO"/>
        </w:rPr>
        <w:t>,</w:t>
      </w:r>
      <w:bookmarkStart w:id="0" w:name="_GoBack"/>
      <w:bookmarkEnd w:id="0"/>
      <w:r w:rsidR="00EF0C0A" w:rsidRPr="00E44A5B">
        <w:rPr>
          <w:lang w:val="ro-RO"/>
        </w:rPr>
        <w:t xml:space="preserve"> a </w:t>
      </w:r>
      <w:r w:rsidRPr="00E44A5B">
        <w:rPr>
          <w:lang w:val="ro-RO"/>
        </w:rPr>
        <w:t xml:space="preserve">unui </w:t>
      </w:r>
      <w:r w:rsidR="00EF0C0A" w:rsidRPr="00E44A5B">
        <w:rPr>
          <w:lang w:val="ro-RO"/>
        </w:rPr>
        <w:t xml:space="preserve">sistem </w:t>
      </w:r>
      <w:r w:rsidRPr="00E44A5B">
        <w:rPr>
          <w:lang w:val="ro-RO"/>
        </w:rPr>
        <w:t>social, politic, administrativ.</w:t>
      </w:r>
      <w:r w:rsidR="00EE1E14" w:rsidRPr="00E44A5B">
        <w:rPr>
          <w:lang w:val="ro-RO"/>
        </w:rPr>
        <w:t xml:space="preserve"> Ca să rezolvi o problemă alegi cei mai buni specialiști care să o definească corect, să facă o bună descriere a ei</w:t>
      </w:r>
      <w:r w:rsidR="00C401C9" w:rsidRPr="00E44A5B">
        <w:rPr>
          <w:lang w:val="ro-RO"/>
        </w:rPr>
        <w:t xml:space="preserve">, </w:t>
      </w:r>
      <w:r w:rsidR="0010282F" w:rsidRPr="00E44A5B">
        <w:rPr>
          <w:lang w:val="ro-RO"/>
        </w:rPr>
        <w:t>să-</w:t>
      </w:r>
      <w:r w:rsidR="00C401C9" w:rsidRPr="00E44A5B">
        <w:rPr>
          <w:lang w:val="ro-RO"/>
        </w:rPr>
        <w:t xml:space="preserve">i </w:t>
      </w:r>
      <w:r w:rsidR="0010282F" w:rsidRPr="00E44A5B">
        <w:rPr>
          <w:lang w:val="ro-RO"/>
        </w:rPr>
        <w:t xml:space="preserve">determine parametrii și mai ales cauzele (nu simptomele!) și să-ți propună, pornind de la </w:t>
      </w:r>
      <w:r w:rsidR="00013C29" w:rsidRPr="00E44A5B">
        <w:rPr>
          <w:lang w:val="ro-RO"/>
        </w:rPr>
        <w:t>situații similare din alte sisteme sau din alte perioade,</w:t>
      </w:r>
      <w:r w:rsidR="0010282F" w:rsidRPr="00E44A5B">
        <w:rPr>
          <w:lang w:val="ro-RO"/>
        </w:rPr>
        <w:t xml:space="preserve"> soluții alternative de rezolvare a ei. Aceste soluții </w:t>
      </w:r>
      <w:r w:rsidR="00013C29" w:rsidRPr="00E44A5B">
        <w:rPr>
          <w:lang w:val="ro-RO"/>
        </w:rPr>
        <w:t>sunt discutate în detaliu cu principalii actori din s</w:t>
      </w:r>
      <w:r w:rsidR="00DE1347" w:rsidRPr="00E44A5B">
        <w:rPr>
          <w:lang w:val="ro-RO"/>
        </w:rPr>
        <w:t>i</w:t>
      </w:r>
      <w:r w:rsidR="00013C29" w:rsidRPr="00E44A5B">
        <w:rPr>
          <w:lang w:val="ro-RO"/>
        </w:rPr>
        <w:t xml:space="preserve">stem, cei care </w:t>
      </w:r>
      <w:r w:rsidR="00DE1347" w:rsidRPr="00E44A5B">
        <w:rPr>
          <w:lang w:val="ro-RO"/>
        </w:rPr>
        <w:t>trebuie să înțeleagă și să</w:t>
      </w:r>
      <w:r w:rsidR="006C0B87" w:rsidRPr="00E44A5B">
        <w:rPr>
          <w:lang w:val="ro-RO"/>
        </w:rPr>
        <w:t xml:space="preserve"> </w:t>
      </w:r>
      <w:r w:rsidR="00DE1347" w:rsidRPr="00E44A5B">
        <w:rPr>
          <w:lang w:val="ro-RO"/>
        </w:rPr>
        <w:t>adapteze</w:t>
      </w:r>
      <w:r w:rsidR="006C0B87" w:rsidRPr="00E44A5B">
        <w:rPr>
          <w:lang w:val="ro-RO"/>
        </w:rPr>
        <w:t xml:space="preserve"> solu</w:t>
      </w:r>
      <w:r w:rsidR="00E44A5B">
        <w:rPr>
          <w:lang w:val="ro-RO"/>
        </w:rPr>
        <w:t>ț</w:t>
      </w:r>
      <w:r w:rsidR="006C0B87" w:rsidRPr="00E44A5B">
        <w:rPr>
          <w:lang w:val="ro-RO"/>
        </w:rPr>
        <w:t>iile</w:t>
      </w:r>
      <w:r w:rsidR="00DE1347" w:rsidRPr="00E44A5B">
        <w:rPr>
          <w:lang w:val="ro-RO"/>
        </w:rPr>
        <w:t xml:space="preserve"> la nevoile și interesele lor pentru </w:t>
      </w:r>
      <w:r w:rsidR="006C0B87" w:rsidRPr="00E44A5B">
        <w:rPr>
          <w:lang w:val="ro-RO"/>
        </w:rPr>
        <w:t>că numai așa și le vor asuma și vor fi de acord să le implementeze ulterior în forma convenită</w:t>
      </w:r>
      <w:r w:rsidR="00661F99" w:rsidRPr="00E44A5B">
        <w:rPr>
          <w:lang w:val="ro-RO"/>
        </w:rPr>
        <w:t>. Abia în final, după ce există un consens între decidenți și cei care implementează soluțiile sau sunt beneficiarii lor</w:t>
      </w:r>
      <w:r w:rsidR="00221CA9" w:rsidRPr="00E44A5B">
        <w:rPr>
          <w:lang w:val="ro-RO"/>
        </w:rPr>
        <w:t>, numai atunci acele soluții care devin o politică publică sunt puse în forma un</w:t>
      </w:r>
      <w:r w:rsidR="00D22176" w:rsidRPr="00E44A5B">
        <w:rPr>
          <w:lang w:val="ro-RO"/>
        </w:rPr>
        <w:t>ei legi</w:t>
      </w:r>
      <w:r w:rsidR="0005151A" w:rsidRPr="00E44A5B">
        <w:rPr>
          <w:lang w:val="ro-RO"/>
        </w:rPr>
        <w:t>. D</w:t>
      </w:r>
      <w:r w:rsidR="007D608E" w:rsidRPr="00E44A5B">
        <w:rPr>
          <w:lang w:val="ro-RO"/>
        </w:rPr>
        <w:t>e fapt</w:t>
      </w:r>
      <w:r w:rsidR="006812CD" w:rsidRPr="00E44A5B">
        <w:rPr>
          <w:lang w:val="ro-RO"/>
        </w:rPr>
        <w:t>,</w:t>
      </w:r>
      <w:r w:rsidR="007D608E" w:rsidRPr="00E44A5B">
        <w:rPr>
          <w:lang w:val="ro-RO"/>
        </w:rPr>
        <w:t xml:space="preserve"> o lege este</w:t>
      </w:r>
      <w:r w:rsidR="00D22176" w:rsidRPr="00E44A5B">
        <w:rPr>
          <w:lang w:val="ro-RO"/>
        </w:rPr>
        <w:t xml:space="preserve"> un set de</w:t>
      </w:r>
      <w:r w:rsidR="00221CA9" w:rsidRPr="00E44A5B">
        <w:rPr>
          <w:lang w:val="ro-RO"/>
        </w:rPr>
        <w:t xml:space="preserve"> reguli de </w:t>
      </w:r>
      <w:r w:rsidR="00D22176" w:rsidRPr="00E44A5B">
        <w:rPr>
          <w:lang w:val="ro-RO"/>
        </w:rPr>
        <w:t>implementare care spun cine, ce</w:t>
      </w:r>
      <w:r w:rsidR="007D608E" w:rsidRPr="00E44A5B">
        <w:rPr>
          <w:lang w:val="ro-RO"/>
        </w:rPr>
        <w:t>,</w:t>
      </w:r>
      <w:r w:rsidR="00D22176" w:rsidRPr="00E44A5B">
        <w:rPr>
          <w:lang w:val="ro-RO"/>
        </w:rPr>
        <w:t xml:space="preserve"> când și cum t</w:t>
      </w:r>
      <w:r w:rsidR="00277111" w:rsidRPr="00E44A5B">
        <w:rPr>
          <w:lang w:val="ro-RO"/>
        </w:rPr>
        <w:t>r</w:t>
      </w:r>
      <w:r w:rsidR="00D22176" w:rsidRPr="00E44A5B">
        <w:rPr>
          <w:lang w:val="ro-RO"/>
        </w:rPr>
        <w:t>ebuie să facă pentru a obține rezultatul dorit</w:t>
      </w:r>
      <w:r w:rsidR="00277111" w:rsidRPr="00E44A5B">
        <w:rPr>
          <w:lang w:val="ro-RO"/>
        </w:rPr>
        <w:t xml:space="preserve">. </w:t>
      </w:r>
      <w:r w:rsidR="00BB148A" w:rsidRPr="00E44A5B">
        <w:rPr>
          <w:lang w:val="ro-RO"/>
        </w:rPr>
        <w:t xml:space="preserve">Nu ca la noi, faci legea din birou, nu consulți </w:t>
      </w:r>
      <w:r w:rsidR="007D608E" w:rsidRPr="00E44A5B">
        <w:rPr>
          <w:lang w:val="ro-RO"/>
        </w:rPr>
        <w:t>mai</w:t>
      </w:r>
      <w:r w:rsidR="0056016A" w:rsidRPr="00E44A5B">
        <w:rPr>
          <w:lang w:val="ro-RO"/>
        </w:rPr>
        <w:t xml:space="preserve"> pe</w:t>
      </w:r>
      <w:r w:rsidR="007D608E" w:rsidRPr="00E44A5B">
        <w:rPr>
          <w:lang w:val="ro-RO"/>
        </w:rPr>
        <w:t xml:space="preserve"> </w:t>
      </w:r>
      <w:r w:rsidR="00BB148A" w:rsidRPr="00E44A5B">
        <w:rPr>
          <w:lang w:val="ro-RO"/>
        </w:rPr>
        <w:t>nimeni</w:t>
      </w:r>
      <w:r w:rsidR="00844BFB" w:rsidRPr="00E44A5B">
        <w:rPr>
          <w:lang w:val="ro-RO"/>
        </w:rPr>
        <w:t xml:space="preserve"> sau consulți doar o minoritate de actori cu interese personale, </w:t>
      </w:r>
      <w:r w:rsidR="008B59C7" w:rsidRPr="00E44A5B">
        <w:rPr>
          <w:lang w:val="ro-RO"/>
        </w:rPr>
        <w:t xml:space="preserve">specifice, </w:t>
      </w:r>
      <w:r w:rsidR="00844BFB" w:rsidRPr="00E44A5B">
        <w:rPr>
          <w:lang w:val="ro-RO"/>
        </w:rPr>
        <w:t>nu generale</w:t>
      </w:r>
      <w:r w:rsidR="00863C41" w:rsidRPr="00E44A5B">
        <w:rPr>
          <w:lang w:val="ro-RO"/>
        </w:rPr>
        <w:t>,</w:t>
      </w:r>
      <w:r w:rsidR="004C5D94" w:rsidRPr="00E44A5B">
        <w:rPr>
          <w:lang w:val="ro-RO"/>
        </w:rPr>
        <w:t xml:space="preserve"> de sistem,</w:t>
      </w:r>
      <w:r w:rsidR="00844BFB" w:rsidRPr="00E44A5B">
        <w:rPr>
          <w:lang w:val="ro-RO"/>
        </w:rPr>
        <w:t xml:space="preserve"> </w:t>
      </w:r>
      <w:r w:rsidR="00BB148A" w:rsidRPr="00E44A5B">
        <w:rPr>
          <w:lang w:val="ro-RO"/>
        </w:rPr>
        <w:t xml:space="preserve">și apoi </w:t>
      </w:r>
      <w:r w:rsidR="00844BFB" w:rsidRPr="00E44A5B">
        <w:rPr>
          <w:lang w:val="ro-RO"/>
        </w:rPr>
        <w:t xml:space="preserve">te aștepți ca toți </w:t>
      </w:r>
      <w:r w:rsidR="002C64B0" w:rsidRPr="00E44A5B">
        <w:rPr>
          <w:lang w:val="ro-RO"/>
        </w:rPr>
        <w:t xml:space="preserve">ceilalți </w:t>
      </w:r>
      <w:r w:rsidR="00844BFB" w:rsidRPr="00E44A5B">
        <w:rPr>
          <w:lang w:val="ro-RO"/>
        </w:rPr>
        <w:t>să o accepte și să o respecte</w:t>
      </w:r>
      <w:r w:rsidR="002C64B0" w:rsidRPr="00E44A5B">
        <w:rPr>
          <w:lang w:val="ro-RO"/>
        </w:rPr>
        <w:t xml:space="preserve"> necondiționat</w:t>
      </w:r>
      <w:r w:rsidR="00844BFB" w:rsidRPr="00E44A5B">
        <w:rPr>
          <w:lang w:val="ro-RO"/>
        </w:rPr>
        <w:t>.</w:t>
      </w:r>
    </w:p>
    <w:p w14:paraId="503E5671" w14:textId="34F130C4" w:rsidR="002C64B0" w:rsidRPr="00E44A5B" w:rsidRDefault="002C64B0" w:rsidP="00F33CE6">
      <w:pPr>
        <w:jc w:val="both"/>
        <w:rPr>
          <w:lang w:val="ro-RO"/>
        </w:rPr>
      </w:pPr>
      <w:r w:rsidRPr="00E44A5B">
        <w:rPr>
          <w:lang w:val="ro-RO"/>
        </w:rPr>
        <w:t>De aceea în țările occidentale legile sunt bine croite</w:t>
      </w:r>
      <w:r w:rsidR="00631280" w:rsidRPr="00E44A5B">
        <w:rPr>
          <w:lang w:val="ro-RO"/>
        </w:rPr>
        <w:t>, public accepta</w:t>
      </w:r>
      <w:r w:rsidR="007D608E" w:rsidRPr="00E44A5B">
        <w:rPr>
          <w:lang w:val="ro-RO"/>
        </w:rPr>
        <w:t>t</w:t>
      </w:r>
      <w:r w:rsidR="00631280" w:rsidRPr="00E44A5B">
        <w:rPr>
          <w:lang w:val="ro-RO"/>
        </w:rPr>
        <w:t xml:space="preserve">e și respectate în timp ce în fostele state comuniste </w:t>
      </w:r>
      <w:r w:rsidR="00B114F5" w:rsidRPr="00E44A5B">
        <w:rPr>
          <w:lang w:val="ro-RO"/>
        </w:rPr>
        <w:t>precum</w:t>
      </w:r>
      <w:r w:rsidR="00631280" w:rsidRPr="00E44A5B">
        <w:rPr>
          <w:lang w:val="ro-RO"/>
        </w:rPr>
        <w:t xml:space="preserve"> România sunt </w:t>
      </w:r>
      <w:r w:rsidR="00BF3D93" w:rsidRPr="00E44A5B">
        <w:rPr>
          <w:lang w:val="ro-RO"/>
        </w:rPr>
        <w:t xml:space="preserve">nefundamentate, </w:t>
      </w:r>
      <w:r w:rsidR="00631280" w:rsidRPr="00E44A5B">
        <w:rPr>
          <w:lang w:val="ro-RO"/>
        </w:rPr>
        <w:t>amatoristic elaborate, impuse politic și implicit nerespectate.</w:t>
      </w:r>
      <w:r w:rsidR="00BF3D93" w:rsidRPr="00E44A5B">
        <w:rPr>
          <w:lang w:val="ro-RO"/>
        </w:rPr>
        <w:t xml:space="preserve"> </w:t>
      </w:r>
      <w:r w:rsidR="00D35FB9" w:rsidRPr="00E44A5B">
        <w:rPr>
          <w:lang w:val="ro-RO"/>
        </w:rPr>
        <w:t>Chiar și acelea făcute cu bune intenții și care conțin și elemente po</w:t>
      </w:r>
      <w:r w:rsidR="004474D1" w:rsidRPr="00E44A5B">
        <w:rPr>
          <w:lang w:val="ro-RO"/>
        </w:rPr>
        <w:t>z</w:t>
      </w:r>
      <w:r w:rsidR="00D35FB9" w:rsidRPr="00E44A5B">
        <w:rPr>
          <w:lang w:val="ro-RO"/>
        </w:rPr>
        <w:t>itive.</w:t>
      </w:r>
      <w:r w:rsidR="004474D1" w:rsidRPr="00E44A5B">
        <w:rPr>
          <w:lang w:val="ro-RO"/>
        </w:rPr>
        <w:t xml:space="preserve"> Iar proiectele de legi ale educației con</w:t>
      </w:r>
      <w:r w:rsidR="00E44A5B">
        <w:rPr>
          <w:lang w:val="ro-RO"/>
        </w:rPr>
        <w:t>ț</w:t>
      </w:r>
      <w:r w:rsidR="004474D1" w:rsidRPr="00E44A5B">
        <w:rPr>
          <w:lang w:val="ro-RO"/>
        </w:rPr>
        <w:t>in și elemente po</w:t>
      </w:r>
      <w:r w:rsidR="00863C41" w:rsidRPr="00E44A5B">
        <w:rPr>
          <w:lang w:val="ro-RO"/>
        </w:rPr>
        <w:t>z</w:t>
      </w:r>
      <w:r w:rsidR="004474D1" w:rsidRPr="00E44A5B">
        <w:rPr>
          <w:lang w:val="ro-RO"/>
        </w:rPr>
        <w:t>itive</w:t>
      </w:r>
      <w:r w:rsidR="00863C41" w:rsidRPr="00E44A5B">
        <w:rPr>
          <w:lang w:val="ro-RO"/>
        </w:rPr>
        <w:t>,</w:t>
      </w:r>
      <w:r w:rsidR="004474D1" w:rsidRPr="00E44A5B">
        <w:rPr>
          <w:lang w:val="ro-RO"/>
        </w:rPr>
        <w:t xml:space="preserve"> dar care sunt estompate de problemele majore ca cele semna</w:t>
      </w:r>
      <w:r w:rsidR="00E41D76" w:rsidRPr="00E44A5B">
        <w:rPr>
          <w:lang w:val="ro-RO"/>
        </w:rPr>
        <w:t>late de noi și la care mă voi referi în continuare.</w:t>
      </w:r>
    </w:p>
    <w:p w14:paraId="068EA7E5" w14:textId="080B3F91" w:rsidR="00E41D76" w:rsidRPr="00E44A5B" w:rsidRDefault="00BF3D93" w:rsidP="00F33CE6">
      <w:pPr>
        <w:jc w:val="both"/>
        <w:rPr>
          <w:lang w:val="ro-RO"/>
        </w:rPr>
      </w:pPr>
      <w:r w:rsidRPr="00E44A5B">
        <w:rPr>
          <w:lang w:val="ro-RO"/>
        </w:rPr>
        <w:t>A</w:t>
      </w:r>
      <w:r w:rsidR="00D35FB9" w:rsidRPr="00E44A5B">
        <w:rPr>
          <w:lang w:val="ro-RO"/>
        </w:rPr>
        <w:t>m</w:t>
      </w:r>
      <w:r w:rsidRPr="00E44A5B">
        <w:rPr>
          <w:lang w:val="ro-RO"/>
        </w:rPr>
        <w:t xml:space="preserve"> spus toate acestea pentru a explica de ce proiectele acestea de legi ale educației este foarte probabil să aibă </w:t>
      </w:r>
      <w:r w:rsidR="00D35FB9" w:rsidRPr="00E44A5B">
        <w:rPr>
          <w:lang w:val="ro-RO"/>
        </w:rPr>
        <w:t>aceeași soartă ca Legea 1/2011 care a avut inovații</w:t>
      </w:r>
      <w:r w:rsidR="00D10E10" w:rsidRPr="00E44A5B">
        <w:rPr>
          <w:lang w:val="ro-RO"/>
        </w:rPr>
        <w:t xml:space="preserve"> pozitive</w:t>
      </w:r>
      <w:r w:rsidR="00D35FB9" w:rsidRPr="00E44A5B">
        <w:rPr>
          <w:lang w:val="ro-RO"/>
        </w:rPr>
        <w:t xml:space="preserve"> </w:t>
      </w:r>
      <w:r w:rsidR="006C2C33" w:rsidRPr="00E44A5B">
        <w:rPr>
          <w:lang w:val="ro-RO"/>
        </w:rPr>
        <w:t>importante</w:t>
      </w:r>
      <w:r w:rsidR="005C55C6" w:rsidRPr="00E44A5B">
        <w:rPr>
          <w:lang w:val="ro-RO"/>
        </w:rPr>
        <w:t>,</w:t>
      </w:r>
      <w:r w:rsidR="006C2C33" w:rsidRPr="00E44A5B">
        <w:rPr>
          <w:lang w:val="ro-RO"/>
        </w:rPr>
        <w:t xml:space="preserve"> dar a fost insuficient dezbătută, impusă prin asumare, drept urmare puternic</w:t>
      </w:r>
      <w:r w:rsidR="00D35FB9" w:rsidRPr="00E44A5B">
        <w:rPr>
          <w:lang w:val="ro-RO"/>
        </w:rPr>
        <w:t xml:space="preserve"> criticată</w:t>
      </w:r>
      <w:r w:rsidR="006C2C33" w:rsidRPr="00E44A5B">
        <w:rPr>
          <w:lang w:val="ro-RO"/>
        </w:rPr>
        <w:t xml:space="preserve"> și </w:t>
      </w:r>
      <w:r w:rsidR="00D10E10" w:rsidRPr="00E44A5B">
        <w:rPr>
          <w:lang w:val="ro-RO"/>
        </w:rPr>
        <w:t>rapid și masiv ciuntită prin amendamente numeroase.</w:t>
      </w:r>
    </w:p>
    <w:p w14:paraId="30F29920" w14:textId="1F284964" w:rsidR="009D0E83" w:rsidRPr="00E44A5B" w:rsidRDefault="00E41D76" w:rsidP="00F33CE6">
      <w:pPr>
        <w:jc w:val="both"/>
        <w:rPr>
          <w:lang w:val="ro-RO"/>
        </w:rPr>
      </w:pPr>
      <w:r w:rsidRPr="00E44A5B">
        <w:rPr>
          <w:b/>
          <w:bCs/>
          <w:lang w:val="ro-RO"/>
        </w:rPr>
        <w:t>M.A.:</w:t>
      </w:r>
      <w:r w:rsidRPr="00E44A5B">
        <w:rPr>
          <w:lang w:val="ro-RO"/>
        </w:rPr>
        <w:t xml:space="preserve"> </w:t>
      </w:r>
      <w:r w:rsidR="004C5D94" w:rsidRPr="00E44A5B">
        <w:rPr>
          <w:i/>
          <w:iCs/>
          <w:lang w:val="ro-RO"/>
        </w:rPr>
        <w:t>Reprezentanții  Ministerului pomenesc deseori de consultări, discuții cu specialiști în educație atunci când discută despre propunerile de lege</w:t>
      </w:r>
      <w:r w:rsidR="00ED5193" w:rsidRPr="00E44A5B">
        <w:rPr>
          <w:i/>
          <w:iCs/>
          <w:lang w:val="ro-RO"/>
        </w:rPr>
        <w:t>….</w:t>
      </w:r>
    </w:p>
    <w:p w14:paraId="6D3E5C34" w14:textId="77777777" w:rsidR="00AC46FD" w:rsidRPr="00E44A5B" w:rsidRDefault="00AC46FD" w:rsidP="00F33CE6">
      <w:pPr>
        <w:jc w:val="both"/>
        <w:rPr>
          <w:color w:val="0070C0"/>
          <w:lang w:val="ro-RO"/>
        </w:rPr>
      </w:pPr>
    </w:p>
    <w:p w14:paraId="7D5F65BB" w14:textId="3316F1B3" w:rsidR="00647681" w:rsidRPr="00E44A5B" w:rsidRDefault="00AC46FD" w:rsidP="00F33CE6">
      <w:pPr>
        <w:jc w:val="both"/>
        <w:rPr>
          <w:lang w:val="ro-RO"/>
        </w:rPr>
      </w:pPr>
      <w:r w:rsidRPr="00E44A5B">
        <w:rPr>
          <w:b/>
          <w:bCs/>
          <w:lang w:val="ro-RO"/>
        </w:rPr>
        <w:t>M.P.</w:t>
      </w:r>
      <w:r w:rsidRPr="00E44A5B">
        <w:rPr>
          <w:lang w:val="ro-RO"/>
        </w:rPr>
        <w:t xml:space="preserve"> </w:t>
      </w:r>
      <w:r w:rsidR="00D34CC3" w:rsidRPr="00E44A5B">
        <w:rPr>
          <w:lang w:val="ro-RO"/>
        </w:rPr>
        <w:t xml:space="preserve">Nu cunosc, din discuțiile avute cu colegii mei, ca vreun </w:t>
      </w:r>
      <w:r w:rsidR="00647681" w:rsidRPr="00E44A5B">
        <w:rPr>
          <w:lang w:val="ro-RO"/>
        </w:rPr>
        <w:t>specialist în educație din U</w:t>
      </w:r>
      <w:r w:rsidR="00D34CC3" w:rsidRPr="00E44A5B">
        <w:rPr>
          <w:lang w:val="ro-RO"/>
        </w:rPr>
        <w:t xml:space="preserve">niversitatea din București </w:t>
      </w:r>
      <w:r w:rsidR="00647681" w:rsidRPr="00E44A5B">
        <w:rPr>
          <w:lang w:val="ro-RO"/>
        </w:rPr>
        <w:t>sau din celelalte mari universități din țară</w:t>
      </w:r>
      <w:r w:rsidRPr="00E44A5B">
        <w:rPr>
          <w:lang w:val="ro-RO"/>
        </w:rPr>
        <w:t xml:space="preserve">, singurele cu tradiție în </w:t>
      </w:r>
      <w:r w:rsidR="00554426" w:rsidRPr="00E44A5B">
        <w:rPr>
          <w:lang w:val="ro-RO"/>
        </w:rPr>
        <w:t>domeniu,</w:t>
      </w:r>
      <w:r w:rsidR="00647681" w:rsidRPr="00E44A5B">
        <w:rPr>
          <w:lang w:val="ro-RO"/>
        </w:rPr>
        <w:t xml:space="preserve"> </w:t>
      </w:r>
      <w:r w:rsidR="008B59C7" w:rsidRPr="00E44A5B">
        <w:rPr>
          <w:lang w:val="ro-RO"/>
        </w:rPr>
        <w:t xml:space="preserve">să fi </w:t>
      </w:r>
      <w:r w:rsidR="00647681" w:rsidRPr="00E44A5B">
        <w:rPr>
          <w:lang w:val="ro-RO"/>
        </w:rPr>
        <w:t xml:space="preserve">fost consultat, cu atât mai puțin implicat în formularea propunerilor de legi ale educației care doresc să reformeze </w:t>
      </w:r>
      <w:r w:rsidR="00647681" w:rsidRPr="00E44A5B">
        <w:rPr>
          <w:lang w:val="ro-RO"/>
        </w:rPr>
        <w:lastRenderedPageBreak/>
        <w:t xml:space="preserve">sistemul. </w:t>
      </w:r>
      <w:r w:rsidR="00554426" w:rsidRPr="00E44A5B">
        <w:rPr>
          <w:lang w:val="ro-RO"/>
        </w:rPr>
        <w:t>În discuția din Senatul nostru</w:t>
      </w:r>
      <w:r w:rsidR="0051328F" w:rsidRPr="00E44A5B">
        <w:rPr>
          <w:lang w:val="ro-RO"/>
        </w:rPr>
        <w:t>,</w:t>
      </w:r>
      <w:r w:rsidR="00554426" w:rsidRPr="00E44A5B">
        <w:rPr>
          <w:lang w:val="ro-RO"/>
        </w:rPr>
        <w:t xml:space="preserve"> directorul de depart</w:t>
      </w:r>
      <w:r w:rsidR="0051328F" w:rsidRPr="00E44A5B">
        <w:rPr>
          <w:lang w:val="ro-RO"/>
        </w:rPr>
        <w:t>a</w:t>
      </w:r>
      <w:r w:rsidR="00554426" w:rsidRPr="00E44A5B">
        <w:rPr>
          <w:lang w:val="ro-RO"/>
        </w:rPr>
        <w:t xml:space="preserve">ment de la Științele Educației </w:t>
      </w:r>
      <w:r w:rsidR="009B133A" w:rsidRPr="00E44A5B">
        <w:rPr>
          <w:lang w:val="ro-RO"/>
        </w:rPr>
        <w:t xml:space="preserve">a spus public că el i-a întrebat pe toți colegii de la departamentele de profil din țară și nimeni nu a fost consultat. </w:t>
      </w:r>
      <w:r w:rsidR="00D34CC3" w:rsidRPr="00E44A5B">
        <w:rPr>
          <w:lang w:val="ro-RO"/>
        </w:rPr>
        <w:t>Mai mult, a</w:t>
      </w:r>
      <w:r w:rsidR="00B83E11" w:rsidRPr="00E44A5B">
        <w:rPr>
          <w:lang w:val="ro-RO"/>
        </w:rPr>
        <w:t>vem în universitate</w:t>
      </w:r>
      <w:r w:rsidR="0051328F" w:rsidRPr="00E44A5B">
        <w:rPr>
          <w:lang w:val="ro-RO"/>
        </w:rPr>
        <w:t xml:space="preserve"> </w:t>
      </w:r>
      <w:r w:rsidR="009B133A" w:rsidRPr="00E44A5B">
        <w:rPr>
          <w:lang w:val="ro-RO"/>
        </w:rPr>
        <w:t>colegi</w:t>
      </w:r>
      <w:r w:rsidR="0081369D" w:rsidRPr="00E44A5B">
        <w:rPr>
          <w:lang w:val="ro-RO"/>
        </w:rPr>
        <w:t xml:space="preserve"> care sunt specialiști recunoscuți și în străinătate, care conduc</w:t>
      </w:r>
      <w:r w:rsidR="00D34CC3" w:rsidRPr="00E44A5B">
        <w:rPr>
          <w:lang w:val="ro-RO"/>
        </w:rPr>
        <w:t xml:space="preserve"> grupuri de lucru</w:t>
      </w:r>
      <w:r w:rsidR="0081369D" w:rsidRPr="00E44A5B">
        <w:rPr>
          <w:lang w:val="ro-RO"/>
        </w:rPr>
        <w:t xml:space="preserve"> de reformă la nivelul Comisiei Europene </w:t>
      </w:r>
      <w:r w:rsidR="00D34CC3" w:rsidRPr="00E44A5B">
        <w:rPr>
          <w:lang w:val="ro-RO"/>
        </w:rPr>
        <w:t xml:space="preserve">sau coordonează </w:t>
      </w:r>
      <w:r w:rsidR="00B83E11" w:rsidRPr="00E44A5B">
        <w:rPr>
          <w:lang w:val="ro-RO"/>
        </w:rPr>
        <w:t xml:space="preserve">componenta de educație </w:t>
      </w:r>
      <w:r w:rsidR="00D34CC3" w:rsidRPr="00E44A5B">
        <w:rPr>
          <w:lang w:val="ro-RO"/>
        </w:rPr>
        <w:t xml:space="preserve">ori guvernanță academică </w:t>
      </w:r>
      <w:r w:rsidR="00B83E11" w:rsidRPr="00E44A5B">
        <w:rPr>
          <w:lang w:val="ro-RO"/>
        </w:rPr>
        <w:t xml:space="preserve">în CIVIS, rețeaua </w:t>
      </w:r>
      <w:r w:rsidR="00CF4795" w:rsidRPr="00E44A5B">
        <w:rPr>
          <w:lang w:val="ro-RO"/>
        </w:rPr>
        <w:t xml:space="preserve">noastră de universități europene, </w:t>
      </w:r>
      <w:r w:rsidR="0081369D" w:rsidRPr="00E44A5B">
        <w:rPr>
          <w:lang w:val="ro-RO"/>
        </w:rPr>
        <w:t xml:space="preserve">cu rezultate remarcabile pe care </w:t>
      </w:r>
      <w:r w:rsidR="00B83E11" w:rsidRPr="00E44A5B">
        <w:rPr>
          <w:lang w:val="ro-RO"/>
        </w:rPr>
        <w:t>le apreciază toți partenerii noștri europeni</w:t>
      </w:r>
      <w:r w:rsidR="00CF4795" w:rsidRPr="00E44A5B">
        <w:rPr>
          <w:lang w:val="ro-RO"/>
        </w:rPr>
        <w:t>. Niciunul nu a fost consultat</w:t>
      </w:r>
      <w:r w:rsidR="00D34CC3" w:rsidRPr="00E44A5B">
        <w:rPr>
          <w:lang w:val="ro-RO"/>
        </w:rPr>
        <w:t xml:space="preserve">. </w:t>
      </w:r>
      <w:r w:rsidR="00F24753" w:rsidRPr="00E44A5B">
        <w:rPr>
          <w:lang w:val="ro-RO"/>
        </w:rPr>
        <w:t>Au fost aceștia atât de greu de găsit pentru Minister? Mai mulți colegi</w:t>
      </w:r>
      <w:r w:rsidR="00CF4795" w:rsidRPr="00E44A5B">
        <w:rPr>
          <w:lang w:val="ro-RO"/>
        </w:rPr>
        <w:t xml:space="preserve"> mi-au spus că se vede clar</w:t>
      </w:r>
      <w:r w:rsidR="00F24753" w:rsidRPr="00E44A5B">
        <w:rPr>
          <w:lang w:val="ro-RO"/>
        </w:rPr>
        <w:t xml:space="preserve"> cum</w:t>
      </w:r>
      <w:r w:rsidR="00CF4795" w:rsidRPr="00E44A5B">
        <w:rPr>
          <w:lang w:val="ro-RO"/>
        </w:rPr>
        <w:t xml:space="preserve"> </w:t>
      </w:r>
      <w:r w:rsidR="00F24753" w:rsidRPr="00E44A5B">
        <w:rPr>
          <w:lang w:val="ro-RO"/>
        </w:rPr>
        <w:t xml:space="preserve"> soluțiile propuse reprezintă, unele dintre ele,</w:t>
      </w:r>
      <w:r w:rsidR="00644BE2" w:rsidRPr="00E44A5B">
        <w:rPr>
          <w:lang w:val="ro-RO"/>
        </w:rPr>
        <w:t xml:space="preserve"> idei promovate</w:t>
      </w:r>
      <w:r w:rsidR="00F24753" w:rsidRPr="00E44A5B">
        <w:rPr>
          <w:lang w:val="ro-RO"/>
        </w:rPr>
        <w:t xml:space="preserve"> și susținute</w:t>
      </w:r>
      <w:r w:rsidR="00644BE2" w:rsidRPr="00E44A5B">
        <w:rPr>
          <w:lang w:val="ro-RO"/>
        </w:rPr>
        <w:t xml:space="preserve"> de unele ONG-uri </w:t>
      </w:r>
      <w:r w:rsidR="001A069B" w:rsidRPr="00E44A5B">
        <w:rPr>
          <w:lang w:val="ro-RO"/>
        </w:rPr>
        <w:t>cu proiecte în</w:t>
      </w:r>
      <w:r w:rsidR="00644BE2" w:rsidRPr="00E44A5B">
        <w:rPr>
          <w:lang w:val="ro-RO"/>
        </w:rPr>
        <w:t xml:space="preserve"> educație</w:t>
      </w:r>
      <w:r w:rsidR="008B59C7" w:rsidRPr="00E44A5B">
        <w:rPr>
          <w:lang w:val="ro-RO"/>
        </w:rPr>
        <w:t>;</w:t>
      </w:r>
      <w:r w:rsidR="00F24753" w:rsidRPr="00E44A5B">
        <w:rPr>
          <w:lang w:val="ro-RO"/>
        </w:rPr>
        <w:t xml:space="preserve"> prea puțin sau</w:t>
      </w:r>
      <w:r w:rsidR="00644BE2" w:rsidRPr="00E44A5B">
        <w:rPr>
          <w:lang w:val="ro-RO"/>
        </w:rPr>
        <w:t xml:space="preserve"> nimic din </w:t>
      </w:r>
      <w:r w:rsidR="00F41977" w:rsidRPr="00E44A5B">
        <w:rPr>
          <w:lang w:val="ro-RO"/>
        </w:rPr>
        <w:t xml:space="preserve">conceptele, soluțiile și opiniile marilor specialiști în educație din mediul universitar nu transpare din propunerile </w:t>
      </w:r>
      <w:r w:rsidR="001A069B" w:rsidRPr="00E44A5B">
        <w:rPr>
          <w:lang w:val="ro-RO"/>
        </w:rPr>
        <w:t>și din forma proiectel</w:t>
      </w:r>
      <w:r w:rsidR="00DC36E7" w:rsidRPr="00E44A5B">
        <w:rPr>
          <w:lang w:val="ro-RO"/>
        </w:rPr>
        <w:t xml:space="preserve">or </w:t>
      </w:r>
      <w:r w:rsidR="00F41977" w:rsidRPr="00E44A5B">
        <w:rPr>
          <w:lang w:val="ro-RO"/>
        </w:rPr>
        <w:t>de leg</w:t>
      </w:r>
      <w:r w:rsidR="00DC36E7" w:rsidRPr="00E44A5B">
        <w:rPr>
          <w:lang w:val="ro-RO"/>
        </w:rPr>
        <w:t xml:space="preserve">i ale educației. </w:t>
      </w:r>
      <w:r w:rsidR="00647681" w:rsidRPr="00E44A5B">
        <w:rPr>
          <w:lang w:val="ro-RO"/>
        </w:rPr>
        <w:t>Cum să facem o reformă în educație fără specialiști?</w:t>
      </w:r>
      <w:r w:rsidR="00F24753" w:rsidRPr="00E44A5B">
        <w:rPr>
          <w:lang w:val="ro-RO"/>
        </w:rPr>
        <w:t xml:space="preserve"> Desigur, experiența organizațiilor non- guvernamentale este o valoare adăugată certă, dar ele trebuie validate științific, prin date și studii serioase. Or, unde sunt acestea?</w:t>
      </w:r>
    </w:p>
    <w:p w14:paraId="4FCEC3B9" w14:textId="0FFC0706" w:rsidR="00647681" w:rsidRPr="00E44A5B" w:rsidRDefault="00647681" w:rsidP="00F33CE6">
      <w:pPr>
        <w:jc w:val="both"/>
        <w:rPr>
          <w:lang w:val="ro-RO"/>
        </w:rPr>
      </w:pPr>
    </w:p>
    <w:p w14:paraId="52A635E3" w14:textId="124339F2" w:rsidR="00DC36E7" w:rsidRPr="00E44A5B" w:rsidRDefault="00DC36E7" w:rsidP="00F33CE6">
      <w:pPr>
        <w:jc w:val="both"/>
        <w:rPr>
          <w:i/>
          <w:iCs/>
          <w:lang w:val="ro-RO"/>
        </w:rPr>
      </w:pPr>
      <w:r w:rsidRPr="00E44A5B">
        <w:rPr>
          <w:b/>
          <w:bCs/>
          <w:lang w:val="ro-RO"/>
        </w:rPr>
        <w:t>M.A</w:t>
      </w:r>
      <w:r w:rsidRPr="00E44A5B">
        <w:rPr>
          <w:b/>
          <w:bCs/>
          <w:i/>
          <w:iCs/>
          <w:lang w:val="ro-RO"/>
        </w:rPr>
        <w:t>.</w:t>
      </w:r>
      <w:r w:rsidRPr="00E44A5B">
        <w:rPr>
          <w:i/>
          <w:iCs/>
          <w:lang w:val="ro-RO"/>
        </w:rPr>
        <w:t xml:space="preserve"> </w:t>
      </w:r>
      <w:r w:rsidR="00F24753" w:rsidRPr="00E44A5B">
        <w:rPr>
          <w:i/>
          <w:iCs/>
          <w:lang w:val="ro-RO"/>
        </w:rPr>
        <w:t>Ne aflăm în scenariul în care, iată, avem niște propuneri de legi lucrate în ”laboratoarele” Minist</w:t>
      </w:r>
      <w:r w:rsidR="008B59C7" w:rsidRPr="00E44A5B">
        <w:rPr>
          <w:i/>
          <w:iCs/>
          <w:lang w:val="ro-RO"/>
        </w:rPr>
        <w:t>e</w:t>
      </w:r>
      <w:r w:rsidR="00F24753" w:rsidRPr="00E44A5B">
        <w:rPr>
          <w:i/>
          <w:iCs/>
          <w:lang w:val="ro-RO"/>
        </w:rPr>
        <w:t>rului. Acestea se află în dezbatere publică în următoarea perioadă. Cu alte cuvinte, se mai poate repara.</w:t>
      </w:r>
    </w:p>
    <w:p w14:paraId="6C7FA96F" w14:textId="77777777" w:rsidR="00F72070" w:rsidRPr="00E44A5B" w:rsidRDefault="00F72070" w:rsidP="00F33CE6">
      <w:pPr>
        <w:jc w:val="both"/>
        <w:rPr>
          <w:lang w:val="ro-RO"/>
        </w:rPr>
      </w:pPr>
    </w:p>
    <w:p w14:paraId="4CAC8BDB" w14:textId="46A80ACC" w:rsidR="00647681" w:rsidRPr="00E44A5B" w:rsidRDefault="00F72070" w:rsidP="00F33CE6">
      <w:pPr>
        <w:jc w:val="both"/>
        <w:rPr>
          <w:lang w:val="ro-RO"/>
        </w:rPr>
      </w:pPr>
      <w:r w:rsidRPr="00E44A5B">
        <w:rPr>
          <w:b/>
          <w:bCs/>
          <w:lang w:val="ro-RO"/>
        </w:rPr>
        <w:t>M.P.</w:t>
      </w:r>
      <w:r w:rsidRPr="00E44A5B">
        <w:rPr>
          <w:lang w:val="ro-RO"/>
        </w:rPr>
        <w:t xml:space="preserve"> Da, așa este, </w:t>
      </w:r>
      <w:r w:rsidR="001354E3" w:rsidRPr="00E44A5B">
        <w:rPr>
          <w:lang w:val="ro-RO"/>
        </w:rPr>
        <w:t xml:space="preserve">noi </w:t>
      </w:r>
      <w:r w:rsidRPr="00E44A5B">
        <w:rPr>
          <w:lang w:val="ro-RO"/>
        </w:rPr>
        <w:t>am formul</w:t>
      </w:r>
      <w:r w:rsidR="00E44A5B">
        <w:rPr>
          <w:lang w:val="ro-RO"/>
        </w:rPr>
        <w:t>a</w:t>
      </w:r>
      <w:r w:rsidRPr="00E44A5B">
        <w:rPr>
          <w:lang w:val="ro-RO"/>
        </w:rPr>
        <w:t>t deja peste 25 de pagini de propuneri</w:t>
      </w:r>
      <w:r w:rsidR="00EF729A" w:rsidRPr="00E44A5B">
        <w:rPr>
          <w:lang w:val="ro-RO"/>
        </w:rPr>
        <w:t xml:space="preserve">, cele mai multe </w:t>
      </w:r>
      <w:r w:rsidR="00563AA1" w:rsidRPr="00E44A5B">
        <w:rPr>
          <w:lang w:val="ro-RO"/>
        </w:rPr>
        <w:t xml:space="preserve"> tehnice, de specialitate, </w:t>
      </w:r>
      <w:r w:rsidR="00EF729A" w:rsidRPr="00E44A5B">
        <w:rPr>
          <w:lang w:val="ro-RO"/>
        </w:rPr>
        <w:t xml:space="preserve">dar </w:t>
      </w:r>
      <w:r w:rsidR="00563AA1" w:rsidRPr="00E44A5B">
        <w:rPr>
          <w:lang w:val="ro-RO"/>
        </w:rPr>
        <w:t xml:space="preserve">și strategice, din domeniul funcționării și managementului sistemelor de educație, </w:t>
      </w:r>
      <w:r w:rsidRPr="00E44A5B">
        <w:rPr>
          <w:lang w:val="ro-RO"/>
        </w:rPr>
        <w:t xml:space="preserve">dar este destul de greu să </w:t>
      </w:r>
      <w:r w:rsidR="00EF729A" w:rsidRPr="00E44A5B">
        <w:rPr>
          <w:lang w:val="ro-RO"/>
        </w:rPr>
        <w:t>repar</w:t>
      </w:r>
      <w:r w:rsidR="00B67EE0" w:rsidRPr="00E44A5B">
        <w:rPr>
          <w:lang w:val="ro-RO"/>
        </w:rPr>
        <w:t>i</w:t>
      </w:r>
      <w:r w:rsidR="00EF729A" w:rsidRPr="00E44A5B">
        <w:rPr>
          <w:lang w:val="ro-RO"/>
        </w:rPr>
        <w:t xml:space="preserve"> o structură proiectată </w:t>
      </w:r>
      <w:r w:rsidR="005737F7" w:rsidRPr="00E44A5B">
        <w:rPr>
          <w:lang w:val="ro-RO"/>
        </w:rPr>
        <w:t>cu alte obiective decât cele așteptate de noi. Oricum, a</w:t>
      </w:r>
      <w:r w:rsidR="00647681" w:rsidRPr="00E44A5B">
        <w:rPr>
          <w:lang w:val="ro-RO"/>
        </w:rPr>
        <w:t xml:space="preserve">m încercat să </w:t>
      </w:r>
      <w:r w:rsidR="001354E3" w:rsidRPr="00E44A5B">
        <w:rPr>
          <w:lang w:val="ro-RO"/>
        </w:rPr>
        <w:t xml:space="preserve">discutăm și să </w:t>
      </w:r>
      <w:r w:rsidR="00647681" w:rsidRPr="00E44A5B">
        <w:rPr>
          <w:lang w:val="ro-RO"/>
        </w:rPr>
        <w:t>negociem</w:t>
      </w:r>
      <w:r w:rsidR="005737F7" w:rsidRPr="00E44A5B">
        <w:rPr>
          <w:lang w:val="ro-RO"/>
        </w:rPr>
        <w:t xml:space="preserve"> aceste </w:t>
      </w:r>
      <w:r w:rsidR="00205652" w:rsidRPr="00E44A5B">
        <w:rPr>
          <w:lang w:val="ro-RO"/>
        </w:rPr>
        <w:t>propuneri de îmbunătățire</w:t>
      </w:r>
      <w:r w:rsidR="00647681" w:rsidRPr="00E44A5B">
        <w:rPr>
          <w:lang w:val="ro-RO"/>
        </w:rPr>
        <w:t>, să dregem ce se putea</w:t>
      </w:r>
      <w:r w:rsidR="00325F26" w:rsidRPr="00E44A5B">
        <w:rPr>
          <w:lang w:val="ro-RO"/>
        </w:rPr>
        <w:t xml:space="preserve"> î</w:t>
      </w:r>
      <w:r w:rsidR="00647681" w:rsidRPr="00E44A5B">
        <w:rPr>
          <w:lang w:val="ro-RO"/>
        </w:rPr>
        <w:t xml:space="preserve">n numele </w:t>
      </w:r>
      <w:r w:rsidR="001354E3" w:rsidRPr="00E44A5B">
        <w:rPr>
          <w:lang w:val="ro-RO"/>
        </w:rPr>
        <w:t>C</w:t>
      </w:r>
      <w:r w:rsidR="00647681" w:rsidRPr="00E44A5B">
        <w:rPr>
          <w:lang w:val="ro-RO"/>
        </w:rPr>
        <w:t xml:space="preserve">onsorțiului </w:t>
      </w:r>
      <w:proofErr w:type="spellStart"/>
      <w:r w:rsidR="00647681" w:rsidRPr="00E44A5B">
        <w:rPr>
          <w:lang w:val="ro-RO"/>
        </w:rPr>
        <w:t>Universitaria</w:t>
      </w:r>
      <w:proofErr w:type="spellEnd"/>
      <w:r w:rsidR="00325F26" w:rsidRPr="00E44A5B">
        <w:rPr>
          <w:lang w:val="ro-RO"/>
        </w:rPr>
        <w:t>,</w:t>
      </w:r>
      <w:r w:rsidR="00647681" w:rsidRPr="00E44A5B">
        <w:rPr>
          <w:lang w:val="ro-RO"/>
        </w:rPr>
        <w:t xml:space="preserve"> pe temele majore convenite</w:t>
      </w:r>
      <w:r w:rsidR="00205652" w:rsidRPr="00E44A5B">
        <w:rPr>
          <w:lang w:val="ro-RO"/>
        </w:rPr>
        <w:t xml:space="preserve"> cu toți ceilalți 8 rectori</w:t>
      </w:r>
      <w:r w:rsidR="00647681" w:rsidRPr="00E44A5B">
        <w:rPr>
          <w:lang w:val="ro-RO"/>
        </w:rPr>
        <w:t>. Nu am găsit deschidere, discuțiile au fost amicale</w:t>
      </w:r>
      <w:r w:rsidR="00B67EE0" w:rsidRPr="00E44A5B">
        <w:rPr>
          <w:lang w:val="ro-RO"/>
        </w:rPr>
        <w:t>,</w:t>
      </w:r>
      <w:r w:rsidR="00647681" w:rsidRPr="00E44A5B">
        <w:rPr>
          <w:lang w:val="ro-RO"/>
        </w:rPr>
        <w:t xml:space="preserve"> </w:t>
      </w:r>
      <w:r w:rsidR="00325F26" w:rsidRPr="00E44A5B">
        <w:rPr>
          <w:lang w:val="ro-RO"/>
        </w:rPr>
        <w:t>iar</w:t>
      </w:r>
      <w:r w:rsidR="00647681" w:rsidRPr="00E44A5B">
        <w:rPr>
          <w:lang w:val="ro-RO"/>
        </w:rPr>
        <w:t xml:space="preserve"> ministerul nu a acceptat să schimbe mai nimic din ce era fundamental, adică</w:t>
      </w:r>
      <w:r w:rsidR="00697BA9" w:rsidRPr="00E44A5B">
        <w:rPr>
          <w:lang w:val="ro-RO"/>
        </w:rPr>
        <w:t>, spre exemplu,</w:t>
      </w:r>
      <w:r w:rsidR="00647681" w:rsidRPr="00E44A5B">
        <w:rPr>
          <w:lang w:val="ro-RO"/>
        </w:rPr>
        <w:t xml:space="preserve"> din sistemul de finanțare și din sistemul de </w:t>
      </w:r>
      <w:r w:rsidR="0040448B" w:rsidRPr="00E44A5B">
        <w:rPr>
          <w:lang w:val="ro-RO"/>
        </w:rPr>
        <w:t>reprezentare a universităților  în organismele de decizie.</w:t>
      </w:r>
    </w:p>
    <w:p w14:paraId="28697B20" w14:textId="77777777" w:rsidR="00325F26" w:rsidRPr="00E44A5B" w:rsidRDefault="00325F26" w:rsidP="00F33CE6">
      <w:pPr>
        <w:jc w:val="both"/>
        <w:rPr>
          <w:lang w:val="ro-RO"/>
        </w:rPr>
      </w:pPr>
    </w:p>
    <w:p w14:paraId="57475F2E" w14:textId="1A44D4AB" w:rsidR="00647681" w:rsidRPr="00E44A5B" w:rsidRDefault="0040448B" w:rsidP="00F33CE6">
      <w:pPr>
        <w:jc w:val="both"/>
        <w:rPr>
          <w:i/>
          <w:iCs/>
          <w:lang w:val="ro-RO"/>
        </w:rPr>
      </w:pPr>
      <w:r w:rsidRPr="00E44A5B">
        <w:rPr>
          <w:b/>
          <w:bCs/>
          <w:lang w:val="ro-RO"/>
        </w:rPr>
        <w:t>M.A</w:t>
      </w:r>
      <w:r w:rsidRPr="00E44A5B">
        <w:rPr>
          <w:b/>
          <w:bCs/>
          <w:i/>
          <w:iCs/>
          <w:lang w:val="ro-RO"/>
        </w:rPr>
        <w:t>.</w:t>
      </w:r>
      <w:r w:rsidRPr="00E44A5B">
        <w:rPr>
          <w:i/>
          <w:iCs/>
          <w:lang w:val="ro-RO"/>
        </w:rPr>
        <w:t xml:space="preserve"> </w:t>
      </w:r>
      <w:r w:rsidR="00697BA9" w:rsidRPr="00E44A5B">
        <w:rPr>
          <w:i/>
          <w:iCs/>
          <w:lang w:val="ro-RO"/>
        </w:rPr>
        <w:t>Vă propun să luăm pe rând aceste probleme pe care ni le semnalați</w:t>
      </w:r>
      <w:r w:rsidR="00325F26" w:rsidRPr="00E44A5B">
        <w:rPr>
          <w:i/>
          <w:iCs/>
          <w:lang w:val="ro-RO"/>
        </w:rPr>
        <w:t xml:space="preserve"> în proiectul de Lege</w:t>
      </w:r>
      <w:r w:rsidR="00697BA9" w:rsidRPr="00E44A5B">
        <w:rPr>
          <w:i/>
          <w:iCs/>
          <w:lang w:val="ro-RO"/>
        </w:rPr>
        <w:t xml:space="preserve"> și care, așa cum spuneți, nu v</w:t>
      </w:r>
      <w:r w:rsidR="00325F26" w:rsidRPr="00E44A5B">
        <w:rPr>
          <w:i/>
          <w:iCs/>
          <w:lang w:val="ro-RO"/>
        </w:rPr>
        <w:t>or</w:t>
      </w:r>
      <w:r w:rsidR="00697BA9" w:rsidRPr="00E44A5B">
        <w:rPr>
          <w:i/>
          <w:iCs/>
          <w:lang w:val="ro-RO"/>
        </w:rPr>
        <w:t xml:space="preserve"> putea consolida un învățământ superior românesc </w:t>
      </w:r>
      <w:r w:rsidR="006C4583" w:rsidRPr="00E44A5B">
        <w:rPr>
          <w:i/>
          <w:iCs/>
          <w:lang w:val="ro-RO"/>
        </w:rPr>
        <w:t>racordat la practicile și valorile europene.</w:t>
      </w:r>
    </w:p>
    <w:p w14:paraId="127F3F68" w14:textId="77777777" w:rsidR="00137F54" w:rsidRPr="00E44A5B" w:rsidRDefault="00137F54" w:rsidP="00F33CE6">
      <w:pPr>
        <w:jc w:val="both"/>
        <w:rPr>
          <w:i/>
          <w:iCs/>
          <w:lang w:val="ro-RO"/>
        </w:rPr>
      </w:pPr>
    </w:p>
    <w:p w14:paraId="6EC3DC58" w14:textId="0B0C6BA1" w:rsidR="00235397" w:rsidRPr="00E44A5B" w:rsidRDefault="00137F54" w:rsidP="00F33CE6">
      <w:pPr>
        <w:jc w:val="both"/>
        <w:rPr>
          <w:lang w:val="ro-RO"/>
        </w:rPr>
      </w:pPr>
      <w:r w:rsidRPr="00E44A5B">
        <w:rPr>
          <w:b/>
          <w:bCs/>
          <w:lang w:val="ro-RO"/>
        </w:rPr>
        <w:t>M.P.:</w:t>
      </w:r>
      <w:r w:rsidRPr="00E44A5B">
        <w:rPr>
          <w:lang w:val="ro-RO"/>
        </w:rPr>
        <w:t xml:space="preserve"> </w:t>
      </w:r>
      <w:r w:rsidR="006C4583" w:rsidRPr="00E44A5B">
        <w:rPr>
          <w:lang w:val="ro-RO"/>
        </w:rPr>
        <w:t xml:space="preserve">Cred că </w:t>
      </w:r>
      <w:r w:rsidR="00F75574" w:rsidRPr="00E44A5B">
        <w:rPr>
          <w:lang w:val="ro-RO"/>
        </w:rPr>
        <w:t xml:space="preserve">problemele fundamentale, strategice ale sistemului de învățământ </w:t>
      </w:r>
      <w:r w:rsidR="00F37732" w:rsidRPr="00E44A5B">
        <w:rPr>
          <w:lang w:val="ro-RO"/>
        </w:rPr>
        <w:t xml:space="preserve">superior </w:t>
      </w:r>
      <w:r w:rsidR="00F75574" w:rsidRPr="00E44A5B">
        <w:rPr>
          <w:lang w:val="ro-RO"/>
        </w:rPr>
        <w:t xml:space="preserve">din România sunt altele decât cele care, cu interes public legitim, ocupă agenda publică din educație în ultimii ani. </w:t>
      </w:r>
      <w:r w:rsidR="00F64FB8" w:rsidRPr="00E44A5B">
        <w:rPr>
          <w:lang w:val="ro-RO"/>
        </w:rPr>
        <w:t xml:space="preserve"> În mod cert, și doctoratele, și plagiatele </w:t>
      </w:r>
      <w:r w:rsidR="006B2C29" w:rsidRPr="00E44A5B">
        <w:rPr>
          <w:lang w:val="ro-RO"/>
        </w:rPr>
        <w:t xml:space="preserve">și desființarea CNATDCU sunt subiecte care trebuie să ne preocupe, dacă vrem să clădim o cultură a eticii academice în universitățile noastre. Dar problemele fundamentale, acelea care nu permit </w:t>
      </w:r>
      <w:r w:rsidR="00F37732" w:rsidRPr="00E44A5B">
        <w:rPr>
          <w:lang w:val="ro-RO"/>
        </w:rPr>
        <w:t xml:space="preserve">dezvoltarea sănătoasă a sistemului nostru universitar, sunt </w:t>
      </w:r>
      <w:r w:rsidR="00F72132" w:rsidRPr="00E44A5B">
        <w:rPr>
          <w:lang w:val="ro-RO"/>
        </w:rPr>
        <w:t>cele legate de controlul banilor, al sistemului de finanțare</w:t>
      </w:r>
      <w:r w:rsidR="00C54C6E" w:rsidRPr="00E44A5B">
        <w:rPr>
          <w:lang w:val="ro-RO"/>
        </w:rPr>
        <w:t xml:space="preserve">, </w:t>
      </w:r>
      <w:r w:rsidR="00F72132" w:rsidRPr="00E44A5B">
        <w:rPr>
          <w:lang w:val="ro-RO"/>
        </w:rPr>
        <w:t xml:space="preserve">conectat implicit la sistemul de decizie, la controlul instituțiilor </w:t>
      </w:r>
      <w:r w:rsidR="0006704A" w:rsidRPr="00E44A5B">
        <w:rPr>
          <w:lang w:val="ro-RO"/>
        </w:rPr>
        <w:t>esențiale</w:t>
      </w:r>
      <w:r w:rsidR="00F72132" w:rsidRPr="00E44A5B">
        <w:rPr>
          <w:lang w:val="ro-RO"/>
        </w:rPr>
        <w:t xml:space="preserve"> din sistem</w:t>
      </w:r>
      <w:r w:rsidR="0006704A" w:rsidRPr="00E44A5B">
        <w:rPr>
          <w:lang w:val="ro-RO"/>
        </w:rPr>
        <w:t xml:space="preserve"> adică </w:t>
      </w:r>
      <w:r w:rsidR="00603C02" w:rsidRPr="00E44A5B">
        <w:rPr>
          <w:lang w:val="ro-RO"/>
        </w:rPr>
        <w:t>M</w:t>
      </w:r>
      <w:r w:rsidR="0006704A" w:rsidRPr="00E44A5B">
        <w:rPr>
          <w:lang w:val="ro-RO"/>
        </w:rPr>
        <w:t>inisterul</w:t>
      </w:r>
      <w:r w:rsidR="00603C02" w:rsidRPr="00E44A5B">
        <w:rPr>
          <w:lang w:val="ro-RO"/>
        </w:rPr>
        <w:t xml:space="preserve"> Educației,</w:t>
      </w:r>
      <w:r w:rsidR="0006704A" w:rsidRPr="00E44A5B">
        <w:rPr>
          <w:lang w:val="ro-RO"/>
        </w:rPr>
        <w:t xml:space="preserve"> CNFIS</w:t>
      </w:r>
      <w:r w:rsidR="00CF7C05" w:rsidRPr="00E44A5B">
        <w:rPr>
          <w:lang w:val="ro-RO"/>
        </w:rPr>
        <w:t>, ARACIS, CNR</w:t>
      </w:r>
      <w:r w:rsidR="00603C02" w:rsidRPr="00E44A5B">
        <w:rPr>
          <w:lang w:val="ro-RO"/>
        </w:rPr>
        <w:t>, Ministerul Cercetării</w:t>
      </w:r>
      <w:r w:rsidR="00CF7C05" w:rsidRPr="00E44A5B">
        <w:rPr>
          <w:lang w:val="ro-RO"/>
        </w:rPr>
        <w:t xml:space="preserve">. </w:t>
      </w:r>
    </w:p>
    <w:p w14:paraId="405262F7" w14:textId="37B2FE24" w:rsidR="00DF73B7" w:rsidRPr="00E44A5B" w:rsidRDefault="00DF73B7" w:rsidP="00F33CE6">
      <w:pPr>
        <w:jc w:val="both"/>
        <w:rPr>
          <w:b/>
          <w:bCs/>
          <w:lang w:val="ro-RO"/>
        </w:rPr>
      </w:pPr>
      <w:r w:rsidRPr="00E44A5B">
        <w:rPr>
          <w:b/>
          <w:bCs/>
          <w:lang w:val="ro-RO"/>
        </w:rPr>
        <w:t>Problema principală pent</w:t>
      </w:r>
      <w:r w:rsidR="00304E81" w:rsidRPr="00E44A5B">
        <w:rPr>
          <w:b/>
          <w:bCs/>
          <w:lang w:val="ro-RO"/>
        </w:rPr>
        <w:t>r</w:t>
      </w:r>
      <w:r w:rsidR="00603C02" w:rsidRPr="00E44A5B">
        <w:rPr>
          <w:b/>
          <w:bCs/>
          <w:lang w:val="ro-RO"/>
        </w:rPr>
        <w:t>u Universitate</w:t>
      </w:r>
      <w:r w:rsidR="00403A23" w:rsidRPr="00E44A5B">
        <w:rPr>
          <w:b/>
          <w:bCs/>
          <w:lang w:val="ro-RO"/>
        </w:rPr>
        <w:t>a din București este că p</w:t>
      </w:r>
      <w:r w:rsidRPr="00E44A5B">
        <w:rPr>
          <w:b/>
          <w:bCs/>
          <w:lang w:val="ro-RO"/>
        </w:rPr>
        <w:t>roiectul de Leg</w:t>
      </w:r>
      <w:r w:rsidR="00304E81" w:rsidRPr="00E44A5B">
        <w:rPr>
          <w:b/>
          <w:bCs/>
          <w:lang w:val="ro-RO"/>
        </w:rPr>
        <w:t>e</w:t>
      </w:r>
      <w:r w:rsidR="00603C02" w:rsidRPr="00E44A5B">
        <w:rPr>
          <w:b/>
          <w:bCs/>
          <w:lang w:val="ro-RO"/>
        </w:rPr>
        <w:t xml:space="preserve"> </w:t>
      </w:r>
      <w:r w:rsidR="00C30EB4" w:rsidRPr="00E44A5B">
        <w:rPr>
          <w:b/>
          <w:bCs/>
          <w:lang w:val="ro-RO"/>
        </w:rPr>
        <w:t xml:space="preserve">a </w:t>
      </w:r>
      <w:r w:rsidR="00403A23" w:rsidRPr="00E44A5B">
        <w:rPr>
          <w:b/>
          <w:bCs/>
          <w:lang w:val="ro-RO"/>
        </w:rPr>
        <w:t xml:space="preserve">învățământului Superior </w:t>
      </w:r>
      <w:r w:rsidRPr="00E44A5B">
        <w:rPr>
          <w:b/>
          <w:bCs/>
          <w:lang w:val="ro-RO"/>
        </w:rPr>
        <w:t xml:space="preserve">perpetuează </w:t>
      </w:r>
      <w:r w:rsidR="004658BD" w:rsidRPr="00E44A5B">
        <w:rPr>
          <w:b/>
          <w:bCs/>
          <w:lang w:val="ro-RO"/>
        </w:rPr>
        <w:t xml:space="preserve">un </w:t>
      </w:r>
      <w:r w:rsidRPr="00E44A5B">
        <w:rPr>
          <w:b/>
          <w:bCs/>
          <w:lang w:val="ro-RO"/>
        </w:rPr>
        <w:t>monopol</w:t>
      </w:r>
      <w:r w:rsidR="004658BD" w:rsidRPr="00E44A5B">
        <w:rPr>
          <w:b/>
          <w:bCs/>
          <w:lang w:val="ro-RO"/>
        </w:rPr>
        <w:t xml:space="preserve"> asupra deciziilor și resurselor</w:t>
      </w:r>
      <w:r w:rsidRPr="00E44A5B">
        <w:rPr>
          <w:b/>
          <w:bCs/>
          <w:lang w:val="ro-RO"/>
        </w:rPr>
        <w:t xml:space="preserve"> </w:t>
      </w:r>
      <w:r w:rsidR="00403A23" w:rsidRPr="00E44A5B">
        <w:rPr>
          <w:b/>
          <w:bCs/>
          <w:lang w:val="ro-RO"/>
        </w:rPr>
        <w:t xml:space="preserve">deja stabilit de vreo două decenii și </w:t>
      </w:r>
      <w:r w:rsidR="004658BD" w:rsidRPr="00E44A5B">
        <w:rPr>
          <w:b/>
          <w:bCs/>
          <w:lang w:val="ro-RO"/>
        </w:rPr>
        <w:lastRenderedPageBreak/>
        <w:t>menținut cu foarte scurte perioade</w:t>
      </w:r>
      <w:r w:rsidR="00567741" w:rsidRPr="00E44A5B">
        <w:rPr>
          <w:b/>
          <w:bCs/>
          <w:lang w:val="ro-RO"/>
        </w:rPr>
        <w:t xml:space="preserve"> în care a fost ușor slăbit</w:t>
      </w:r>
      <w:r w:rsidR="00C30EB4" w:rsidRPr="00E44A5B">
        <w:rPr>
          <w:b/>
          <w:bCs/>
          <w:lang w:val="ro-RO"/>
        </w:rPr>
        <w:t>,</w:t>
      </w:r>
      <w:r w:rsidR="00567741" w:rsidRPr="00E44A5B">
        <w:rPr>
          <w:b/>
          <w:bCs/>
          <w:lang w:val="ro-RO"/>
        </w:rPr>
        <w:t xml:space="preserve"> dar niciodată eliminat. Este monopolul </w:t>
      </w:r>
      <w:r w:rsidRPr="00E44A5B">
        <w:rPr>
          <w:b/>
          <w:bCs/>
          <w:lang w:val="ro-RO"/>
        </w:rPr>
        <w:t xml:space="preserve">unui </w:t>
      </w:r>
      <w:r w:rsidR="00562B38" w:rsidRPr="00E44A5B">
        <w:rPr>
          <w:b/>
          <w:bCs/>
          <w:lang w:val="ro-RO"/>
        </w:rPr>
        <w:t xml:space="preserve">singur </w:t>
      </w:r>
      <w:r w:rsidRPr="00E44A5B">
        <w:rPr>
          <w:b/>
          <w:bCs/>
          <w:lang w:val="ro-RO"/>
        </w:rPr>
        <w:t>domeniu</w:t>
      </w:r>
      <w:r w:rsidR="00567741" w:rsidRPr="00E44A5B">
        <w:rPr>
          <w:b/>
          <w:bCs/>
          <w:lang w:val="ro-RO"/>
        </w:rPr>
        <w:t xml:space="preserve"> fundamental de studii</w:t>
      </w:r>
      <w:r w:rsidRPr="00E44A5B">
        <w:rPr>
          <w:b/>
          <w:bCs/>
          <w:lang w:val="ro-RO"/>
        </w:rPr>
        <w:t>,</w:t>
      </w:r>
      <w:r w:rsidR="00461C5B" w:rsidRPr="00E44A5B">
        <w:rPr>
          <w:b/>
          <w:bCs/>
          <w:lang w:val="ro-RO"/>
        </w:rPr>
        <w:t xml:space="preserve"> </w:t>
      </w:r>
      <w:r w:rsidRPr="00E44A5B">
        <w:rPr>
          <w:b/>
          <w:bCs/>
          <w:lang w:val="ro-RO"/>
        </w:rPr>
        <w:t>al unui singur oraș</w:t>
      </w:r>
      <w:r w:rsidR="002B7F47" w:rsidRPr="00E44A5B">
        <w:rPr>
          <w:b/>
          <w:bCs/>
          <w:lang w:val="ro-RO"/>
        </w:rPr>
        <w:t xml:space="preserve"> de proveniență a decidențilo</w:t>
      </w:r>
      <w:r w:rsidR="006F705B" w:rsidRPr="00E44A5B">
        <w:rPr>
          <w:b/>
          <w:bCs/>
          <w:lang w:val="ro-RO"/>
        </w:rPr>
        <w:t>r</w:t>
      </w:r>
      <w:r w:rsidR="00E44A5B">
        <w:rPr>
          <w:b/>
          <w:bCs/>
          <w:lang w:val="ro-RO"/>
        </w:rPr>
        <w:t xml:space="preserve"> </w:t>
      </w:r>
      <w:r w:rsidR="002B7F47" w:rsidRPr="00E44A5B">
        <w:rPr>
          <w:b/>
          <w:bCs/>
          <w:lang w:val="ro-RO"/>
        </w:rPr>
        <w:t xml:space="preserve">și </w:t>
      </w:r>
      <w:r w:rsidR="00491D75" w:rsidRPr="00E44A5B">
        <w:rPr>
          <w:b/>
          <w:bCs/>
          <w:lang w:val="ro-RO"/>
        </w:rPr>
        <w:t xml:space="preserve">aproape </w:t>
      </w:r>
      <w:r w:rsidR="002B7F47" w:rsidRPr="00E44A5B">
        <w:rPr>
          <w:b/>
          <w:bCs/>
          <w:lang w:val="ro-RO"/>
        </w:rPr>
        <w:t xml:space="preserve">al unei </w:t>
      </w:r>
      <w:r w:rsidR="00491D75" w:rsidRPr="00E44A5B">
        <w:rPr>
          <w:b/>
          <w:bCs/>
          <w:lang w:val="ro-RO"/>
        </w:rPr>
        <w:t xml:space="preserve">singure </w:t>
      </w:r>
      <w:r w:rsidR="002B7F47" w:rsidRPr="00E44A5B">
        <w:rPr>
          <w:b/>
          <w:bCs/>
          <w:lang w:val="ro-RO"/>
        </w:rPr>
        <w:t>universități</w:t>
      </w:r>
      <w:r w:rsidR="00B64E80" w:rsidRPr="00E44A5B">
        <w:rPr>
          <w:b/>
          <w:bCs/>
          <w:lang w:val="ro-RO"/>
        </w:rPr>
        <w:t xml:space="preserve"> din care vin  aproape to</w:t>
      </w:r>
      <w:r w:rsidR="008413A0" w:rsidRPr="00E44A5B">
        <w:rPr>
          <w:b/>
          <w:bCs/>
          <w:lang w:val="ro-RO"/>
        </w:rPr>
        <w:t xml:space="preserve">ți cei care ocupă </w:t>
      </w:r>
      <w:r w:rsidRPr="00E44A5B">
        <w:rPr>
          <w:b/>
          <w:bCs/>
          <w:lang w:val="ro-RO"/>
        </w:rPr>
        <w:t xml:space="preserve">poziții de </w:t>
      </w:r>
      <w:r w:rsidR="003D0542" w:rsidRPr="00E44A5B">
        <w:rPr>
          <w:b/>
          <w:bCs/>
          <w:lang w:val="ro-RO"/>
        </w:rPr>
        <w:t xml:space="preserve">vârf </w:t>
      </w:r>
      <w:r w:rsidR="008413A0" w:rsidRPr="00E44A5B">
        <w:rPr>
          <w:b/>
          <w:bCs/>
          <w:lang w:val="ro-RO"/>
        </w:rPr>
        <w:t>î</w:t>
      </w:r>
      <w:r w:rsidRPr="00E44A5B">
        <w:rPr>
          <w:b/>
          <w:bCs/>
          <w:lang w:val="ro-RO"/>
        </w:rPr>
        <w:t xml:space="preserve">n </w:t>
      </w:r>
      <w:r w:rsidR="00461C5B" w:rsidRPr="00E44A5B">
        <w:rPr>
          <w:b/>
          <w:bCs/>
          <w:lang w:val="ro-RO"/>
        </w:rPr>
        <w:t>î</w:t>
      </w:r>
      <w:r w:rsidRPr="00E44A5B">
        <w:rPr>
          <w:b/>
          <w:bCs/>
          <w:lang w:val="ro-RO"/>
        </w:rPr>
        <w:t>nvățământul superior românesc</w:t>
      </w:r>
      <w:r w:rsidR="00461C5B" w:rsidRPr="00E44A5B">
        <w:rPr>
          <w:b/>
          <w:bCs/>
          <w:lang w:val="ro-RO"/>
        </w:rPr>
        <w:t xml:space="preserve">. </w:t>
      </w:r>
    </w:p>
    <w:p w14:paraId="33AB6716" w14:textId="0C1AEEFC" w:rsidR="00DF73B7" w:rsidRPr="00E44A5B" w:rsidRDefault="00F8124F" w:rsidP="00F33CE6">
      <w:pPr>
        <w:jc w:val="both"/>
        <w:rPr>
          <w:lang w:val="ro-RO"/>
        </w:rPr>
      </w:pPr>
      <w:r w:rsidRPr="00E44A5B">
        <w:rPr>
          <w:lang w:val="ro-RO"/>
        </w:rPr>
        <w:t xml:space="preserve">O simplă listare a tuturor </w:t>
      </w:r>
      <w:r w:rsidR="00491D75" w:rsidRPr="00E44A5B">
        <w:rPr>
          <w:lang w:val="ro-RO"/>
        </w:rPr>
        <w:t>funcțiilor importante de la vârful instituțiilor din învățământ superior</w:t>
      </w:r>
      <w:r w:rsidR="00B062C6" w:rsidRPr="00E44A5B">
        <w:rPr>
          <w:lang w:val="ro-RO"/>
        </w:rPr>
        <w:t xml:space="preserve"> și cercetare și din instituțiile consultative </w:t>
      </w:r>
      <w:r w:rsidR="003A5572" w:rsidRPr="00E44A5B">
        <w:rPr>
          <w:lang w:val="ro-RO"/>
        </w:rPr>
        <w:t>este relevantă pentru acest monopol, pentru această concentrare ne</w:t>
      </w:r>
      <w:r w:rsidR="001020F1" w:rsidRPr="00E44A5B">
        <w:rPr>
          <w:lang w:val="ro-RO"/>
        </w:rPr>
        <w:t>democratică, ine</w:t>
      </w:r>
      <w:r w:rsidR="003A5572" w:rsidRPr="00E44A5B">
        <w:rPr>
          <w:lang w:val="ro-RO"/>
        </w:rPr>
        <w:t xml:space="preserve">chitabilă a </w:t>
      </w:r>
      <w:r w:rsidR="001020F1" w:rsidRPr="00E44A5B">
        <w:rPr>
          <w:lang w:val="ro-RO"/>
        </w:rPr>
        <w:t xml:space="preserve">puterii de decizie. </w:t>
      </w:r>
      <w:r w:rsidR="00B062C6" w:rsidRPr="00E44A5B">
        <w:rPr>
          <w:lang w:val="ro-RO"/>
        </w:rPr>
        <w:t xml:space="preserve"> </w:t>
      </w:r>
      <w:r w:rsidR="0063193D" w:rsidRPr="00E44A5B">
        <w:rPr>
          <w:lang w:val="ro-RO"/>
        </w:rPr>
        <w:t>Problema nu este că sunt toți ingineri sau că sunt din București , și nici competența fiecăruia în parte</w:t>
      </w:r>
      <w:r w:rsidR="00BF2E12" w:rsidRPr="00E44A5B">
        <w:rPr>
          <w:lang w:val="ro-RO"/>
        </w:rPr>
        <w:t>.</w:t>
      </w:r>
      <w:r w:rsidR="001E402C" w:rsidRPr="00E44A5B">
        <w:rPr>
          <w:lang w:val="ro-RO"/>
        </w:rPr>
        <w:t xml:space="preserve"> Problema este că ei reprezintă </w:t>
      </w:r>
      <w:r w:rsidR="00E335D8" w:rsidRPr="00E44A5B">
        <w:rPr>
          <w:lang w:val="ro-RO"/>
        </w:rPr>
        <w:t xml:space="preserve">doar științele inginerești, </w:t>
      </w:r>
      <w:r w:rsidR="00BF2E12" w:rsidRPr="00E44A5B">
        <w:rPr>
          <w:lang w:val="ro-RO"/>
        </w:rPr>
        <w:t xml:space="preserve">în timp ce </w:t>
      </w:r>
      <w:r w:rsidR="001E402C" w:rsidRPr="00E44A5B">
        <w:rPr>
          <w:lang w:val="ro-RO"/>
        </w:rPr>
        <w:t xml:space="preserve">celelalte domenii de studii care reprezintă marea majoritate </w:t>
      </w:r>
      <w:r w:rsidR="00E335D8" w:rsidRPr="00E44A5B">
        <w:rPr>
          <w:lang w:val="ro-RO"/>
        </w:rPr>
        <w:t>a cadrelor didactice și studenților din Romania, celela</w:t>
      </w:r>
      <w:r w:rsidR="00DA3910" w:rsidRPr="00E44A5B">
        <w:rPr>
          <w:lang w:val="ro-RO"/>
        </w:rPr>
        <w:t>lte centre universitare nu sunt reprezentate deloc</w:t>
      </w:r>
      <w:r w:rsidR="00BF2E12" w:rsidRPr="00E44A5B">
        <w:rPr>
          <w:lang w:val="ro-RO"/>
        </w:rPr>
        <w:t xml:space="preserve"> în forurile de decizie de la nivel național</w:t>
      </w:r>
      <w:r w:rsidR="00DA3910" w:rsidRPr="00E44A5B">
        <w:rPr>
          <w:lang w:val="ro-RO"/>
        </w:rPr>
        <w:t>.</w:t>
      </w:r>
      <w:r w:rsidR="00DD2023" w:rsidRPr="00E44A5B">
        <w:rPr>
          <w:lang w:val="ro-RO"/>
        </w:rPr>
        <w:t xml:space="preserve"> Cine </w:t>
      </w:r>
      <w:r w:rsidR="00BF2E12" w:rsidRPr="00E44A5B">
        <w:rPr>
          <w:lang w:val="ro-RO"/>
        </w:rPr>
        <w:t xml:space="preserve">înțelege nevoile noastre, </w:t>
      </w:r>
      <w:r w:rsidR="00693C2E" w:rsidRPr="00E44A5B">
        <w:rPr>
          <w:lang w:val="ro-RO"/>
        </w:rPr>
        <w:t xml:space="preserve">ale științelor sociale și umaniste, </w:t>
      </w:r>
      <w:r w:rsidR="00BF2E12" w:rsidRPr="00E44A5B">
        <w:rPr>
          <w:lang w:val="ro-RO"/>
        </w:rPr>
        <w:t xml:space="preserve">ale universităților comprehensive, și cine </w:t>
      </w:r>
      <w:r w:rsidR="00DD2023" w:rsidRPr="00E44A5B">
        <w:rPr>
          <w:lang w:val="ro-RO"/>
        </w:rPr>
        <w:t>reprezintă interesele celorlalte domenii și tipuri de universități</w:t>
      </w:r>
      <w:r w:rsidR="00DA3910" w:rsidRPr="00E44A5B">
        <w:rPr>
          <w:lang w:val="ro-RO"/>
        </w:rPr>
        <w:t xml:space="preserve"> în procesul de repartizare a resurselor financiare și în general în procesul de decizie</w:t>
      </w:r>
      <w:r w:rsidR="00326631" w:rsidRPr="00E44A5B">
        <w:rPr>
          <w:lang w:val="ro-RO"/>
        </w:rPr>
        <w:t>, altele decât ingineria</w:t>
      </w:r>
      <w:r w:rsidR="00DD2023" w:rsidRPr="00E44A5B">
        <w:rPr>
          <w:lang w:val="ro-RO"/>
        </w:rPr>
        <w:t>?</w:t>
      </w:r>
    </w:p>
    <w:p w14:paraId="7DD3A418" w14:textId="2D5F2BD5" w:rsidR="00730CFC" w:rsidRPr="00E44A5B" w:rsidRDefault="00DF73B7" w:rsidP="00F33CE6">
      <w:pPr>
        <w:jc w:val="both"/>
        <w:rPr>
          <w:lang w:val="ro-RO"/>
        </w:rPr>
      </w:pPr>
      <w:r w:rsidRPr="00E44A5B">
        <w:rPr>
          <w:lang w:val="ro-RO"/>
        </w:rPr>
        <w:t>Avem două mari universități din București, U</w:t>
      </w:r>
      <w:r w:rsidR="00326631" w:rsidRPr="00E44A5B">
        <w:rPr>
          <w:lang w:val="ro-RO"/>
        </w:rPr>
        <w:t xml:space="preserve">niversitatea din </w:t>
      </w:r>
      <w:r w:rsidRPr="00E44A5B">
        <w:rPr>
          <w:lang w:val="ro-RO"/>
        </w:rPr>
        <w:t>B</w:t>
      </w:r>
      <w:r w:rsidR="00326631" w:rsidRPr="00E44A5B">
        <w:rPr>
          <w:lang w:val="ro-RO"/>
        </w:rPr>
        <w:t>ucurești</w:t>
      </w:r>
      <w:r w:rsidRPr="00E44A5B">
        <w:rPr>
          <w:lang w:val="ro-RO"/>
        </w:rPr>
        <w:t xml:space="preserve"> și ASE, </w:t>
      </w:r>
      <w:r w:rsidR="00227A84" w:rsidRPr="00E44A5B">
        <w:rPr>
          <w:lang w:val="ro-RO"/>
        </w:rPr>
        <w:t xml:space="preserve">și </w:t>
      </w:r>
      <w:r w:rsidR="00DE5499" w:rsidRPr="00E44A5B">
        <w:rPr>
          <w:lang w:val="ro-RO"/>
        </w:rPr>
        <w:t xml:space="preserve">multe </w:t>
      </w:r>
      <w:r w:rsidR="00227A84" w:rsidRPr="00E44A5B">
        <w:rPr>
          <w:lang w:val="ro-RO"/>
        </w:rPr>
        <w:t>alte</w:t>
      </w:r>
      <w:r w:rsidR="00DE5499" w:rsidRPr="00E44A5B">
        <w:rPr>
          <w:lang w:val="ro-RO"/>
        </w:rPr>
        <w:t>le</w:t>
      </w:r>
      <w:r w:rsidR="00227A84" w:rsidRPr="00E44A5B">
        <w:rPr>
          <w:lang w:val="ro-RO"/>
        </w:rPr>
        <w:t xml:space="preserve"> medii sau mici nereprezentate</w:t>
      </w:r>
      <w:r w:rsidR="00693C2E" w:rsidRPr="00E44A5B">
        <w:rPr>
          <w:lang w:val="ro-RO"/>
        </w:rPr>
        <w:t xml:space="preserve"> deloc</w:t>
      </w:r>
      <w:r w:rsidR="00227A84" w:rsidRPr="00E44A5B">
        <w:rPr>
          <w:lang w:val="ro-RO"/>
        </w:rPr>
        <w:t xml:space="preserve">, </w:t>
      </w:r>
      <w:r w:rsidRPr="00E44A5B">
        <w:rPr>
          <w:lang w:val="ro-RO"/>
        </w:rPr>
        <w:t>avem atâtea alte domenii de studii și atâtea alte centre universitare care nu au niciun cuvânt de spus în toate aceste decizii</w:t>
      </w:r>
      <w:r w:rsidR="00012614" w:rsidRPr="00E44A5B">
        <w:rPr>
          <w:lang w:val="ro-RO"/>
        </w:rPr>
        <w:t>.</w:t>
      </w:r>
      <w:r w:rsidRPr="00E44A5B">
        <w:rPr>
          <w:lang w:val="ro-RO"/>
        </w:rPr>
        <w:t xml:space="preserve">. </w:t>
      </w:r>
    </w:p>
    <w:p w14:paraId="79A8F504" w14:textId="23E89124" w:rsidR="00012614" w:rsidRPr="00E44A5B" w:rsidRDefault="001E35AB" w:rsidP="00F33CE6">
      <w:pPr>
        <w:jc w:val="both"/>
        <w:rPr>
          <w:lang w:val="ro-RO"/>
        </w:rPr>
      </w:pPr>
      <w:r w:rsidRPr="00E44A5B">
        <w:rPr>
          <w:lang w:val="ro-RO"/>
        </w:rPr>
        <w:t xml:space="preserve">Ca să nu credeți că este vreo bătălie pe funcții și că este vorba </w:t>
      </w:r>
      <w:r w:rsidR="005B2D1B" w:rsidRPr="00E44A5B">
        <w:rPr>
          <w:lang w:val="ro-RO"/>
        </w:rPr>
        <w:t>î</w:t>
      </w:r>
      <w:r w:rsidRPr="00E44A5B">
        <w:rPr>
          <w:lang w:val="ro-RO"/>
        </w:rPr>
        <w:t>n final de resurse, în special de fonduri care su</w:t>
      </w:r>
      <w:r w:rsidR="00D833AA" w:rsidRPr="00E44A5B">
        <w:rPr>
          <w:lang w:val="ro-RO"/>
        </w:rPr>
        <w:t>nt inechitabil dirijate, iată un scurt exemplu de analiză comparativ</w:t>
      </w:r>
      <w:r w:rsidR="005B2D1B" w:rsidRPr="00E44A5B">
        <w:rPr>
          <w:lang w:val="ro-RO"/>
        </w:rPr>
        <w:t>ă</w:t>
      </w:r>
      <w:r w:rsidR="00D833AA" w:rsidRPr="00E44A5B">
        <w:rPr>
          <w:lang w:val="ro-RO"/>
        </w:rPr>
        <w:t xml:space="preserve">. </w:t>
      </w:r>
      <w:r w:rsidR="00C7124A" w:rsidRPr="00E44A5B">
        <w:rPr>
          <w:lang w:val="ro-RO"/>
        </w:rPr>
        <w:t>U</w:t>
      </w:r>
      <w:r w:rsidR="00D833AA" w:rsidRPr="00E44A5B">
        <w:rPr>
          <w:lang w:val="ro-RO"/>
        </w:rPr>
        <w:t xml:space="preserve">niversitatea din </w:t>
      </w:r>
      <w:r w:rsidR="00C7124A" w:rsidRPr="00E44A5B">
        <w:rPr>
          <w:lang w:val="ro-RO"/>
        </w:rPr>
        <w:t>B</w:t>
      </w:r>
      <w:r w:rsidR="00D833AA" w:rsidRPr="00E44A5B">
        <w:rPr>
          <w:lang w:val="ro-RO"/>
        </w:rPr>
        <w:t>ucurești</w:t>
      </w:r>
      <w:r w:rsidR="00C7124A" w:rsidRPr="00E44A5B">
        <w:rPr>
          <w:lang w:val="ro-RO"/>
        </w:rPr>
        <w:t xml:space="preserve"> are aproape</w:t>
      </w:r>
      <w:r w:rsidR="00DD1F62" w:rsidRPr="00E44A5B">
        <w:rPr>
          <w:lang w:val="ro-RO"/>
        </w:rPr>
        <w:t xml:space="preserve"> 34 de mii de studenți, Politehnica are cam 60% din această cifră</w:t>
      </w:r>
      <w:r w:rsidR="005B2D1B" w:rsidRPr="00E44A5B">
        <w:rPr>
          <w:lang w:val="ro-RO"/>
        </w:rPr>
        <w:t>,</w:t>
      </w:r>
      <w:r w:rsidR="00DD1F62" w:rsidRPr="00E44A5B">
        <w:rPr>
          <w:lang w:val="ro-RO"/>
        </w:rPr>
        <w:t xml:space="preserve"> iar Medicina din București cam </w:t>
      </w:r>
      <w:r w:rsidR="00CA71C1" w:rsidRPr="00E44A5B">
        <w:rPr>
          <w:lang w:val="ro-RO"/>
        </w:rPr>
        <w:t xml:space="preserve">35% din câți avem noi, aproape de </w:t>
      </w:r>
      <w:r w:rsidR="00C7124A" w:rsidRPr="00E44A5B">
        <w:rPr>
          <w:lang w:val="ro-RO"/>
        </w:rPr>
        <w:t xml:space="preserve">3 ori mai </w:t>
      </w:r>
      <w:r w:rsidR="00CA71C1" w:rsidRPr="00E44A5B">
        <w:rPr>
          <w:lang w:val="ro-RO"/>
        </w:rPr>
        <w:t xml:space="preserve">puțini. </w:t>
      </w:r>
      <w:r w:rsidR="00C348E0" w:rsidRPr="00E44A5B">
        <w:rPr>
          <w:lang w:val="ro-RO"/>
        </w:rPr>
        <w:t>Când vine vorba de bani de la bugetul de stat, însă,</w:t>
      </w:r>
      <w:r w:rsidR="00C7124A" w:rsidRPr="00E44A5B">
        <w:rPr>
          <w:lang w:val="ro-RO"/>
        </w:rPr>
        <w:t xml:space="preserve"> Politehnica</w:t>
      </w:r>
      <w:r w:rsidR="00AE20D0" w:rsidRPr="00E44A5B">
        <w:rPr>
          <w:lang w:val="ro-RO"/>
        </w:rPr>
        <w:t xml:space="preserve">, cu </w:t>
      </w:r>
      <w:r w:rsidR="00C7124A" w:rsidRPr="00E44A5B">
        <w:rPr>
          <w:lang w:val="ro-RO"/>
        </w:rPr>
        <w:t xml:space="preserve">60% din </w:t>
      </w:r>
      <w:r w:rsidR="00E44A5B" w:rsidRPr="00E44A5B">
        <w:rPr>
          <w:lang w:val="ro-RO"/>
        </w:rPr>
        <w:t>num</w:t>
      </w:r>
      <w:r w:rsidR="00E44A5B">
        <w:rPr>
          <w:lang w:val="ro-RO"/>
        </w:rPr>
        <w:t>ă</w:t>
      </w:r>
      <w:r w:rsidR="00E44A5B" w:rsidRPr="00E44A5B">
        <w:rPr>
          <w:lang w:val="ro-RO"/>
        </w:rPr>
        <w:t xml:space="preserve">rul </w:t>
      </w:r>
      <w:r w:rsidR="00AE20D0" w:rsidRPr="00E44A5B">
        <w:rPr>
          <w:lang w:val="ro-RO"/>
        </w:rPr>
        <w:t xml:space="preserve">nostru </w:t>
      </w:r>
      <w:r w:rsidR="00C7124A" w:rsidRPr="00E44A5B">
        <w:rPr>
          <w:lang w:val="ro-RO"/>
        </w:rPr>
        <w:t>de studenți</w:t>
      </w:r>
      <w:r w:rsidR="006B3BDD" w:rsidRPr="00E44A5B">
        <w:rPr>
          <w:lang w:val="ro-RO"/>
        </w:rPr>
        <w:t>,</w:t>
      </w:r>
      <w:r w:rsidR="00C7124A" w:rsidRPr="00E44A5B">
        <w:rPr>
          <w:lang w:val="ro-RO"/>
        </w:rPr>
        <w:t xml:space="preserve"> are 160% din veniturile publice ale UB</w:t>
      </w:r>
      <w:r w:rsidR="006B3BDD" w:rsidRPr="00E44A5B">
        <w:rPr>
          <w:lang w:val="ro-RO"/>
        </w:rPr>
        <w:t>,</w:t>
      </w:r>
      <w:r w:rsidR="00AE20D0" w:rsidRPr="00E44A5B">
        <w:rPr>
          <w:lang w:val="ro-RO"/>
        </w:rPr>
        <w:t xml:space="preserve"> </w:t>
      </w:r>
      <w:r w:rsidR="00BC4508" w:rsidRPr="00E44A5B">
        <w:rPr>
          <w:lang w:val="ro-RO"/>
        </w:rPr>
        <w:t>iar UMF București</w:t>
      </w:r>
      <w:r w:rsidR="006B3BDD" w:rsidRPr="00E44A5B">
        <w:rPr>
          <w:lang w:val="ro-RO"/>
        </w:rPr>
        <w:t xml:space="preserve">, </w:t>
      </w:r>
      <w:r w:rsidR="00BC4508" w:rsidRPr="00E44A5B">
        <w:rPr>
          <w:lang w:val="ro-RO"/>
        </w:rPr>
        <w:t>cu 1/3 din num</w:t>
      </w:r>
      <w:r w:rsidR="00012614" w:rsidRPr="00E44A5B">
        <w:rPr>
          <w:lang w:val="ro-RO"/>
        </w:rPr>
        <w:t>ă</w:t>
      </w:r>
      <w:r w:rsidR="00BC4508" w:rsidRPr="00E44A5B">
        <w:rPr>
          <w:lang w:val="ro-RO"/>
        </w:rPr>
        <w:t>rul nostru de studenți</w:t>
      </w:r>
      <w:r w:rsidR="006B3BDD" w:rsidRPr="00E44A5B">
        <w:rPr>
          <w:lang w:val="ro-RO"/>
        </w:rPr>
        <w:t>,</w:t>
      </w:r>
      <w:r w:rsidR="00BC4508" w:rsidRPr="00E44A5B">
        <w:rPr>
          <w:lang w:val="ro-RO"/>
        </w:rPr>
        <w:t xml:space="preserve"> are o finanțare publică totală aproape identică</w:t>
      </w:r>
      <w:r w:rsidR="00C7124A" w:rsidRPr="00E44A5B">
        <w:rPr>
          <w:lang w:val="ro-RO"/>
        </w:rPr>
        <w:t>. Cam la fiecare dintre cele dou</w:t>
      </w:r>
      <w:r w:rsidR="00012614" w:rsidRPr="00E44A5B">
        <w:rPr>
          <w:lang w:val="ro-RO"/>
        </w:rPr>
        <w:t>ă</w:t>
      </w:r>
      <w:r w:rsidR="00C7124A" w:rsidRPr="00E44A5B">
        <w:rPr>
          <w:lang w:val="ro-RO"/>
        </w:rPr>
        <w:t xml:space="preserve"> finanțarea per student este de peste 2,6 ori mai mare dec</w:t>
      </w:r>
      <w:r w:rsidR="00012614" w:rsidRPr="00E44A5B">
        <w:rPr>
          <w:lang w:val="ro-RO"/>
        </w:rPr>
        <w:t>â</w:t>
      </w:r>
      <w:r w:rsidR="00C7124A" w:rsidRPr="00E44A5B">
        <w:rPr>
          <w:lang w:val="ro-RO"/>
        </w:rPr>
        <w:t>t la UB.</w:t>
      </w:r>
    </w:p>
    <w:p w14:paraId="08170996" w14:textId="1DFE39C0" w:rsidR="00012614" w:rsidRPr="00E44A5B" w:rsidRDefault="00012614" w:rsidP="00F33CE6">
      <w:pPr>
        <w:jc w:val="both"/>
        <w:rPr>
          <w:lang w:val="ro-RO"/>
        </w:rPr>
      </w:pPr>
      <w:r w:rsidRPr="00E44A5B">
        <w:rPr>
          <w:lang w:val="ro-RO"/>
        </w:rPr>
        <w:t>MA</w:t>
      </w:r>
      <w:r w:rsidRPr="00E44A5B">
        <w:rPr>
          <w:i/>
          <w:iCs/>
          <w:lang w:val="ro-RO"/>
        </w:rPr>
        <w:t xml:space="preserve">: Să nu uităm că </w:t>
      </w:r>
      <w:r w:rsidR="00C7124A" w:rsidRPr="00E44A5B">
        <w:rPr>
          <w:i/>
          <w:iCs/>
          <w:lang w:val="ro-RO"/>
        </w:rPr>
        <w:t xml:space="preserve">medicina și ingineria </w:t>
      </w:r>
      <w:r w:rsidR="006B3BDD" w:rsidRPr="00E44A5B">
        <w:rPr>
          <w:i/>
          <w:iCs/>
          <w:lang w:val="ro-RO"/>
        </w:rPr>
        <w:t>sunt</w:t>
      </w:r>
      <w:r w:rsidR="00C7124A" w:rsidRPr="00E44A5B">
        <w:rPr>
          <w:i/>
          <w:iCs/>
          <w:lang w:val="ro-RO"/>
        </w:rPr>
        <w:t xml:space="preserve"> mai </w:t>
      </w:r>
      <w:r w:rsidR="00326631" w:rsidRPr="00E44A5B">
        <w:rPr>
          <w:i/>
          <w:iCs/>
          <w:lang w:val="ro-RO"/>
        </w:rPr>
        <w:t>costisitoare</w:t>
      </w:r>
      <w:r w:rsidR="00C7124A" w:rsidRPr="00E44A5B">
        <w:rPr>
          <w:i/>
          <w:iCs/>
          <w:lang w:val="ro-RO"/>
        </w:rPr>
        <w:t>,</w:t>
      </w:r>
      <w:r w:rsidRPr="00E44A5B">
        <w:rPr>
          <w:i/>
          <w:iCs/>
          <w:lang w:val="ro-RO"/>
        </w:rPr>
        <w:t xml:space="preserve"> din perspectiva școlarizării.</w:t>
      </w:r>
      <w:r w:rsidRPr="00E44A5B">
        <w:rPr>
          <w:lang w:val="ro-RO"/>
        </w:rPr>
        <w:t xml:space="preserve"> </w:t>
      </w:r>
    </w:p>
    <w:p w14:paraId="4BE1EC74" w14:textId="09C23023" w:rsidR="00807B95" w:rsidRPr="00E44A5B" w:rsidRDefault="00012614" w:rsidP="00F33CE6">
      <w:pPr>
        <w:jc w:val="both"/>
        <w:rPr>
          <w:lang w:val="ro-RO"/>
        </w:rPr>
      </w:pPr>
      <w:r w:rsidRPr="00E44A5B">
        <w:rPr>
          <w:lang w:val="ro-RO"/>
        </w:rPr>
        <w:t>MP: Desigur,</w:t>
      </w:r>
      <w:r w:rsidR="00326631" w:rsidRPr="00E44A5B">
        <w:rPr>
          <w:lang w:val="ro-RO"/>
        </w:rPr>
        <w:t xml:space="preserve"> </w:t>
      </w:r>
      <w:r w:rsidRPr="00E44A5B">
        <w:rPr>
          <w:lang w:val="ro-RO"/>
        </w:rPr>
        <w:t>d</w:t>
      </w:r>
      <w:r w:rsidR="00673420" w:rsidRPr="00E44A5B">
        <w:rPr>
          <w:lang w:val="ro-RO"/>
        </w:rPr>
        <w:t>ar</w:t>
      </w:r>
      <w:r w:rsidR="00C7124A" w:rsidRPr="00E44A5B">
        <w:rPr>
          <w:lang w:val="ro-RO"/>
        </w:rPr>
        <w:t xml:space="preserve"> vă</w:t>
      </w:r>
      <w:r w:rsidR="00673420" w:rsidRPr="00E44A5B">
        <w:rPr>
          <w:lang w:val="ro-RO"/>
        </w:rPr>
        <w:t xml:space="preserve"> ofer</w:t>
      </w:r>
      <w:r w:rsidR="00C7124A" w:rsidRPr="00E44A5B">
        <w:rPr>
          <w:lang w:val="ro-RO"/>
        </w:rPr>
        <w:t xml:space="preserve"> două </w:t>
      </w:r>
      <w:r w:rsidR="00673420" w:rsidRPr="00E44A5B">
        <w:rPr>
          <w:lang w:val="ro-RO"/>
        </w:rPr>
        <w:t>contraargumente</w:t>
      </w:r>
      <w:r w:rsidR="00C7124A" w:rsidRPr="00E44A5B">
        <w:rPr>
          <w:lang w:val="ro-RO"/>
        </w:rPr>
        <w:t xml:space="preserve">: </w:t>
      </w:r>
      <w:r w:rsidR="006C620D" w:rsidRPr="00E44A5B">
        <w:rPr>
          <w:lang w:val="ro-RO"/>
        </w:rPr>
        <w:t>în primul rând</w:t>
      </w:r>
      <w:r w:rsidR="00272F5E" w:rsidRPr="00E44A5B">
        <w:rPr>
          <w:lang w:val="ro-RO"/>
        </w:rPr>
        <w:t>,</w:t>
      </w:r>
      <w:r w:rsidR="006C620D" w:rsidRPr="00E44A5B">
        <w:rPr>
          <w:lang w:val="ro-RO"/>
        </w:rPr>
        <w:t xml:space="preserve"> g</w:t>
      </w:r>
      <w:r w:rsidR="00C7124A" w:rsidRPr="00E44A5B">
        <w:rPr>
          <w:lang w:val="ro-RO"/>
        </w:rPr>
        <w:t>rosul bugetului unei universități este cheltuit pe salarii</w:t>
      </w:r>
      <w:r w:rsidR="006C620D" w:rsidRPr="00E44A5B">
        <w:rPr>
          <w:lang w:val="ro-RO"/>
        </w:rPr>
        <w:t>. A</w:t>
      </w:r>
      <w:r w:rsidR="00C7124A" w:rsidRPr="00E44A5B">
        <w:rPr>
          <w:lang w:val="ro-RO"/>
        </w:rPr>
        <w:t xml:space="preserve">u Medicina sau Politehnica de 2,6 ori mai </w:t>
      </w:r>
      <w:r w:rsidR="00E44A5B" w:rsidRPr="00E44A5B">
        <w:rPr>
          <w:lang w:val="ro-RO"/>
        </w:rPr>
        <w:t>mul</w:t>
      </w:r>
      <w:r w:rsidR="00E44A5B">
        <w:rPr>
          <w:lang w:val="ro-RO"/>
        </w:rPr>
        <w:t>ț</w:t>
      </w:r>
      <w:r w:rsidR="00E44A5B" w:rsidRPr="00E44A5B">
        <w:rPr>
          <w:lang w:val="ro-RO"/>
        </w:rPr>
        <w:t xml:space="preserve">i </w:t>
      </w:r>
      <w:r w:rsidR="00C7124A" w:rsidRPr="00E44A5B">
        <w:rPr>
          <w:lang w:val="ro-RO"/>
        </w:rPr>
        <w:t xml:space="preserve">salariați decât UB? Bineînțeles că nu, nici pe departe. </w:t>
      </w:r>
      <w:r w:rsidR="004E0216" w:rsidRPr="00E44A5B">
        <w:rPr>
          <w:lang w:val="ro-RO"/>
        </w:rPr>
        <w:t>Apoi s</w:t>
      </w:r>
      <w:r w:rsidR="00C7124A" w:rsidRPr="00E44A5B">
        <w:rPr>
          <w:lang w:val="ro-RO"/>
        </w:rPr>
        <w:t>e va spune că dau banii pe cheltuieli pentru laboratoare; la noi, la UB, Biologia, Chimia, Fizica, Informatica, Geologia au enorm de multe laboratoare</w:t>
      </w:r>
      <w:r w:rsidR="004E0216" w:rsidRPr="00E44A5B">
        <w:rPr>
          <w:lang w:val="ro-RO"/>
        </w:rPr>
        <w:t xml:space="preserve">, </w:t>
      </w:r>
      <w:r w:rsidR="00AA3743" w:rsidRPr="00E44A5B">
        <w:rPr>
          <w:lang w:val="ro-RO"/>
        </w:rPr>
        <w:t>cel puțin</w:t>
      </w:r>
      <w:r w:rsidR="00C7124A" w:rsidRPr="00E44A5B">
        <w:rPr>
          <w:lang w:val="ro-RO"/>
        </w:rPr>
        <w:t xml:space="preserve"> </w:t>
      </w:r>
      <w:r w:rsidR="00326631" w:rsidRPr="00E44A5B">
        <w:rPr>
          <w:lang w:val="ro-RO"/>
        </w:rPr>
        <w:t>la fel de multe ca</w:t>
      </w:r>
      <w:r w:rsidR="00C7124A" w:rsidRPr="00E44A5B">
        <w:rPr>
          <w:lang w:val="ro-RO"/>
        </w:rPr>
        <w:t xml:space="preserve"> fiecare dintre cele două universități privilegiate de sistemul de finanțare.</w:t>
      </w:r>
      <w:r w:rsidR="00EF1709" w:rsidRPr="00E44A5B">
        <w:rPr>
          <w:lang w:val="ro-RO"/>
        </w:rPr>
        <w:t xml:space="preserve"> </w:t>
      </w:r>
      <w:r w:rsidR="00326631" w:rsidRPr="00E44A5B">
        <w:rPr>
          <w:lang w:val="ro-RO"/>
        </w:rPr>
        <w:t xml:space="preserve">Universitățile </w:t>
      </w:r>
      <w:r w:rsidR="00807B95" w:rsidRPr="00E44A5B">
        <w:rPr>
          <w:lang w:val="ro-RO"/>
        </w:rPr>
        <w:t xml:space="preserve">de medicină nu au conduceri de instituții </w:t>
      </w:r>
      <w:r w:rsidR="00E656F8" w:rsidRPr="00E44A5B">
        <w:rPr>
          <w:lang w:val="ro-RO"/>
        </w:rPr>
        <w:t xml:space="preserve">din domeniul educației, </w:t>
      </w:r>
      <w:r w:rsidR="00807B95" w:rsidRPr="00E44A5B">
        <w:rPr>
          <w:lang w:val="ro-RO"/>
        </w:rPr>
        <w:t xml:space="preserve">dar au un excelent lobby la nivel </w:t>
      </w:r>
      <w:r w:rsidR="00E44A5B" w:rsidRPr="00E44A5B">
        <w:rPr>
          <w:lang w:val="ro-RO"/>
        </w:rPr>
        <w:t>na</w:t>
      </w:r>
      <w:r w:rsidR="00E44A5B">
        <w:rPr>
          <w:lang w:val="ro-RO"/>
        </w:rPr>
        <w:t>ț</w:t>
      </w:r>
      <w:r w:rsidR="00E44A5B" w:rsidRPr="00E44A5B">
        <w:rPr>
          <w:lang w:val="ro-RO"/>
        </w:rPr>
        <w:t xml:space="preserve">ional </w:t>
      </w:r>
      <w:r w:rsidR="00807B95" w:rsidRPr="00E44A5B">
        <w:rPr>
          <w:lang w:val="ro-RO"/>
        </w:rPr>
        <w:t xml:space="preserve">și au reprezentanți </w:t>
      </w:r>
      <w:r w:rsidR="00E656F8" w:rsidRPr="00E44A5B">
        <w:rPr>
          <w:lang w:val="ro-RO"/>
        </w:rPr>
        <w:t xml:space="preserve">de marcă în Parlament și în Guvern care </w:t>
      </w:r>
      <w:r w:rsidR="006871AD" w:rsidRPr="00E44A5B">
        <w:rPr>
          <w:lang w:val="ro-RO"/>
        </w:rPr>
        <w:t xml:space="preserve">le asigură susținerea. De exemplu, de anul trecut finanțarea rezidenților, care în mod normal sunt stagiari </w:t>
      </w:r>
      <w:r w:rsidR="003C4DDC" w:rsidRPr="00E44A5B">
        <w:rPr>
          <w:lang w:val="ro-RO"/>
        </w:rPr>
        <w:t>in spitale</w:t>
      </w:r>
      <w:r w:rsidR="00A0322B" w:rsidRPr="00E44A5B">
        <w:rPr>
          <w:lang w:val="ro-RO"/>
        </w:rPr>
        <w:t>,</w:t>
      </w:r>
      <w:r w:rsidR="003C4DDC" w:rsidRPr="00E44A5B">
        <w:rPr>
          <w:lang w:val="ro-RO"/>
        </w:rPr>
        <w:t xml:space="preserve"> unde petrec 90% din activitate,</w:t>
      </w:r>
      <w:r w:rsidR="006871AD" w:rsidRPr="00E44A5B">
        <w:rPr>
          <w:lang w:val="ro-RO"/>
        </w:rPr>
        <w:t xml:space="preserve"> a intrat în bugetul educației</w:t>
      </w:r>
      <w:r w:rsidR="003C4DDC" w:rsidRPr="00E44A5B">
        <w:rPr>
          <w:lang w:val="ro-RO"/>
        </w:rPr>
        <w:t xml:space="preserve"> și al universităților de medicină</w:t>
      </w:r>
      <w:r w:rsidR="006871AD" w:rsidRPr="00E44A5B">
        <w:rPr>
          <w:lang w:val="ro-RO"/>
        </w:rPr>
        <w:t>.</w:t>
      </w:r>
      <w:r w:rsidR="003C4DDC" w:rsidRPr="00E44A5B">
        <w:rPr>
          <w:lang w:val="ro-RO"/>
        </w:rPr>
        <w:t xml:space="preserve"> Cum </w:t>
      </w:r>
      <w:r w:rsidR="00E44A5B">
        <w:rPr>
          <w:lang w:val="ro-RO"/>
        </w:rPr>
        <w:t>„</w:t>
      </w:r>
      <w:r w:rsidR="003C4DDC" w:rsidRPr="00E44A5B">
        <w:rPr>
          <w:lang w:val="ro-RO"/>
        </w:rPr>
        <w:t>plăcinta</w:t>
      </w:r>
      <w:r w:rsidR="001256D9" w:rsidRPr="00E44A5B">
        <w:rPr>
          <w:lang w:val="ro-RO"/>
        </w:rPr>
        <w:t>”</w:t>
      </w:r>
      <w:r w:rsidR="003C4DDC" w:rsidRPr="00E44A5B">
        <w:rPr>
          <w:lang w:val="ro-RO"/>
        </w:rPr>
        <w:t xml:space="preserve"> bugetară a educației este comună, acest lucru a fost un mare avantaj pentru ei și un dezavantaj pentru ceilalți.</w:t>
      </w:r>
    </w:p>
    <w:p w14:paraId="648692DA" w14:textId="3FEC929A" w:rsidR="003C4DDC" w:rsidRPr="00E44A5B" w:rsidRDefault="003C4DDC" w:rsidP="00F33CE6">
      <w:pPr>
        <w:jc w:val="both"/>
        <w:rPr>
          <w:lang w:val="ro-RO"/>
        </w:rPr>
      </w:pPr>
      <w:r w:rsidRPr="00E44A5B">
        <w:rPr>
          <w:lang w:val="ro-RO"/>
        </w:rPr>
        <w:t>Vedeți,</w:t>
      </w:r>
      <w:r w:rsidR="001256D9" w:rsidRPr="00E44A5B">
        <w:rPr>
          <w:lang w:val="ro-RO"/>
        </w:rPr>
        <w:t xml:space="preserve"> problema pe care o reclam eu aici e că, prin decidenții reprezentanți în exclusivitate ai ingineriei sau ai medicinei, se perpetuează subfinanțarea domeniilor din celelalte științe</w:t>
      </w:r>
      <w:r w:rsidR="00282165" w:rsidRPr="00E44A5B">
        <w:rPr>
          <w:lang w:val="ro-RO"/>
        </w:rPr>
        <w:t>. Iar noi</w:t>
      </w:r>
      <w:r w:rsidR="000658EE" w:rsidRPr="00E44A5B">
        <w:rPr>
          <w:lang w:val="ro-RO"/>
        </w:rPr>
        <w:t>, universitățile comprehensive</w:t>
      </w:r>
      <w:r w:rsidR="00282165" w:rsidRPr="00E44A5B">
        <w:rPr>
          <w:lang w:val="ro-RO"/>
        </w:rPr>
        <w:t>, care</w:t>
      </w:r>
      <w:r w:rsidR="000658EE" w:rsidRPr="00E44A5B">
        <w:rPr>
          <w:lang w:val="ro-RO"/>
        </w:rPr>
        <w:t xml:space="preserve"> avem foarte mulți studenți la științe sociale sau umaniste</w:t>
      </w:r>
      <w:r w:rsidR="00282165" w:rsidRPr="00E44A5B">
        <w:rPr>
          <w:lang w:val="ro-RO"/>
        </w:rPr>
        <w:t>, avem un coeficient de finanțare dezechilibrat, în raport cu ingineria sau medicina</w:t>
      </w:r>
      <w:r w:rsidR="000658EE" w:rsidRPr="00E44A5B">
        <w:rPr>
          <w:lang w:val="ro-RO"/>
        </w:rPr>
        <w:t xml:space="preserve">. </w:t>
      </w:r>
    </w:p>
    <w:p w14:paraId="2A985239" w14:textId="0893A702" w:rsidR="004829E3" w:rsidRPr="00E44A5B" w:rsidRDefault="004829E3" w:rsidP="00F33CE6">
      <w:pPr>
        <w:jc w:val="both"/>
        <w:rPr>
          <w:lang w:val="ro-RO"/>
        </w:rPr>
      </w:pPr>
      <w:r w:rsidRPr="00E44A5B">
        <w:rPr>
          <w:lang w:val="ro-RO"/>
        </w:rPr>
        <w:lastRenderedPageBreak/>
        <w:t>De aceea</w:t>
      </w:r>
      <w:r w:rsidR="00282165" w:rsidRPr="00E44A5B">
        <w:rPr>
          <w:lang w:val="ro-RO"/>
        </w:rPr>
        <w:t>,</w:t>
      </w:r>
      <w:r w:rsidRPr="00E44A5B">
        <w:rPr>
          <w:lang w:val="ro-RO"/>
        </w:rPr>
        <w:t xml:space="preserve"> am cerut</w:t>
      </w:r>
      <w:r w:rsidR="00282165" w:rsidRPr="00E44A5B">
        <w:rPr>
          <w:lang w:val="ro-RO"/>
        </w:rPr>
        <w:t xml:space="preserve"> în discuțiile cu Ministerul</w:t>
      </w:r>
      <w:r w:rsidRPr="00E44A5B">
        <w:rPr>
          <w:lang w:val="ro-RO"/>
        </w:rPr>
        <w:t xml:space="preserve"> utilizarea costului real pe student ca bază de calcul </w:t>
      </w:r>
      <w:r w:rsidR="00326631" w:rsidRPr="00E44A5B">
        <w:rPr>
          <w:lang w:val="ro-RO"/>
        </w:rPr>
        <w:t xml:space="preserve">în finanțare </w:t>
      </w:r>
      <w:r w:rsidRPr="00E44A5B">
        <w:rPr>
          <w:lang w:val="ro-RO"/>
        </w:rPr>
        <w:t>și justificarea publică a formulei de calcul și a fiecărui coeficient atât pentru finanțarea de bază (pe</w:t>
      </w:r>
      <w:r w:rsidR="00096E56" w:rsidRPr="00E44A5B">
        <w:rPr>
          <w:lang w:val="ro-RO"/>
        </w:rPr>
        <w:t xml:space="preserve"> s</w:t>
      </w:r>
      <w:r w:rsidRPr="00E44A5B">
        <w:rPr>
          <w:lang w:val="ro-RO"/>
        </w:rPr>
        <w:t>tudent</w:t>
      </w:r>
      <w:r w:rsidR="00096E56" w:rsidRPr="00E44A5B">
        <w:rPr>
          <w:lang w:val="ro-RO"/>
        </w:rPr>
        <w:t xml:space="preserve">) cât și pentru finanțarea suplimentară. Nu </w:t>
      </w:r>
      <w:r w:rsidR="00282165" w:rsidRPr="00E44A5B">
        <w:rPr>
          <w:lang w:val="ro-RO"/>
        </w:rPr>
        <w:t>am primit un răspuns favorabil.</w:t>
      </w:r>
    </w:p>
    <w:p w14:paraId="435E80EF" w14:textId="5A21345A" w:rsidR="00096E56" w:rsidRPr="00E44A5B" w:rsidRDefault="00326631" w:rsidP="00F33CE6">
      <w:pPr>
        <w:jc w:val="both"/>
        <w:rPr>
          <w:lang w:val="ro-RO"/>
        </w:rPr>
      </w:pPr>
      <w:r w:rsidRPr="00E44A5B">
        <w:rPr>
          <w:lang w:val="ro-RO"/>
        </w:rPr>
        <w:t>De asemenea, a</w:t>
      </w:r>
      <w:r w:rsidR="00096E56" w:rsidRPr="00E44A5B">
        <w:rPr>
          <w:lang w:val="ro-RO"/>
        </w:rPr>
        <w:t xml:space="preserve">m trimis </w:t>
      </w:r>
      <w:r w:rsidR="000F5614" w:rsidRPr="00E44A5B">
        <w:rPr>
          <w:lang w:val="ro-RO"/>
        </w:rPr>
        <w:t xml:space="preserve">în anii trecuți </w:t>
      </w:r>
      <w:r w:rsidR="00096E56" w:rsidRPr="00E44A5B">
        <w:rPr>
          <w:lang w:val="ro-RO"/>
        </w:rPr>
        <w:t>propuneri în scris la CNFIS</w:t>
      </w:r>
      <w:r w:rsidR="0044761B" w:rsidRPr="00E44A5B">
        <w:rPr>
          <w:lang w:val="ro-RO"/>
        </w:rPr>
        <w:t>,</w:t>
      </w:r>
      <w:r w:rsidR="00096E56" w:rsidRPr="00E44A5B">
        <w:rPr>
          <w:lang w:val="ro-RO"/>
        </w:rPr>
        <w:t xml:space="preserve"> dar biroul de decizie din care UB și UBB, cele mai mari universități din România nu fac parte</w:t>
      </w:r>
      <w:r w:rsidR="000F5614" w:rsidRPr="00E44A5B">
        <w:rPr>
          <w:lang w:val="ro-RO"/>
        </w:rPr>
        <w:t xml:space="preserve">, le-a ignorat, le-a amânat sau le-a respins pe cele mai multe. </w:t>
      </w:r>
    </w:p>
    <w:p w14:paraId="7C05F267" w14:textId="32A33AB0" w:rsidR="00D0550D" w:rsidRPr="00E44A5B" w:rsidRDefault="00D0550D" w:rsidP="00F33CE6">
      <w:pPr>
        <w:jc w:val="both"/>
        <w:rPr>
          <w:lang w:val="ro-RO"/>
        </w:rPr>
      </w:pPr>
    </w:p>
    <w:p w14:paraId="3B0F41F6" w14:textId="3E434485" w:rsidR="006158A3" w:rsidRPr="00E44A5B" w:rsidRDefault="006158A3" w:rsidP="00F33CE6">
      <w:pPr>
        <w:jc w:val="both"/>
        <w:rPr>
          <w:lang w:val="ro-RO"/>
        </w:rPr>
      </w:pPr>
      <w:r w:rsidRPr="00E44A5B">
        <w:rPr>
          <w:lang w:val="ro-RO"/>
        </w:rPr>
        <w:t xml:space="preserve">M.A. </w:t>
      </w:r>
      <w:r w:rsidR="00EF3ED9" w:rsidRPr="00E44A5B">
        <w:rPr>
          <w:i/>
          <w:iCs/>
          <w:lang w:val="ro-RO"/>
        </w:rPr>
        <w:t>Apropo de universitățile comprehensive și</w:t>
      </w:r>
      <w:r w:rsidR="00326631" w:rsidRPr="00E44A5B">
        <w:rPr>
          <w:i/>
          <w:iCs/>
          <w:lang w:val="ro-RO"/>
        </w:rPr>
        <w:t xml:space="preserve"> de</w:t>
      </w:r>
      <w:r w:rsidR="00EF3ED9" w:rsidRPr="00E44A5B">
        <w:rPr>
          <w:i/>
          <w:iCs/>
          <w:lang w:val="ro-RO"/>
        </w:rPr>
        <w:t xml:space="preserve"> felul în care Legea </w:t>
      </w:r>
      <w:r w:rsidR="00394810" w:rsidRPr="00E44A5B">
        <w:rPr>
          <w:i/>
          <w:iCs/>
          <w:lang w:val="ro-RO"/>
        </w:rPr>
        <w:t xml:space="preserve">stipulează implicarea lor în procesul de elaborare și decizie a politicilor publice din educație, mai cu seamă cea academică. </w:t>
      </w:r>
      <w:r w:rsidR="00C75624" w:rsidRPr="00E44A5B">
        <w:rPr>
          <w:i/>
          <w:iCs/>
          <w:lang w:val="ro-RO"/>
        </w:rPr>
        <w:t>Actual</w:t>
      </w:r>
      <w:r w:rsidR="00857DC2" w:rsidRPr="00E44A5B">
        <w:rPr>
          <w:i/>
          <w:iCs/>
          <w:lang w:val="ro-RO"/>
        </w:rPr>
        <w:t>a situație legislativ</w:t>
      </w:r>
      <w:r w:rsidR="00C00AFC" w:rsidRPr="00E44A5B">
        <w:rPr>
          <w:i/>
          <w:iCs/>
          <w:lang w:val="ro-RO"/>
        </w:rPr>
        <w:t>ă</w:t>
      </w:r>
      <w:r w:rsidR="00857DC2" w:rsidRPr="00E44A5B">
        <w:rPr>
          <w:i/>
          <w:iCs/>
          <w:lang w:val="ro-RO"/>
        </w:rPr>
        <w:t xml:space="preserve"> nu este deloc favorabilă unei reprezentări</w:t>
      </w:r>
      <w:r w:rsidR="006A322F" w:rsidRPr="00E44A5B">
        <w:rPr>
          <w:i/>
          <w:iCs/>
          <w:lang w:val="ro-RO"/>
        </w:rPr>
        <w:t xml:space="preserve"> </w:t>
      </w:r>
      <w:r w:rsidR="00C00AFC" w:rsidRPr="00E44A5B">
        <w:rPr>
          <w:i/>
          <w:iCs/>
          <w:lang w:val="ro-RO"/>
        </w:rPr>
        <w:t>echitabile a universităților mari în aceste foruri de decizie. Se va schimba ceva odată cu aplicarea noului cadru legislativ, așa cum ne este el propus de Minister?</w:t>
      </w:r>
    </w:p>
    <w:p w14:paraId="3DFEA001" w14:textId="6C4D285E" w:rsidR="0000531F" w:rsidRPr="00E44A5B" w:rsidRDefault="0000531F" w:rsidP="00F33CE6">
      <w:pPr>
        <w:jc w:val="both"/>
        <w:rPr>
          <w:lang w:val="ro-RO"/>
        </w:rPr>
      </w:pPr>
    </w:p>
    <w:p w14:paraId="6FE40D77" w14:textId="4B1CEF84" w:rsidR="000826BC" w:rsidRPr="00E44A5B" w:rsidRDefault="0000531F" w:rsidP="00F33CE6">
      <w:pPr>
        <w:jc w:val="both"/>
        <w:rPr>
          <w:lang w:val="ro-RO"/>
        </w:rPr>
      </w:pPr>
      <w:r w:rsidRPr="00E44A5B">
        <w:rPr>
          <w:lang w:val="ro-RO"/>
        </w:rPr>
        <w:t xml:space="preserve">M.P. </w:t>
      </w:r>
      <w:r w:rsidR="00C00AFC" w:rsidRPr="00E44A5B">
        <w:rPr>
          <w:lang w:val="ro-RO"/>
        </w:rPr>
        <w:t>T</w:t>
      </w:r>
      <w:r w:rsidRPr="00E44A5B">
        <w:rPr>
          <w:lang w:val="ro-RO"/>
        </w:rPr>
        <w:t>otul pornește de la Consiliul Național al Rectorilor</w:t>
      </w:r>
      <w:r w:rsidR="002206BF" w:rsidRPr="00E44A5B">
        <w:rPr>
          <w:lang w:val="ro-RO"/>
        </w:rPr>
        <w:t xml:space="preserve"> și de la Consiliile sau comisiile</w:t>
      </w:r>
      <w:r w:rsidR="009B4A67" w:rsidRPr="00E44A5B">
        <w:rPr>
          <w:lang w:val="ro-RO"/>
        </w:rPr>
        <w:t xml:space="preserve"> </w:t>
      </w:r>
      <w:r w:rsidR="002206BF" w:rsidRPr="00E44A5B">
        <w:rPr>
          <w:lang w:val="ro-RO"/>
        </w:rPr>
        <w:t>consultative</w:t>
      </w:r>
      <w:r w:rsidR="00C00AFC" w:rsidRPr="00E44A5B">
        <w:rPr>
          <w:lang w:val="ro-RO"/>
        </w:rPr>
        <w:t>, aceșt</w:t>
      </w:r>
      <w:r w:rsidR="00326631" w:rsidRPr="00E44A5B">
        <w:rPr>
          <w:lang w:val="ro-RO"/>
        </w:rPr>
        <w:t>ia</w:t>
      </w:r>
      <w:r w:rsidR="00C00AFC" w:rsidRPr="00E44A5B">
        <w:rPr>
          <w:lang w:val="ro-RO"/>
        </w:rPr>
        <w:t xml:space="preserve"> sunt polii de putere</w:t>
      </w:r>
      <w:r w:rsidR="00B90992" w:rsidRPr="00E44A5B">
        <w:rPr>
          <w:lang w:val="ro-RO"/>
        </w:rPr>
        <w:t xml:space="preserve"> din învățământul superior</w:t>
      </w:r>
      <w:r w:rsidRPr="00E44A5B">
        <w:rPr>
          <w:lang w:val="ro-RO"/>
        </w:rPr>
        <w:t>.</w:t>
      </w:r>
      <w:r w:rsidR="002206BF" w:rsidRPr="00E44A5B">
        <w:rPr>
          <w:lang w:val="ro-RO"/>
        </w:rPr>
        <w:t xml:space="preserve"> </w:t>
      </w:r>
      <w:r w:rsidR="000826BC" w:rsidRPr="00E44A5B">
        <w:rPr>
          <w:lang w:val="ro-RO"/>
        </w:rPr>
        <w:t>D</w:t>
      </w:r>
      <w:r w:rsidR="00B90992" w:rsidRPr="00E44A5B">
        <w:rPr>
          <w:lang w:val="ro-RO"/>
        </w:rPr>
        <w:t xml:space="preserve">in păcate, așa cum citim noua propunere a Legii învățământului superior, </w:t>
      </w:r>
      <w:r w:rsidR="000826BC" w:rsidRPr="00E44A5B">
        <w:rPr>
          <w:lang w:val="ro-RO"/>
        </w:rPr>
        <w:t>se dore</w:t>
      </w:r>
      <w:r w:rsidR="00E952BB" w:rsidRPr="00E44A5B">
        <w:rPr>
          <w:lang w:val="ro-RO"/>
        </w:rPr>
        <w:t>ș</w:t>
      </w:r>
      <w:r w:rsidR="000826BC" w:rsidRPr="00E44A5B">
        <w:rPr>
          <w:lang w:val="ro-RO"/>
        </w:rPr>
        <w:t>te perpetuarea controlului asupra comisiilor consultat</w:t>
      </w:r>
      <w:r w:rsidR="00E44A5B">
        <w:rPr>
          <w:lang w:val="ro-RO"/>
        </w:rPr>
        <w:t>i</w:t>
      </w:r>
      <w:r w:rsidR="000826BC" w:rsidRPr="00E44A5B">
        <w:rPr>
          <w:lang w:val="ro-RO"/>
        </w:rPr>
        <w:t>ve și a CNR.</w:t>
      </w:r>
      <w:r w:rsidR="002206BF" w:rsidRPr="00E44A5B">
        <w:rPr>
          <w:lang w:val="ro-RO"/>
        </w:rPr>
        <w:t xml:space="preserve"> </w:t>
      </w:r>
      <w:r w:rsidR="00B90992" w:rsidRPr="00E44A5B">
        <w:rPr>
          <w:lang w:val="ro-RO"/>
        </w:rPr>
        <w:t>Î</w:t>
      </w:r>
      <w:r w:rsidR="008357B5" w:rsidRPr="00E44A5B">
        <w:rPr>
          <w:lang w:val="ro-RO"/>
        </w:rPr>
        <w:t xml:space="preserve">n CNR, deși avem împreună </w:t>
      </w:r>
      <w:r w:rsidR="000826BC" w:rsidRPr="00E44A5B">
        <w:rPr>
          <w:lang w:val="ro-RO"/>
        </w:rPr>
        <w:t xml:space="preserve">43% dintre </w:t>
      </w:r>
      <w:r w:rsidR="008357B5" w:rsidRPr="00E44A5B">
        <w:rPr>
          <w:lang w:val="ro-RO"/>
        </w:rPr>
        <w:t xml:space="preserve">toți studenții din România, cele 9 universități din Consorțiul </w:t>
      </w:r>
      <w:proofErr w:type="spellStart"/>
      <w:r w:rsidR="008357B5" w:rsidRPr="00E44A5B">
        <w:rPr>
          <w:lang w:val="ro-RO"/>
        </w:rPr>
        <w:t>Universitaria</w:t>
      </w:r>
      <w:proofErr w:type="spellEnd"/>
      <w:r w:rsidR="000826BC" w:rsidRPr="00E44A5B">
        <w:rPr>
          <w:lang w:val="ro-RO"/>
        </w:rPr>
        <w:t xml:space="preserve"> sunt reprezenta</w:t>
      </w:r>
      <w:r w:rsidR="00CD7FBE" w:rsidRPr="00E44A5B">
        <w:rPr>
          <w:lang w:val="ro-RO"/>
        </w:rPr>
        <w:t>te</w:t>
      </w:r>
      <w:r w:rsidR="000826BC" w:rsidRPr="00E44A5B">
        <w:rPr>
          <w:lang w:val="ro-RO"/>
        </w:rPr>
        <w:t xml:space="preserve"> de 9 rectori din peste 90, adică au sub 10% din voturi.</w:t>
      </w:r>
      <w:r w:rsidR="00B90992" w:rsidRPr="00E44A5B">
        <w:rPr>
          <w:lang w:val="ro-RO"/>
        </w:rPr>
        <w:t xml:space="preserve"> Vă imaginați ce p</w:t>
      </w:r>
      <w:r w:rsidR="00991161" w:rsidRPr="00E44A5B">
        <w:rPr>
          <w:lang w:val="ro-RO"/>
        </w:rPr>
        <w:t>utere</w:t>
      </w:r>
      <w:r w:rsidR="00E952BB" w:rsidRPr="00E44A5B">
        <w:rPr>
          <w:lang w:val="ro-RO"/>
        </w:rPr>
        <w:t xml:space="preserve"> avem în</w:t>
      </w:r>
      <w:r w:rsidR="00991161" w:rsidRPr="00E44A5B">
        <w:rPr>
          <w:lang w:val="ro-RO"/>
        </w:rPr>
        <w:t xml:space="preserve"> a influența politicile educaționale și bunul mers al sistemului de învățământ superior.</w:t>
      </w:r>
      <w:r w:rsidR="00CD7FBE" w:rsidRPr="00E44A5B">
        <w:rPr>
          <w:lang w:val="ro-RO"/>
        </w:rPr>
        <w:t xml:space="preserve"> De aceea am cerut și consultarea </w:t>
      </w:r>
      <w:r w:rsidR="00E952BB" w:rsidRPr="00E44A5B">
        <w:rPr>
          <w:lang w:val="ro-RO"/>
        </w:rPr>
        <w:t xml:space="preserve">Ministerului în tot ceea ce ține de politicile educaționale din învățământul superior și </w:t>
      </w:r>
      <w:r w:rsidR="00CD7FBE" w:rsidRPr="00E44A5B">
        <w:rPr>
          <w:lang w:val="ro-RO"/>
        </w:rPr>
        <w:t>cu consorțiile</w:t>
      </w:r>
      <w:r w:rsidR="00991161" w:rsidRPr="00E44A5B">
        <w:rPr>
          <w:lang w:val="ro-RO"/>
        </w:rPr>
        <w:t xml:space="preserve"> universitare</w:t>
      </w:r>
      <w:r w:rsidR="00CD7FBE" w:rsidRPr="00E44A5B">
        <w:rPr>
          <w:lang w:val="ro-RO"/>
        </w:rPr>
        <w:t xml:space="preserve">, nu doar cu CNR. </w:t>
      </w:r>
      <w:r w:rsidR="00991161" w:rsidRPr="00E44A5B">
        <w:rPr>
          <w:lang w:val="ro-RO"/>
        </w:rPr>
        <w:t>Ș</w:t>
      </w:r>
      <w:r w:rsidR="00CD7FBE" w:rsidRPr="00E44A5B">
        <w:rPr>
          <w:lang w:val="ro-RO"/>
        </w:rPr>
        <w:t xml:space="preserve">i aceasta propunere </w:t>
      </w:r>
      <w:r w:rsidR="00991161" w:rsidRPr="00E44A5B">
        <w:rPr>
          <w:lang w:val="ro-RO"/>
        </w:rPr>
        <w:t>ne-</w:t>
      </w:r>
      <w:r w:rsidR="00CD7FBE" w:rsidRPr="00E44A5B">
        <w:rPr>
          <w:lang w:val="ro-RO"/>
        </w:rPr>
        <w:t>a fost respinsă</w:t>
      </w:r>
      <w:r w:rsidR="006177D1" w:rsidRPr="00E44A5B">
        <w:rPr>
          <w:lang w:val="ro-RO"/>
        </w:rPr>
        <w:t xml:space="preserve">. </w:t>
      </w:r>
    </w:p>
    <w:p w14:paraId="519E8A29" w14:textId="79BD5EF7" w:rsidR="00DF73B7" w:rsidRPr="00E44A5B" w:rsidRDefault="006177D1" w:rsidP="00F33CE6">
      <w:pPr>
        <w:jc w:val="both"/>
        <w:rPr>
          <w:lang w:val="ro-RO"/>
        </w:rPr>
      </w:pPr>
      <w:r w:rsidRPr="00E44A5B">
        <w:rPr>
          <w:lang w:val="ro-RO"/>
        </w:rPr>
        <w:t>Reprezentarea este o</w:t>
      </w:r>
      <w:r w:rsidR="00DF73B7" w:rsidRPr="00E44A5B">
        <w:rPr>
          <w:lang w:val="ro-RO"/>
        </w:rPr>
        <w:t xml:space="preserve"> problem</w:t>
      </w:r>
      <w:r w:rsidRPr="00E44A5B">
        <w:rPr>
          <w:lang w:val="ro-RO"/>
        </w:rPr>
        <w:t xml:space="preserve">ă </w:t>
      </w:r>
      <w:r w:rsidR="00DF73B7" w:rsidRPr="00E44A5B">
        <w:rPr>
          <w:lang w:val="ro-RO"/>
        </w:rPr>
        <w:t xml:space="preserve"> reală, o problemă majoră </w:t>
      </w:r>
      <w:r w:rsidR="0059343E" w:rsidRPr="00E44A5B">
        <w:rPr>
          <w:lang w:val="ro-RO"/>
        </w:rPr>
        <w:t xml:space="preserve">pe care am încercat să o ameliorăm prin </w:t>
      </w:r>
      <w:r w:rsidR="00B657B4" w:rsidRPr="00E44A5B">
        <w:rPr>
          <w:lang w:val="ro-RO"/>
        </w:rPr>
        <w:t xml:space="preserve">propunerea Consorțiului </w:t>
      </w:r>
      <w:proofErr w:type="spellStart"/>
      <w:r w:rsidR="00B657B4" w:rsidRPr="00E44A5B">
        <w:rPr>
          <w:lang w:val="ro-RO"/>
        </w:rPr>
        <w:t>Universitaria</w:t>
      </w:r>
      <w:proofErr w:type="spellEnd"/>
      <w:r w:rsidR="00B657B4" w:rsidRPr="00E44A5B">
        <w:rPr>
          <w:lang w:val="ro-RO"/>
        </w:rPr>
        <w:t xml:space="preserve"> de numire a membrilor comisiilor consultative</w:t>
      </w:r>
      <w:r w:rsidR="006D7E58" w:rsidRPr="00E44A5B">
        <w:rPr>
          <w:lang w:val="ro-RO"/>
        </w:rPr>
        <w:t>,</w:t>
      </w:r>
      <w:r w:rsidR="00B657B4" w:rsidRPr="00E44A5B">
        <w:rPr>
          <w:lang w:val="ro-RO"/>
        </w:rPr>
        <w:t xml:space="preserve"> </w:t>
      </w:r>
      <w:r w:rsidR="00830627" w:rsidRPr="00E44A5B">
        <w:rPr>
          <w:lang w:val="ro-RO"/>
        </w:rPr>
        <w:t xml:space="preserve">astfel încât să reprezinte toate domeniile fundamentale de studii, toate </w:t>
      </w:r>
      <w:r w:rsidR="00E151B7" w:rsidRPr="00E44A5B">
        <w:rPr>
          <w:lang w:val="ro-RO"/>
        </w:rPr>
        <w:t>consorțiile universitare și toate centrele universitare majore</w:t>
      </w:r>
      <w:r w:rsidR="00991161" w:rsidRPr="00E44A5B">
        <w:rPr>
          <w:lang w:val="ro-RO"/>
        </w:rPr>
        <w:t>,</w:t>
      </w:r>
      <w:r w:rsidR="00E151B7" w:rsidRPr="00E44A5B">
        <w:rPr>
          <w:lang w:val="ro-RO"/>
        </w:rPr>
        <w:t xml:space="preserve"> </w:t>
      </w:r>
      <w:r w:rsidR="00830627" w:rsidRPr="00E44A5B">
        <w:rPr>
          <w:lang w:val="ro-RO"/>
        </w:rPr>
        <w:t>proporțional cu num</w:t>
      </w:r>
      <w:r w:rsidR="00991161" w:rsidRPr="00E44A5B">
        <w:rPr>
          <w:lang w:val="ro-RO"/>
        </w:rPr>
        <w:t>ă</w:t>
      </w:r>
      <w:r w:rsidR="00830627" w:rsidRPr="00E44A5B">
        <w:rPr>
          <w:lang w:val="ro-RO"/>
        </w:rPr>
        <w:t xml:space="preserve">rul de studenți și de cadre didactice </w:t>
      </w:r>
      <w:r w:rsidR="00E151B7" w:rsidRPr="00E44A5B">
        <w:rPr>
          <w:lang w:val="ro-RO"/>
        </w:rPr>
        <w:t xml:space="preserve">titulare. Nu ni s-a acceptat repartizarea </w:t>
      </w:r>
      <w:r w:rsidR="00021C11" w:rsidRPr="00E44A5B">
        <w:rPr>
          <w:lang w:val="ro-RO"/>
        </w:rPr>
        <w:t>potrivit numărului de studenți și nici repartizarea p</w:t>
      </w:r>
      <w:r w:rsidR="00E515CB" w:rsidRPr="00E44A5B">
        <w:rPr>
          <w:lang w:val="ro-RO"/>
        </w:rPr>
        <w:t>ropor</w:t>
      </w:r>
      <w:r w:rsidR="00E44A5B">
        <w:rPr>
          <w:lang w:val="ro-RO"/>
        </w:rPr>
        <w:t>ț</w:t>
      </w:r>
      <w:r w:rsidR="00E515CB" w:rsidRPr="00E44A5B">
        <w:rPr>
          <w:lang w:val="ro-RO"/>
        </w:rPr>
        <w:t xml:space="preserve">ională pe consorții și centre universitare. </w:t>
      </w:r>
      <w:r w:rsidR="00991161" w:rsidRPr="00E44A5B">
        <w:rPr>
          <w:lang w:val="ro-RO"/>
        </w:rPr>
        <w:t xml:space="preserve">Deci nu pare să se schimbe nimic aici, din contra.  </w:t>
      </w:r>
    </w:p>
    <w:p w14:paraId="6644724B" w14:textId="041A6CA6" w:rsidR="00BC6BF0" w:rsidRPr="00E44A5B" w:rsidRDefault="00106163" w:rsidP="00F33CE6">
      <w:pPr>
        <w:jc w:val="both"/>
        <w:rPr>
          <w:lang w:val="ro-RO"/>
        </w:rPr>
      </w:pPr>
      <w:r w:rsidRPr="00E44A5B">
        <w:rPr>
          <w:lang w:val="ro-RO"/>
        </w:rPr>
        <w:t xml:space="preserve">MA: </w:t>
      </w:r>
      <w:r w:rsidR="00E952BB" w:rsidRPr="00E44A5B">
        <w:rPr>
          <w:i/>
          <w:iCs/>
          <w:lang w:val="ro-RO"/>
        </w:rPr>
        <w:t>Pentru că ați deschis discuția</w:t>
      </w:r>
      <w:r w:rsidRPr="00E44A5B">
        <w:rPr>
          <w:i/>
          <w:iCs/>
          <w:lang w:val="ro-RO"/>
        </w:rPr>
        <w:t xml:space="preserve"> de</w:t>
      </w:r>
      <w:r w:rsidR="00E952BB" w:rsidRPr="00E44A5B">
        <w:rPr>
          <w:i/>
          <w:iCs/>
          <w:lang w:val="ro-RO"/>
        </w:rPr>
        <w:t>spre</w:t>
      </w:r>
      <w:r w:rsidRPr="00E44A5B">
        <w:rPr>
          <w:i/>
          <w:iCs/>
          <w:lang w:val="ro-RO"/>
        </w:rPr>
        <w:t xml:space="preserve"> Consilii, v-aș propune, totuși, să abordăm un subiect de interes și la care, cred, cei interesați așteaptă punctul dvs. de vedere</w:t>
      </w:r>
      <w:r w:rsidR="00E752E5" w:rsidRPr="00E44A5B">
        <w:rPr>
          <w:i/>
          <w:iCs/>
          <w:lang w:val="ro-RO"/>
        </w:rPr>
        <w:t>. Și aș v</w:t>
      </w:r>
      <w:r w:rsidR="00E952BB" w:rsidRPr="00E44A5B">
        <w:rPr>
          <w:i/>
          <w:iCs/>
          <w:lang w:val="ro-RO"/>
        </w:rPr>
        <w:t>o</w:t>
      </w:r>
      <w:r w:rsidR="00E752E5" w:rsidRPr="00E44A5B">
        <w:rPr>
          <w:i/>
          <w:iCs/>
          <w:lang w:val="ro-RO"/>
        </w:rPr>
        <w:t>rbi, mai degrabă, de întărirea unei culturi a integrității academice și a meritocrației, în universitate și nu numai. Cum vedeți</w:t>
      </w:r>
      <w:r w:rsidR="00583025" w:rsidRPr="00E44A5B">
        <w:rPr>
          <w:i/>
          <w:iCs/>
          <w:lang w:val="ro-RO"/>
        </w:rPr>
        <w:t xml:space="preserve"> dvs. acest </w:t>
      </w:r>
      <w:r w:rsidR="00FB5736" w:rsidRPr="00E44A5B">
        <w:rPr>
          <w:i/>
          <w:iCs/>
          <w:lang w:val="ro-RO"/>
        </w:rPr>
        <w:t xml:space="preserve">proces de </w:t>
      </w:r>
      <w:r w:rsidR="00BC6BF0" w:rsidRPr="00E44A5B">
        <w:rPr>
          <w:i/>
          <w:iCs/>
          <w:lang w:val="ro-RO"/>
        </w:rPr>
        <w:t>schimbare și de însănătoșire a spațiului academic?</w:t>
      </w:r>
    </w:p>
    <w:p w14:paraId="7C92FB7B" w14:textId="6B2BC5B8" w:rsidR="00BC6BF0" w:rsidRPr="00E44A5B" w:rsidRDefault="00BC6BF0" w:rsidP="00F33CE6">
      <w:pPr>
        <w:jc w:val="both"/>
        <w:rPr>
          <w:lang w:val="ro-RO"/>
        </w:rPr>
      </w:pPr>
      <w:r w:rsidRPr="00E44A5B">
        <w:rPr>
          <w:lang w:val="ro-RO"/>
        </w:rPr>
        <w:t>MP:</w:t>
      </w:r>
      <w:r w:rsidR="005255DB" w:rsidRPr="00E44A5B">
        <w:rPr>
          <w:lang w:val="ro-RO"/>
        </w:rPr>
        <w:t xml:space="preserve"> Sunt de acord că este o temă importantă. Și știu, de exemplu, că </w:t>
      </w:r>
      <w:r w:rsidR="0025310A" w:rsidRPr="00E44A5B">
        <w:rPr>
          <w:lang w:val="ro-RO"/>
        </w:rPr>
        <w:t xml:space="preserve">mulți colegi, mulți români în general, sunt preocupați de problema doctoratelor, plagiatelor, de desființarea CNATDCU care a încercat să </w:t>
      </w:r>
      <w:r w:rsidR="003C46EA" w:rsidRPr="00E44A5B">
        <w:rPr>
          <w:lang w:val="ro-RO"/>
        </w:rPr>
        <w:t xml:space="preserve">exercite o funcție de reglementare și control la vârf. </w:t>
      </w:r>
    </w:p>
    <w:p w14:paraId="094D0FF8" w14:textId="70F12908" w:rsidR="003C46EA" w:rsidRPr="00E44A5B" w:rsidRDefault="003C46EA" w:rsidP="00F33CE6">
      <w:pPr>
        <w:jc w:val="both"/>
        <w:rPr>
          <w:lang w:val="ro-RO"/>
        </w:rPr>
      </w:pPr>
      <w:r w:rsidRPr="00E44A5B">
        <w:rPr>
          <w:lang w:val="ro-RO"/>
        </w:rPr>
        <w:t>Sincer, cred că trebuie trecut la o nouă etapă</w:t>
      </w:r>
      <w:r w:rsidR="00015396" w:rsidRPr="00E44A5B">
        <w:rPr>
          <w:lang w:val="ro-RO"/>
        </w:rPr>
        <w:t xml:space="preserve"> în care universitățile să aibă o responsabilitate mai mare. Noi, Universitatea din București ca și alte universități de tradiție nu avem nevoie de supervizare pentru că avem proprii anticorpi, propriile mecanisme de </w:t>
      </w:r>
      <w:r w:rsidR="0092273E" w:rsidRPr="00E44A5B">
        <w:rPr>
          <w:lang w:val="ro-RO"/>
        </w:rPr>
        <w:t>autocontrol și de intervenție.</w:t>
      </w:r>
      <w:r w:rsidR="00E952BB" w:rsidRPr="00E44A5B">
        <w:rPr>
          <w:lang w:val="ro-RO"/>
        </w:rPr>
        <w:t xml:space="preserve"> Am făcut eforturi în timp pentru a dezvolta acești anticorpi.</w:t>
      </w:r>
      <w:r w:rsidR="0092273E" w:rsidRPr="00E44A5B">
        <w:rPr>
          <w:lang w:val="ro-RO"/>
        </w:rPr>
        <w:t xml:space="preserve"> Așa cum se întâmplă în toată lumea occidentală noi vrem să fim singurii responsabili de eliberarea și, în cazul</w:t>
      </w:r>
      <w:r w:rsidR="00F72D88" w:rsidRPr="00E44A5B">
        <w:rPr>
          <w:lang w:val="ro-RO"/>
        </w:rPr>
        <w:t xml:space="preserve"> dovedi</w:t>
      </w:r>
      <w:r w:rsidR="00E44A5B">
        <w:rPr>
          <w:lang w:val="ro-RO"/>
        </w:rPr>
        <w:t>r</w:t>
      </w:r>
      <w:r w:rsidR="00F72D88" w:rsidRPr="00E44A5B">
        <w:rPr>
          <w:lang w:val="ro-RO"/>
        </w:rPr>
        <w:t>ii unor probleme, de retragerea diplomelor de doctor.</w:t>
      </w:r>
    </w:p>
    <w:p w14:paraId="289042BA" w14:textId="385120F8" w:rsidR="00F72D88" w:rsidRPr="00E44A5B" w:rsidRDefault="00E952BB" w:rsidP="00F33CE6">
      <w:pPr>
        <w:jc w:val="both"/>
        <w:rPr>
          <w:lang w:val="ro-RO"/>
        </w:rPr>
      </w:pPr>
      <w:r w:rsidRPr="00E44A5B">
        <w:rPr>
          <w:lang w:val="ro-RO"/>
        </w:rPr>
        <w:lastRenderedPageBreak/>
        <w:t>Dar s</w:t>
      </w:r>
      <w:r w:rsidR="00F72D88" w:rsidRPr="00E44A5B">
        <w:rPr>
          <w:lang w:val="ro-RO"/>
        </w:rPr>
        <w:t>unt toate universitățile din România și școlile doctorale capabile să facă același lucru? Probabil că nu</w:t>
      </w:r>
      <w:r w:rsidRPr="00E44A5B">
        <w:rPr>
          <w:lang w:val="ro-RO"/>
        </w:rPr>
        <w:t>.</w:t>
      </w:r>
      <w:r w:rsidR="008D0F01" w:rsidRPr="00E44A5B">
        <w:rPr>
          <w:lang w:val="ro-RO"/>
        </w:rPr>
        <w:t xml:space="preserve"> </w:t>
      </w:r>
      <w:r w:rsidRPr="00E44A5B">
        <w:rPr>
          <w:lang w:val="ro-RO"/>
        </w:rPr>
        <w:t>Cred</w:t>
      </w:r>
      <w:r w:rsidR="008D0F01" w:rsidRPr="00E44A5B">
        <w:rPr>
          <w:lang w:val="ro-RO"/>
        </w:rPr>
        <w:t xml:space="preserve"> că </w:t>
      </w:r>
      <w:r w:rsidR="003819D1" w:rsidRPr="00E44A5B">
        <w:rPr>
          <w:lang w:val="ro-RO"/>
        </w:rPr>
        <w:t>o perioadă de tranziție era utilă, mecanisme de reglementare a unor standarde și a controlului de asemenea, dar ele p</w:t>
      </w:r>
      <w:r w:rsidR="00784785" w:rsidRPr="00E44A5B">
        <w:rPr>
          <w:lang w:val="ro-RO"/>
        </w:rPr>
        <w:t>uteau</w:t>
      </w:r>
      <w:r w:rsidR="003819D1" w:rsidRPr="00E44A5B">
        <w:rPr>
          <w:lang w:val="ro-RO"/>
        </w:rPr>
        <w:t xml:space="preserve"> </w:t>
      </w:r>
      <w:r w:rsidRPr="00E44A5B">
        <w:rPr>
          <w:lang w:val="ro-RO"/>
        </w:rPr>
        <w:t xml:space="preserve">fi </w:t>
      </w:r>
      <w:r w:rsidR="003819D1" w:rsidRPr="00E44A5B">
        <w:rPr>
          <w:lang w:val="ro-RO"/>
        </w:rPr>
        <w:t xml:space="preserve">cerute de </w:t>
      </w:r>
      <w:r w:rsidR="00784785" w:rsidRPr="00E44A5B">
        <w:rPr>
          <w:lang w:val="ro-RO"/>
        </w:rPr>
        <w:t xml:space="preserve">Minister, nu de noi. </w:t>
      </w:r>
    </w:p>
    <w:p w14:paraId="4C2447C4" w14:textId="195885D9" w:rsidR="007F3F05" w:rsidRPr="00E44A5B" w:rsidRDefault="007F3F05" w:rsidP="00F33CE6">
      <w:pPr>
        <w:jc w:val="both"/>
        <w:rPr>
          <w:lang w:val="ro-RO"/>
        </w:rPr>
      </w:pPr>
      <w:r w:rsidRPr="00E44A5B">
        <w:rPr>
          <w:lang w:val="ro-RO"/>
        </w:rPr>
        <w:t>Partea bună este că tezele vor fi făcute publice</w:t>
      </w:r>
      <w:r w:rsidR="00AE3208" w:rsidRPr="00E44A5B">
        <w:rPr>
          <w:lang w:val="ro-RO"/>
        </w:rPr>
        <w:t>.</w:t>
      </w:r>
      <w:r w:rsidRPr="00E44A5B">
        <w:rPr>
          <w:lang w:val="ro-RO"/>
        </w:rPr>
        <w:t xml:space="preserve"> Vor mai apărea și în viitor dezvăluiri privind teze plagiate la toate tipurile de universități.</w:t>
      </w:r>
      <w:r w:rsidR="00AE3208" w:rsidRPr="00E44A5B">
        <w:rPr>
          <w:lang w:val="ro-RO"/>
        </w:rPr>
        <w:t xml:space="preserve"> Important va fi cum reacționează fiecare universitate în astfel de momente. Vă asigur că noi vom reacționa corect, ca și până acum. </w:t>
      </w:r>
    </w:p>
    <w:p w14:paraId="211971B3" w14:textId="77777777" w:rsidR="00BC6BF0" w:rsidRPr="00E44A5B" w:rsidRDefault="00BC6BF0" w:rsidP="00F33CE6">
      <w:pPr>
        <w:jc w:val="both"/>
        <w:rPr>
          <w:lang w:val="ro-RO"/>
        </w:rPr>
      </w:pPr>
    </w:p>
    <w:p w14:paraId="28E663F6" w14:textId="1FA93566" w:rsidR="00E80FEE" w:rsidRPr="00E44A5B" w:rsidRDefault="00BC6BF0" w:rsidP="00F33CE6">
      <w:pPr>
        <w:jc w:val="both"/>
        <w:rPr>
          <w:i/>
          <w:iCs/>
          <w:lang w:val="ro-RO"/>
        </w:rPr>
      </w:pPr>
      <w:r w:rsidRPr="00E44A5B">
        <w:rPr>
          <w:lang w:val="ro-RO"/>
        </w:rPr>
        <w:t xml:space="preserve">MA: </w:t>
      </w:r>
      <w:r w:rsidR="006B519D" w:rsidRPr="00E44A5B">
        <w:rPr>
          <w:i/>
          <w:iCs/>
          <w:lang w:val="ro-RO"/>
        </w:rPr>
        <w:t xml:space="preserve">Cercetarea și inovarea este o misiune pe care spațiul academic o asumă în mod constant, orientat atât spre producerea și răspândirea cunoașterii, cât și spre modernizarea societății. </w:t>
      </w:r>
      <w:r w:rsidR="00A53762" w:rsidRPr="00E44A5B">
        <w:rPr>
          <w:i/>
          <w:iCs/>
          <w:lang w:val="ro-RO"/>
        </w:rPr>
        <w:t xml:space="preserve">Datele statistice referitoare la </w:t>
      </w:r>
      <w:r w:rsidR="000E4F24" w:rsidRPr="00E44A5B">
        <w:rPr>
          <w:i/>
          <w:iCs/>
          <w:lang w:val="ro-RO"/>
        </w:rPr>
        <w:t>finanțarea</w:t>
      </w:r>
      <w:r w:rsidR="00A53762" w:rsidRPr="00E44A5B">
        <w:rPr>
          <w:i/>
          <w:iCs/>
          <w:lang w:val="ro-RO"/>
        </w:rPr>
        <w:t xml:space="preserve"> cercetării, dar nu numai acestea</w:t>
      </w:r>
      <w:r w:rsidR="00DE0268" w:rsidRPr="00E44A5B">
        <w:rPr>
          <w:i/>
          <w:iCs/>
          <w:lang w:val="ro-RO"/>
        </w:rPr>
        <w:t xml:space="preserve"> atrag atenția asupra </w:t>
      </w:r>
      <w:r w:rsidR="002345D6" w:rsidRPr="00E44A5B">
        <w:rPr>
          <w:i/>
          <w:iCs/>
          <w:lang w:val="ro-RO"/>
        </w:rPr>
        <w:t xml:space="preserve">nevoii de a </w:t>
      </w:r>
      <w:r w:rsidR="000E4F24" w:rsidRPr="00E44A5B">
        <w:rPr>
          <w:i/>
          <w:iCs/>
          <w:lang w:val="ro-RO"/>
        </w:rPr>
        <w:t xml:space="preserve">sprijini cu adevărat cercetarea din universități. Este noua lege mai generoasă cu misiunea de cercetare a universităților din România? </w:t>
      </w:r>
    </w:p>
    <w:p w14:paraId="7D456C8F" w14:textId="2DC20515" w:rsidR="000E4F24" w:rsidRPr="00E44A5B" w:rsidRDefault="000E4F24" w:rsidP="000E4F24">
      <w:pPr>
        <w:jc w:val="both"/>
        <w:rPr>
          <w:lang w:val="ro-RO"/>
        </w:rPr>
      </w:pPr>
      <w:r w:rsidRPr="00E44A5B">
        <w:rPr>
          <w:lang w:val="ro-RO"/>
        </w:rPr>
        <w:t xml:space="preserve">MP: </w:t>
      </w:r>
      <w:r w:rsidR="008D3084" w:rsidRPr="00E44A5B">
        <w:rPr>
          <w:lang w:val="ro-RO"/>
        </w:rPr>
        <w:t>Ministrul actual</w:t>
      </w:r>
      <w:r w:rsidR="00893902" w:rsidRPr="00E44A5B">
        <w:rPr>
          <w:lang w:val="ro-RO"/>
        </w:rPr>
        <w:t>,</w:t>
      </w:r>
      <w:r w:rsidR="008D3084" w:rsidRPr="00E44A5B">
        <w:rPr>
          <w:lang w:val="ro-RO"/>
        </w:rPr>
        <w:t xml:space="preserve"> la solicitările repetate ale comunității academice</w:t>
      </w:r>
      <w:r w:rsidR="00893902" w:rsidRPr="00E44A5B">
        <w:rPr>
          <w:lang w:val="ro-RO"/>
        </w:rPr>
        <w:t>,</w:t>
      </w:r>
      <w:r w:rsidR="008D3084" w:rsidRPr="00E44A5B">
        <w:rPr>
          <w:lang w:val="ro-RO"/>
        </w:rPr>
        <w:t xml:space="preserve"> a reușit în ultimii doi ani să aloce sume semnificative pentru cercetare în universități. </w:t>
      </w:r>
      <w:r w:rsidR="00E035EC" w:rsidRPr="00E44A5B">
        <w:rPr>
          <w:lang w:val="ro-RO"/>
        </w:rPr>
        <w:t>Acestea ar trebui să crească în viitor iar noi am avea nevoie de garanții privind această creștere</w:t>
      </w:r>
      <w:r w:rsidR="00893902" w:rsidRPr="00E44A5B">
        <w:rPr>
          <w:lang w:val="ro-RO"/>
        </w:rPr>
        <w:t xml:space="preserve"> dar</w:t>
      </w:r>
      <w:r w:rsidR="00E035EC" w:rsidRPr="00E44A5B">
        <w:rPr>
          <w:lang w:val="ro-RO"/>
        </w:rPr>
        <w:t xml:space="preserve"> și menținerea ei</w:t>
      </w:r>
      <w:r w:rsidR="00893902" w:rsidRPr="00E44A5B">
        <w:rPr>
          <w:lang w:val="ro-RO"/>
        </w:rPr>
        <w:t>,</w:t>
      </w:r>
      <w:r w:rsidR="00E035EC" w:rsidRPr="00E44A5B">
        <w:rPr>
          <w:lang w:val="ro-RO"/>
        </w:rPr>
        <w:t xml:space="preserve"> </w:t>
      </w:r>
      <w:r w:rsidR="006B774B" w:rsidRPr="00E44A5B">
        <w:rPr>
          <w:lang w:val="ro-RO"/>
        </w:rPr>
        <w:t xml:space="preserve">indiferent de ce guvern sau ce ministru avem. </w:t>
      </w:r>
      <w:r w:rsidRPr="00E44A5B">
        <w:rPr>
          <w:lang w:val="ro-RO"/>
        </w:rPr>
        <w:t>De altfel, am cerut și precizarea în lege a unui procent minim din Bugetul de stat alocat pentru finanțarea cercetării fundamentale în universități. Nu putem să rămânem în mediocritate, fără universități în top 500 mondial iar pentru asta trebuie să finanțăm masiv cercetarea și</w:t>
      </w:r>
      <w:r w:rsidR="00893902" w:rsidRPr="00E44A5B">
        <w:rPr>
          <w:lang w:val="ro-RO"/>
        </w:rPr>
        <w:t>,</w:t>
      </w:r>
      <w:r w:rsidRPr="00E44A5B">
        <w:rPr>
          <w:lang w:val="ro-RO"/>
        </w:rPr>
        <w:t xml:space="preserve"> în special</w:t>
      </w:r>
      <w:r w:rsidR="00893902" w:rsidRPr="00E44A5B">
        <w:rPr>
          <w:lang w:val="ro-RO"/>
        </w:rPr>
        <w:t>,</w:t>
      </w:r>
      <w:r w:rsidRPr="00E44A5B">
        <w:rPr>
          <w:lang w:val="ro-RO"/>
        </w:rPr>
        <w:t xml:space="preserve"> cercetarea fundamentală. Și am mai solicitat un capitol distinct cu un angajament clar pentru sprijin public</w:t>
      </w:r>
      <w:r w:rsidR="00893902" w:rsidRPr="00E44A5B">
        <w:rPr>
          <w:lang w:val="ro-RO"/>
        </w:rPr>
        <w:t xml:space="preserve"> </w:t>
      </w:r>
      <w:r w:rsidRPr="00E44A5B">
        <w:rPr>
          <w:lang w:val="ro-RO"/>
        </w:rPr>
        <w:t xml:space="preserve"> pentru internaționalizare, un domeniu extrem de important pentru noi.</w:t>
      </w:r>
    </w:p>
    <w:p w14:paraId="41813DCC" w14:textId="77777777" w:rsidR="00E80FEE" w:rsidRPr="00E44A5B" w:rsidRDefault="00E80FEE" w:rsidP="00F33CE6">
      <w:pPr>
        <w:jc w:val="both"/>
        <w:rPr>
          <w:lang w:val="ro-RO"/>
        </w:rPr>
      </w:pPr>
    </w:p>
    <w:p w14:paraId="705A8F00" w14:textId="08AD0DEF" w:rsidR="00106163" w:rsidRPr="00E44A5B" w:rsidRDefault="00E80FEE" w:rsidP="00F33CE6">
      <w:pPr>
        <w:jc w:val="both"/>
        <w:rPr>
          <w:lang w:val="ro-RO"/>
        </w:rPr>
      </w:pPr>
      <w:r w:rsidRPr="00E44A5B">
        <w:rPr>
          <w:lang w:val="ro-RO"/>
        </w:rPr>
        <w:t xml:space="preserve">MA: </w:t>
      </w:r>
      <w:r w:rsidRPr="00E44A5B">
        <w:rPr>
          <w:i/>
          <w:iCs/>
          <w:lang w:val="ro-RO"/>
        </w:rPr>
        <w:t>Iată, Comisia Europeană a anunțat recent finanțările pe care le alocă, pentru următorii 4 ani, universităților europene. Printre proiectele care se bucură de încrederea Comisiei și, deci, de finanțare este și CIVIS, consorțiu din care face parte și Universitatea din București. Descriați mai sus, punctând problemele pe care le ridică propunerile din legea educației, un tablou</w:t>
      </w:r>
      <w:r w:rsidR="00A53762" w:rsidRPr="00E44A5B">
        <w:rPr>
          <w:i/>
          <w:iCs/>
          <w:lang w:val="ro-RO"/>
        </w:rPr>
        <w:t xml:space="preserve"> destul de sumbru. În egală măsură, avem orizontul construirii unei universități europene, cu o universitate- și mă refer la UB- puternic conectată la practicile europene din celelalte 9 universități partenere. Nu este acesta, oare, un paradox</w:t>
      </w:r>
      <w:r w:rsidR="00A53762" w:rsidRPr="00E44A5B">
        <w:rPr>
          <w:lang w:val="ro-RO"/>
        </w:rPr>
        <w:t xml:space="preserve">? </w:t>
      </w:r>
      <w:r w:rsidR="00BC6BF0" w:rsidRPr="00E44A5B">
        <w:rPr>
          <w:lang w:val="ro-RO"/>
        </w:rPr>
        <w:t xml:space="preserve"> </w:t>
      </w:r>
      <w:r w:rsidR="00106163" w:rsidRPr="00E44A5B">
        <w:rPr>
          <w:lang w:val="ro-RO"/>
        </w:rPr>
        <w:t xml:space="preserve"> </w:t>
      </w:r>
    </w:p>
    <w:p w14:paraId="1264CC8A" w14:textId="0A3300DC" w:rsidR="00350047" w:rsidRPr="00E44A5B" w:rsidRDefault="00350047" w:rsidP="00F33CE6">
      <w:pPr>
        <w:jc w:val="both"/>
        <w:rPr>
          <w:lang w:val="ro-RO"/>
        </w:rPr>
      </w:pPr>
    </w:p>
    <w:p w14:paraId="61B4C15A" w14:textId="3F1AC0E7" w:rsidR="001A32C5" w:rsidRPr="00E44A5B" w:rsidRDefault="001A32C5" w:rsidP="00F33CE6">
      <w:pPr>
        <w:jc w:val="both"/>
        <w:rPr>
          <w:lang w:val="ro-RO"/>
        </w:rPr>
      </w:pPr>
      <w:r w:rsidRPr="00E44A5B">
        <w:rPr>
          <w:lang w:val="ro-RO"/>
        </w:rPr>
        <w:t xml:space="preserve">M.P. : Ba da, este un paradox faptul că pe plan internațional </w:t>
      </w:r>
      <w:r w:rsidR="007C7E1D" w:rsidRPr="00E44A5B">
        <w:rPr>
          <w:lang w:val="ro-RO"/>
        </w:rPr>
        <w:t xml:space="preserve">marile universități, cam 10% dintre universitățile europene, </w:t>
      </w:r>
      <w:r w:rsidRPr="00E44A5B">
        <w:rPr>
          <w:lang w:val="ro-RO"/>
        </w:rPr>
        <w:t>sunt</w:t>
      </w:r>
      <w:r w:rsidR="007C7E1D" w:rsidRPr="00E44A5B">
        <w:rPr>
          <w:lang w:val="ro-RO"/>
        </w:rPr>
        <w:t xml:space="preserve"> sprijinite de Comisia Europeană pentru a deveni și mai puternice în timp ce în țară se mimează acest sprijin prin mici sume alocate punctual dar nu avem un program ferm de sprijin pentru universitățile performante la nivel internațional prin </w:t>
      </w:r>
      <w:r w:rsidR="00ED0720" w:rsidRPr="00E44A5B">
        <w:rPr>
          <w:lang w:val="ro-RO"/>
        </w:rPr>
        <w:t xml:space="preserve">facilitarea legislativă a diplomelor duble, a introducerii </w:t>
      </w:r>
      <w:proofErr w:type="spellStart"/>
      <w:r w:rsidR="00ED0720" w:rsidRPr="00E44A5B">
        <w:rPr>
          <w:lang w:val="ro-RO"/>
        </w:rPr>
        <w:t>microcertificărilor</w:t>
      </w:r>
      <w:proofErr w:type="spellEnd"/>
      <w:r w:rsidR="00643295" w:rsidRPr="00E44A5B">
        <w:rPr>
          <w:lang w:val="ro-RO"/>
        </w:rPr>
        <w:t xml:space="preserve">, prin acordarea mai multor burse pentru studenții străini </w:t>
      </w:r>
      <w:r w:rsidR="00C4684D" w:rsidRPr="00E44A5B">
        <w:rPr>
          <w:lang w:val="ro-RO"/>
        </w:rPr>
        <w:t xml:space="preserve">din țări terțe </w:t>
      </w:r>
      <w:r w:rsidR="00E9595D" w:rsidRPr="00E44A5B">
        <w:rPr>
          <w:lang w:val="ro-RO"/>
        </w:rPr>
        <w:t>și eliminarea barierelor legislative, birocratice în aducerea și înmatricularea lor.</w:t>
      </w:r>
      <w:r w:rsidR="00643295" w:rsidRPr="00E44A5B">
        <w:rPr>
          <w:lang w:val="ro-RO"/>
        </w:rPr>
        <w:t xml:space="preserve"> </w:t>
      </w:r>
      <w:r w:rsidR="003D0C5A" w:rsidRPr="00E44A5B">
        <w:rPr>
          <w:lang w:val="ro-RO"/>
        </w:rPr>
        <w:t>La noi se face internaționalizare pentru toți, în mod egal</w:t>
      </w:r>
      <w:r w:rsidR="003E7ADE" w:rsidRPr="00E44A5B">
        <w:rPr>
          <w:lang w:val="ro-RO"/>
        </w:rPr>
        <w:t>, indiferent de tipul de universitate și de misiunile ei reale</w:t>
      </w:r>
      <w:r w:rsidR="003D0C5A" w:rsidRPr="00E44A5B">
        <w:rPr>
          <w:lang w:val="ro-RO"/>
        </w:rPr>
        <w:t xml:space="preserve">. </w:t>
      </w:r>
      <w:r w:rsidR="005D2DE5" w:rsidRPr="00E44A5B">
        <w:rPr>
          <w:lang w:val="ro-RO"/>
        </w:rPr>
        <w:t xml:space="preserve">Este ca și cum ai vrea să participi la Olimpiadă cu toți sportivii, </w:t>
      </w:r>
      <w:r w:rsidR="000E5049" w:rsidRPr="00E44A5B">
        <w:rPr>
          <w:lang w:val="ro-RO"/>
        </w:rPr>
        <w:t>din toate județele patri</w:t>
      </w:r>
      <w:r w:rsidR="00050D7E" w:rsidRPr="00E44A5B">
        <w:rPr>
          <w:lang w:val="ro-RO"/>
        </w:rPr>
        <w:t>e</w:t>
      </w:r>
      <w:r w:rsidR="000E5049" w:rsidRPr="00E44A5B">
        <w:rPr>
          <w:lang w:val="ro-RO"/>
        </w:rPr>
        <w:t xml:space="preserve">i, nu doar </w:t>
      </w:r>
      <w:r w:rsidR="005D2DE5" w:rsidRPr="00E44A5B">
        <w:rPr>
          <w:lang w:val="ro-RO"/>
        </w:rPr>
        <w:t>cu cei</w:t>
      </w:r>
      <w:r w:rsidR="00893902" w:rsidRPr="00E44A5B">
        <w:rPr>
          <w:lang w:val="ro-RO"/>
        </w:rPr>
        <w:t xml:space="preserve"> </w:t>
      </w:r>
      <w:r w:rsidR="005D2DE5" w:rsidRPr="00E44A5B">
        <w:rPr>
          <w:lang w:val="ro-RO"/>
        </w:rPr>
        <w:t xml:space="preserve">performanți </w:t>
      </w:r>
      <w:r w:rsidR="000E5049" w:rsidRPr="00E44A5B">
        <w:rPr>
          <w:lang w:val="ro-RO"/>
        </w:rPr>
        <w:t xml:space="preserve">și care au șanse la medalii. Numai că </w:t>
      </w:r>
      <w:r w:rsidR="007922D4" w:rsidRPr="00E44A5B">
        <w:rPr>
          <w:lang w:val="ro-RO"/>
        </w:rPr>
        <w:t>pe plan internațional</w:t>
      </w:r>
      <w:r w:rsidR="00893902" w:rsidRPr="00E44A5B">
        <w:rPr>
          <w:lang w:val="ro-RO"/>
        </w:rPr>
        <w:t xml:space="preserve">, </w:t>
      </w:r>
      <w:r w:rsidR="000B539E" w:rsidRPr="00E44A5B">
        <w:rPr>
          <w:lang w:val="ro-RO"/>
        </w:rPr>
        <w:t>la olimpiade sau în orice alt cerc de elită</w:t>
      </w:r>
      <w:r w:rsidR="00893902" w:rsidRPr="00E44A5B">
        <w:rPr>
          <w:lang w:val="ro-RO"/>
        </w:rPr>
        <w:t>,</w:t>
      </w:r>
      <w:r w:rsidR="000B539E" w:rsidRPr="00E44A5B">
        <w:rPr>
          <w:lang w:val="ro-RO"/>
        </w:rPr>
        <w:t xml:space="preserve"> trebuie să-ți dovedești valoarea, să te califici. </w:t>
      </w:r>
      <w:r w:rsidR="003E7ADE" w:rsidRPr="00E44A5B">
        <w:rPr>
          <w:lang w:val="ro-RO"/>
        </w:rPr>
        <w:t xml:space="preserve"> </w:t>
      </w:r>
    </w:p>
    <w:p w14:paraId="74C28A59" w14:textId="5371985C" w:rsidR="001A32C5" w:rsidRPr="00E44A5B" w:rsidRDefault="00894769" w:rsidP="00F33CE6">
      <w:pPr>
        <w:jc w:val="both"/>
        <w:rPr>
          <w:lang w:val="ro-RO"/>
        </w:rPr>
      </w:pPr>
      <w:r w:rsidRPr="00E44A5B">
        <w:rPr>
          <w:lang w:val="ro-RO"/>
        </w:rPr>
        <w:lastRenderedPageBreak/>
        <w:t xml:space="preserve">Cât privește rețeaua CIVIS din care facem parte de 3 ani, este </w:t>
      </w:r>
      <w:r w:rsidR="004D49D7" w:rsidRPr="00E44A5B">
        <w:rPr>
          <w:lang w:val="ro-RO"/>
        </w:rPr>
        <w:t xml:space="preserve">un </w:t>
      </w:r>
      <w:r w:rsidRPr="00E44A5B">
        <w:rPr>
          <w:lang w:val="ro-RO"/>
        </w:rPr>
        <w:t xml:space="preserve">mediul </w:t>
      </w:r>
      <w:r w:rsidR="00CF6278" w:rsidRPr="00E44A5B">
        <w:rPr>
          <w:lang w:val="ro-RO"/>
        </w:rPr>
        <w:t xml:space="preserve">de elită, </w:t>
      </w:r>
      <w:r w:rsidRPr="00E44A5B">
        <w:rPr>
          <w:lang w:val="ro-RO"/>
        </w:rPr>
        <w:t xml:space="preserve">competitiv, </w:t>
      </w:r>
      <w:r w:rsidR="00CF6278" w:rsidRPr="00E44A5B">
        <w:rPr>
          <w:lang w:val="ro-RO"/>
        </w:rPr>
        <w:t xml:space="preserve">în același timp </w:t>
      </w:r>
      <w:r w:rsidRPr="00E44A5B">
        <w:rPr>
          <w:lang w:val="ro-RO"/>
        </w:rPr>
        <w:t>colegial</w:t>
      </w:r>
      <w:r w:rsidR="004D49D7" w:rsidRPr="00E44A5B">
        <w:rPr>
          <w:lang w:val="ro-RO"/>
        </w:rPr>
        <w:t>, o st</w:t>
      </w:r>
      <w:r w:rsidR="00E44A5B">
        <w:rPr>
          <w:lang w:val="ro-RO"/>
        </w:rPr>
        <w:t>r</w:t>
      </w:r>
      <w:r w:rsidR="004D49D7" w:rsidRPr="00E44A5B">
        <w:rPr>
          <w:lang w:val="ro-RO"/>
        </w:rPr>
        <w:t xml:space="preserve">uctură în care ne simțim acasă, ne simțim </w:t>
      </w:r>
      <w:r w:rsidR="00CF6278" w:rsidRPr="00E44A5B">
        <w:rPr>
          <w:lang w:val="ro-RO"/>
        </w:rPr>
        <w:t>valorizați corespunzător cu eforturile și contribu</w:t>
      </w:r>
      <w:r w:rsidR="00E44A5B">
        <w:rPr>
          <w:lang w:val="ro-RO"/>
        </w:rPr>
        <w:t>ț</w:t>
      </w:r>
      <w:r w:rsidR="00CF6278" w:rsidRPr="00E44A5B">
        <w:rPr>
          <w:lang w:val="ro-RO"/>
        </w:rPr>
        <w:t xml:space="preserve">iile noastre. De altfel CIVIS este </w:t>
      </w:r>
      <w:r w:rsidR="008A4E5F" w:rsidRPr="00E44A5B">
        <w:rPr>
          <w:lang w:val="ro-RO"/>
        </w:rPr>
        <w:t xml:space="preserve">zona instituțională spre care eu și colegii mei din UB migrăm încet cu preocupările și proiectele noastre care nu își găsesc suficient suport în România. </w:t>
      </w:r>
      <w:r w:rsidR="003F1AEC" w:rsidRPr="00E44A5B">
        <w:rPr>
          <w:lang w:val="ro-RO"/>
        </w:rPr>
        <w:t>Sunt foarte încântat că există această oportunitate pentru Universitatea din București.</w:t>
      </w:r>
    </w:p>
    <w:p w14:paraId="4F0F3957" w14:textId="77777777" w:rsidR="001A625C" w:rsidRPr="00E44A5B" w:rsidRDefault="001A625C" w:rsidP="00F33CE6">
      <w:pPr>
        <w:jc w:val="both"/>
        <w:rPr>
          <w:lang w:val="ro-RO"/>
        </w:rPr>
      </w:pPr>
    </w:p>
    <w:p w14:paraId="62B80655" w14:textId="7E6668BC" w:rsidR="009C3C87" w:rsidRPr="00E44A5B" w:rsidRDefault="009C3C87" w:rsidP="00F33CE6">
      <w:pPr>
        <w:jc w:val="both"/>
        <w:rPr>
          <w:i/>
          <w:iCs/>
          <w:lang w:val="ro-RO"/>
        </w:rPr>
      </w:pPr>
      <w:r w:rsidRPr="00E44A5B">
        <w:rPr>
          <w:lang w:val="ro-RO"/>
        </w:rPr>
        <w:t xml:space="preserve">M.A. </w:t>
      </w:r>
      <w:r w:rsidR="00105114" w:rsidRPr="00E44A5B">
        <w:rPr>
          <w:i/>
          <w:iCs/>
          <w:lang w:val="ro-RO"/>
        </w:rPr>
        <w:t xml:space="preserve">Cum vedeți, în acest moment și în acest context, viitorul </w:t>
      </w:r>
      <w:r w:rsidR="001A625C" w:rsidRPr="00E44A5B">
        <w:rPr>
          <w:i/>
          <w:iCs/>
          <w:lang w:val="ro-RO"/>
        </w:rPr>
        <w:t>U</w:t>
      </w:r>
      <w:r w:rsidR="00105114" w:rsidRPr="00E44A5B">
        <w:rPr>
          <w:i/>
          <w:iCs/>
          <w:lang w:val="ro-RO"/>
        </w:rPr>
        <w:t xml:space="preserve">niversității din </w:t>
      </w:r>
      <w:r w:rsidR="001A625C" w:rsidRPr="00E44A5B">
        <w:rPr>
          <w:i/>
          <w:iCs/>
          <w:lang w:val="ro-RO"/>
        </w:rPr>
        <w:t>București?</w:t>
      </w:r>
    </w:p>
    <w:p w14:paraId="0857F994" w14:textId="4B133C34" w:rsidR="00BB3932" w:rsidRPr="00E44A5B" w:rsidRDefault="008362A4" w:rsidP="00F33CE6">
      <w:pPr>
        <w:jc w:val="both"/>
        <w:rPr>
          <w:color w:val="FF0000"/>
          <w:lang w:val="ro-RO"/>
        </w:rPr>
      </w:pPr>
      <w:r w:rsidRPr="00E44A5B">
        <w:rPr>
          <w:lang w:val="ro-RO"/>
        </w:rPr>
        <w:t xml:space="preserve">M.P. </w:t>
      </w:r>
      <w:r w:rsidR="009319A1" w:rsidRPr="00E44A5B">
        <w:rPr>
          <w:lang w:val="ro-RO"/>
        </w:rPr>
        <w:t>Visez la un moment în care să avem</w:t>
      </w:r>
      <w:r w:rsidR="00261C77" w:rsidRPr="00E44A5B">
        <w:rPr>
          <w:lang w:val="ro-RO"/>
        </w:rPr>
        <w:t xml:space="preserve"> și noi o viziune și o strategie privind universitățile de elită</w:t>
      </w:r>
      <w:r w:rsidR="00643D40" w:rsidRPr="00E44A5B">
        <w:rPr>
          <w:lang w:val="ro-RO"/>
        </w:rPr>
        <w:t>, așa cum au toate țările puternice din lume,</w:t>
      </w:r>
      <w:r w:rsidR="009319A1" w:rsidRPr="00E44A5B">
        <w:rPr>
          <w:lang w:val="ro-RO"/>
        </w:rPr>
        <w:t xml:space="preserve"> </w:t>
      </w:r>
      <w:r w:rsidR="00643D40" w:rsidRPr="00E44A5B">
        <w:rPr>
          <w:lang w:val="ro-RO"/>
        </w:rPr>
        <w:t xml:space="preserve">un program de finanțare preferențială a </w:t>
      </w:r>
      <w:r w:rsidR="0064398C" w:rsidRPr="00E44A5B">
        <w:rPr>
          <w:lang w:val="ro-RO"/>
        </w:rPr>
        <w:t xml:space="preserve">cercetării și implicit a </w:t>
      </w:r>
      <w:r w:rsidR="007A24EF" w:rsidRPr="00E44A5B">
        <w:rPr>
          <w:lang w:val="ro-RO"/>
        </w:rPr>
        <w:t xml:space="preserve">18-20 de </w:t>
      </w:r>
      <w:r w:rsidR="00643D40" w:rsidRPr="00E44A5B">
        <w:rPr>
          <w:lang w:val="ro-RO"/>
        </w:rPr>
        <w:t xml:space="preserve">universități de elită </w:t>
      </w:r>
      <w:r w:rsidR="000E7534" w:rsidRPr="00E44A5B">
        <w:rPr>
          <w:lang w:val="ro-RO"/>
        </w:rPr>
        <w:t>din cele aproape 100</w:t>
      </w:r>
      <w:r w:rsidR="007A24EF" w:rsidRPr="00E44A5B">
        <w:rPr>
          <w:lang w:val="ro-RO"/>
        </w:rPr>
        <w:t xml:space="preserve"> de universități din România</w:t>
      </w:r>
      <w:r w:rsidR="000E7534" w:rsidRPr="00E44A5B">
        <w:rPr>
          <w:lang w:val="ro-RO"/>
        </w:rPr>
        <w:t xml:space="preserve">. Atunci vom ajunge și noi să avem din nou universități în top 500 mondial, nu doar programe de studii precum </w:t>
      </w:r>
      <w:r w:rsidR="0064398C" w:rsidRPr="00E44A5B">
        <w:rPr>
          <w:lang w:val="ro-RO"/>
        </w:rPr>
        <w:t xml:space="preserve">cele câteva </w:t>
      </w:r>
      <w:r w:rsidR="007A24EF" w:rsidRPr="00E44A5B">
        <w:rPr>
          <w:lang w:val="ro-RO"/>
        </w:rPr>
        <w:t xml:space="preserve">care mai rezistă </w:t>
      </w:r>
      <w:r w:rsidR="00C27BED" w:rsidRPr="00E44A5B">
        <w:rPr>
          <w:lang w:val="ro-RO"/>
        </w:rPr>
        <w:t>în topuri în</w:t>
      </w:r>
      <w:r w:rsidR="0064398C" w:rsidRPr="00E44A5B">
        <w:rPr>
          <w:lang w:val="ro-RO"/>
        </w:rPr>
        <w:t xml:space="preserve"> pre</w:t>
      </w:r>
      <w:r w:rsidR="007A24EF" w:rsidRPr="00E44A5B">
        <w:rPr>
          <w:lang w:val="ro-RO"/>
        </w:rPr>
        <w:t>z</w:t>
      </w:r>
      <w:r w:rsidR="0064398C" w:rsidRPr="00E44A5B">
        <w:rPr>
          <w:lang w:val="ro-RO"/>
        </w:rPr>
        <w:t xml:space="preserve">ent. </w:t>
      </w:r>
      <w:r w:rsidR="006F29C3" w:rsidRPr="00E44A5B">
        <w:rPr>
          <w:lang w:val="ro-RO"/>
        </w:rPr>
        <w:t>Sper ca proiectul de lege să fie</w:t>
      </w:r>
      <w:r w:rsidR="009E26F7" w:rsidRPr="00E44A5B">
        <w:rPr>
          <w:lang w:val="ro-RO"/>
        </w:rPr>
        <w:t xml:space="preserve"> îmbunătățit. Vom trimite, cu bună</w:t>
      </w:r>
      <w:r w:rsidR="005950FA" w:rsidRPr="00E44A5B">
        <w:rPr>
          <w:lang w:val="ro-RO"/>
        </w:rPr>
        <w:t xml:space="preserve"> </w:t>
      </w:r>
      <w:r w:rsidR="00995CD1" w:rsidRPr="00E44A5B">
        <w:rPr>
          <w:lang w:val="ro-RO"/>
        </w:rPr>
        <w:t xml:space="preserve">- </w:t>
      </w:r>
      <w:r w:rsidR="009E26F7" w:rsidRPr="00E44A5B">
        <w:rPr>
          <w:lang w:val="ro-RO"/>
        </w:rPr>
        <w:t>credință propunerile noastre la Ministe</w:t>
      </w:r>
      <w:r w:rsidR="00995CD1" w:rsidRPr="00E44A5B">
        <w:rPr>
          <w:lang w:val="ro-RO"/>
        </w:rPr>
        <w:t>r,</w:t>
      </w:r>
      <w:r w:rsidR="009E26F7" w:rsidRPr="00E44A5B">
        <w:rPr>
          <w:lang w:val="ro-RO"/>
        </w:rPr>
        <w:t xml:space="preserve"> dar și la Pr</w:t>
      </w:r>
      <w:r w:rsidR="00995CD1" w:rsidRPr="00E44A5B">
        <w:rPr>
          <w:lang w:val="ro-RO"/>
        </w:rPr>
        <w:t>e</w:t>
      </w:r>
      <w:r w:rsidR="009E26F7" w:rsidRPr="00E44A5B">
        <w:rPr>
          <w:lang w:val="ro-RO"/>
        </w:rPr>
        <w:t>ședinție și la Parlament. Sper ca proiectul să fie</w:t>
      </w:r>
      <w:r w:rsidR="006F29C3" w:rsidRPr="00E44A5B">
        <w:rPr>
          <w:lang w:val="ro-RO"/>
        </w:rPr>
        <w:t xml:space="preserve"> discutat în Parlament și vom promova acolo</w:t>
      </w:r>
      <w:r w:rsidR="009E26F7" w:rsidRPr="00E44A5B">
        <w:rPr>
          <w:lang w:val="ro-RO"/>
        </w:rPr>
        <w:t xml:space="preserve"> </w:t>
      </w:r>
      <w:r w:rsidR="006D2CCB" w:rsidRPr="00E44A5B">
        <w:rPr>
          <w:lang w:val="ro-RO"/>
        </w:rPr>
        <w:t>propunerile noastre. Oricum va ieși legea</w:t>
      </w:r>
      <w:r w:rsidR="00995CD1" w:rsidRPr="00E44A5B">
        <w:rPr>
          <w:lang w:val="ro-RO"/>
        </w:rPr>
        <w:t>,</w:t>
      </w:r>
      <w:r w:rsidR="006D2CCB" w:rsidRPr="00E44A5B">
        <w:rPr>
          <w:lang w:val="ro-RO"/>
        </w:rPr>
        <w:t xml:space="preserve"> ea nu va fi veșnică. Dacă va fi </w:t>
      </w:r>
      <w:r w:rsidR="003B7F4B" w:rsidRPr="00E44A5B">
        <w:rPr>
          <w:lang w:val="ro-RO"/>
        </w:rPr>
        <w:t>armonizată cu interesele actorilor principali din s</w:t>
      </w:r>
      <w:r w:rsidR="00995CD1" w:rsidRPr="00E44A5B">
        <w:rPr>
          <w:lang w:val="ro-RO"/>
        </w:rPr>
        <w:t>i</w:t>
      </w:r>
      <w:r w:rsidR="003B7F4B" w:rsidRPr="00E44A5B">
        <w:rPr>
          <w:lang w:val="ro-RO"/>
        </w:rPr>
        <w:t>stem</w:t>
      </w:r>
      <w:r w:rsidR="00995CD1" w:rsidRPr="00E44A5B">
        <w:rPr>
          <w:lang w:val="ro-RO"/>
        </w:rPr>
        <w:t>,</w:t>
      </w:r>
      <w:r w:rsidR="003B7F4B" w:rsidRPr="00E44A5B">
        <w:rPr>
          <w:lang w:val="ro-RO"/>
        </w:rPr>
        <w:t xml:space="preserve"> va avea viață mai lungă.  Dacă nu, vom căuta noi parteneri de dialog, mai deschiși la problemele și soluțiile noastre</w:t>
      </w:r>
      <w:r w:rsidRPr="00E44A5B">
        <w:rPr>
          <w:lang w:val="ro-RO"/>
        </w:rPr>
        <w:t xml:space="preserve">. Și ne vom face treaba mai departe </w:t>
      </w:r>
      <w:r w:rsidR="00452B97" w:rsidRPr="00E44A5B">
        <w:rPr>
          <w:lang w:val="ro-RO"/>
        </w:rPr>
        <w:t>cu credinț</w:t>
      </w:r>
      <w:r w:rsidR="00CC46C5" w:rsidRPr="00E44A5B">
        <w:rPr>
          <w:lang w:val="ro-RO"/>
        </w:rPr>
        <w:t>a în ceea ce știm că facem bine</w:t>
      </w:r>
      <w:r w:rsidR="00A97746" w:rsidRPr="00E44A5B">
        <w:rPr>
          <w:lang w:val="ro-RO"/>
        </w:rPr>
        <w:t xml:space="preserve">, în tinerii noștri </w:t>
      </w:r>
      <w:r w:rsidR="00CC46C5" w:rsidRPr="00E44A5B">
        <w:rPr>
          <w:lang w:val="ro-RO"/>
        </w:rPr>
        <w:t xml:space="preserve"> </w:t>
      </w:r>
      <w:r w:rsidR="00452B97" w:rsidRPr="00E44A5B">
        <w:rPr>
          <w:lang w:val="ro-RO"/>
        </w:rPr>
        <w:t xml:space="preserve"> și</w:t>
      </w:r>
      <w:r w:rsidR="00CC46C5" w:rsidRPr="00E44A5B">
        <w:rPr>
          <w:lang w:val="ro-RO"/>
        </w:rPr>
        <w:t xml:space="preserve"> cu</w:t>
      </w:r>
      <w:r w:rsidR="00452B97" w:rsidRPr="00E44A5B">
        <w:rPr>
          <w:lang w:val="ro-RO"/>
        </w:rPr>
        <w:t xml:space="preserve"> speranță pentru viitor. </w:t>
      </w:r>
      <w:r w:rsidR="00A97746" w:rsidRPr="00E44A5B">
        <w:rPr>
          <w:lang w:val="ro-RO"/>
        </w:rPr>
        <w:t xml:space="preserve">Indiferent de situație, noi vom face tot ce putem pentru a ne apăra valorile și principiile în care credem, pentru a forma noi generații de profesioniști și buni cetățeni. </w:t>
      </w:r>
      <w:r w:rsidR="00452B97" w:rsidRPr="00E44A5B">
        <w:rPr>
          <w:lang w:val="ro-RO"/>
        </w:rPr>
        <w:t>Asta nu ne-o po</w:t>
      </w:r>
      <w:r w:rsidR="00621241" w:rsidRPr="00E44A5B">
        <w:rPr>
          <w:lang w:val="ro-RO"/>
        </w:rPr>
        <w:t>a</w:t>
      </w:r>
      <w:r w:rsidR="00452B97" w:rsidRPr="00E44A5B">
        <w:rPr>
          <w:lang w:val="ro-RO"/>
        </w:rPr>
        <w:t>t</w:t>
      </w:r>
      <w:r w:rsidR="00621241" w:rsidRPr="00E44A5B">
        <w:rPr>
          <w:lang w:val="ro-RO"/>
        </w:rPr>
        <w:t>e</w:t>
      </w:r>
      <w:r w:rsidR="00452B97" w:rsidRPr="00E44A5B">
        <w:rPr>
          <w:lang w:val="ro-RO"/>
        </w:rPr>
        <w:t xml:space="preserve"> lua nimeni prin lege. Și nici interesul </w:t>
      </w:r>
      <w:r w:rsidR="00A97746" w:rsidRPr="00E44A5B">
        <w:rPr>
          <w:lang w:val="ro-RO"/>
        </w:rPr>
        <w:t xml:space="preserve">tinerilor </w:t>
      </w:r>
      <w:r w:rsidR="00452B97" w:rsidRPr="00E44A5B">
        <w:rPr>
          <w:lang w:val="ro-RO"/>
        </w:rPr>
        <w:t xml:space="preserve">pentru </w:t>
      </w:r>
      <w:r w:rsidR="009E72DF" w:rsidRPr="00E44A5B">
        <w:rPr>
          <w:lang w:val="ro-RO"/>
        </w:rPr>
        <w:t>Universit</w:t>
      </w:r>
      <w:r w:rsidR="004C0E82" w:rsidRPr="00E44A5B">
        <w:rPr>
          <w:lang w:val="ro-RO"/>
        </w:rPr>
        <w:t>atea</w:t>
      </w:r>
      <w:r w:rsidR="00452B97" w:rsidRPr="00E44A5B">
        <w:rPr>
          <w:lang w:val="ro-RO"/>
        </w:rPr>
        <w:t xml:space="preserve"> noastr</w:t>
      </w:r>
      <w:r w:rsidR="004C0E82" w:rsidRPr="00E44A5B">
        <w:rPr>
          <w:lang w:val="ro-RO"/>
        </w:rPr>
        <w:t>ă, cea care îi spriji</w:t>
      </w:r>
      <w:r w:rsidR="00D85F0A">
        <w:rPr>
          <w:lang w:val="ro-RO"/>
        </w:rPr>
        <w:t>nă să își construiască viitorul.</w:t>
      </w:r>
    </w:p>
    <w:sectPr w:rsidR="00BB3932" w:rsidRPr="00E44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A66"/>
    <w:multiLevelType w:val="hybridMultilevel"/>
    <w:tmpl w:val="3DE85F4E"/>
    <w:lvl w:ilvl="0" w:tplc="44F84A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933EA"/>
    <w:multiLevelType w:val="hybridMultilevel"/>
    <w:tmpl w:val="CCB01248"/>
    <w:lvl w:ilvl="0" w:tplc="52169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C0B36"/>
    <w:multiLevelType w:val="multilevel"/>
    <w:tmpl w:val="9D624E4C"/>
    <w:lvl w:ilvl="0">
      <w:start w:val="3"/>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ascii="Times New Roman" w:eastAsiaTheme="minorHAnsi" w:hAnsi="Times New Roman" w:cs="Times New Roman" w:hint="default"/>
      </w:rPr>
    </w:lvl>
    <w:lvl w:ilvl="5">
      <w:start w:val="1"/>
      <w:numFmt w:val="decimal"/>
      <w:lvlText w:val="%1.%2.%3.%4.%5.%6."/>
      <w:lvlJc w:val="left"/>
      <w:pPr>
        <w:ind w:left="1080" w:hanging="1080"/>
      </w:pPr>
      <w:rPr>
        <w:rFonts w:ascii="Times New Roman" w:eastAsiaTheme="minorHAnsi" w:hAnsi="Times New Roman" w:cs="Times New Roman" w:hint="default"/>
      </w:rPr>
    </w:lvl>
    <w:lvl w:ilvl="6">
      <w:start w:val="1"/>
      <w:numFmt w:val="decimal"/>
      <w:lvlText w:val="%1.%2.%3.%4.%5.%6.%7."/>
      <w:lvlJc w:val="left"/>
      <w:pPr>
        <w:ind w:left="1440" w:hanging="1440"/>
      </w:pPr>
      <w:rPr>
        <w:rFonts w:ascii="Times New Roman" w:eastAsiaTheme="minorHAnsi" w:hAnsi="Times New Roman" w:cs="Times New Roman" w:hint="default"/>
      </w:rPr>
    </w:lvl>
    <w:lvl w:ilvl="7">
      <w:start w:val="1"/>
      <w:numFmt w:val="decimal"/>
      <w:lvlText w:val="%1.%2.%3.%4.%5.%6.%7.%8."/>
      <w:lvlJc w:val="left"/>
      <w:pPr>
        <w:ind w:left="1440" w:hanging="1440"/>
      </w:pPr>
      <w:rPr>
        <w:rFonts w:ascii="Times New Roman" w:eastAsiaTheme="minorHAnsi" w:hAnsi="Times New Roman" w:cs="Times New Roman" w:hint="default"/>
      </w:rPr>
    </w:lvl>
    <w:lvl w:ilvl="8">
      <w:start w:val="1"/>
      <w:numFmt w:val="decimal"/>
      <w:lvlText w:val="%1.%2.%3.%4.%5.%6.%7.%8.%9."/>
      <w:lvlJc w:val="left"/>
      <w:pPr>
        <w:ind w:left="1800" w:hanging="1800"/>
      </w:pPr>
      <w:rPr>
        <w:rFonts w:ascii="Times New Roman" w:eastAsiaTheme="minorHAnsi"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D3"/>
    <w:rsid w:val="00001FF5"/>
    <w:rsid w:val="000052C4"/>
    <w:rsid w:val="0000531F"/>
    <w:rsid w:val="00012614"/>
    <w:rsid w:val="00013C29"/>
    <w:rsid w:val="00015396"/>
    <w:rsid w:val="000171F6"/>
    <w:rsid w:val="00021C11"/>
    <w:rsid w:val="0003097F"/>
    <w:rsid w:val="00042E10"/>
    <w:rsid w:val="000471F2"/>
    <w:rsid w:val="00050D7E"/>
    <w:rsid w:val="0005151A"/>
    <w:rsid w:val="00052E02"/>
    <w:rsid w:val="00055772"/>
    <w:rsid w:val="000566DF"/>
    <w:rsid w:val="00057AC3"/>
    <w:rsid w:val="000658EE"/>
    <w:rsid w:val="0006704A"/>
    <w:rsid w:val="000826BC"/>
    <w:rsid w:val="00096E56"/>
    <w:rsid w:val="000A150F"/>
    <w:rsid w:val="000B539E"/>
    <w:rsid w:val="000E4F24"/>
    <w:rsid w:val="000E5049"/>
    <w:rsid w:val="000E52D5"/>
    <w:rsid w:val="000E6C97"/>
    <w:rsid w:val="000E7534"/>
    <w:rsid w:val="000F3CAA"/>
    <w:rsid w:val="000F5614"/>
    <w:rsid w:val="000F6859"/>
    <w:rsid w:val="001020F1"/>
    <w:rsid w:val="0010282F"/>
    <w:rsid w:val="00105114"/>
    <w:rsid w:val="00106163"/>
    <w:rsid w:val="00120F9B"/>
    <w:rsid w:val="001256D9"/>
    <w:rsid w:val="001354E3"/>
    <w:rsid w:val="00137F54"/>
    <w:rsid w:val="00143A1C"/>
    <w:rsid w:val="00164FCD"/>
    <w:rsid w:val="00166B2C"/>
    <w:rsid w:val="0017286A"/>
    <w:rsid w:val="00174094"/>
    <w:rsid w:val="001822C3"/>
    <w:rsid w:val="00192E8F"/>
    <w:rsid w:val="00196CEC"/>
    <w:rsid w:val="001A069B"/>
    <w:rsid w:val="001A32C5"/>
    <w:rsid w:val="001A6178"/>
    <w:rsid w:val="001A625C"/>
    <w:rsid w:val="001B143D"/>
    <w:rsid w:val="001B59AF"/>
    <w:rsid w:val="001C0491"/>
    <w:rsid w:val="001C315F"/>
    <w:rsid w:val="001E35AB"/>
    <w:rsid w:val="001E402C"/>
    <w:rsid w:val="00205652"/>
    <w:rsid w:val="00210D22"/>
    <w:rsid w:val="002206BF"/>
    <w:rsid w:val="00221CA9"/>
    <w:rsid w:val="00227A84"/>
    <w:rsid w:val="002345D6"/>
    <w:rsid w:val="00234952"/>
    <w:rsid w:val="00235397"/>
    <w:rsid w:val="00244416"/>
    <w:rsid w:val="0025310A"/>
    <w:rsid w:val="00261C77"/>
    <w:rsid w:val="00272F5E"/>
    <w:rsid w:val="002736AF"/>
    <w:rsid w:val="00275472"/>
    <w:rsid w:val="00277111"/>
    <w:rsid w:val="00282165"/>
    <w:rsid w:val="002B7F47"/>
    <w:rsid w:val="002C000C"/>
    <w:rsid w:val="002C64B0"/>
    <w:rsid w:val="002D3CCF"/>
    <w:rsid w:val="002D7047"/>
    <w:rsid w:val="002F279B"/>
    <w:rsid w:val="002F2F1E"/>
    <w:rsid w:val="00304E81"/>
    <w:rsid w:val="00313B21"/>
    <w:rsid w:val="00325F26"/>
    <w:rsid w:val="00326631"/>
    <w:rsid w:val="00332775"/>
    <w:rsid w:val="00350047"/>
    <w:rsid w:val="00351F66"/>
    <w:rsid w:val="0035345A"/>
    <w:rsid w:val="003739FA"/>
    <w:rsid w:val="00375CC2"/>
    <w:rsid w:val="00377381"/>
    <w:rsid w:val="003819D1"/>
    <w:rsid w:val="0038360E"/>
    <w:rsid w:val="00385CA5"/>
    <w:rsid w:val="00394810"/>
    <w:rsid w:val="003A5572"/>
    <w:rsid w:val="003B7F4B"/>
    <w:rsid w:val="003C46EA"/>
    <w:rsid w:val="003C4DDC"/>
    <w:rsid w:val="003D0542"/>
    <w:rsid w:val="003D0C5A"/>
    <w:rsid w:val="003D2448"/>
    <w:rsid w:val="003E7ADE"/>
    <w:rsid w:val="003F1AEC"/>
    <w:rsid w:val="003F56DA"/>
    <w:rsid w:val="00401561"/>
    <w:rsid w:val="0040189F"/>
    <w:rsid w:val="00403A23"/>
    <w:rsid w:val="0040448B"/>
    <w:rsid w:val="00416929"/>
    <w:rsid w:val="00446BA9"/>
    <w:rsid w:val="00446F63"/>
    <w:rsid w:val="004474D1"/>
    <w:rsid w:val="0044761B"/>
    <w:rsid w:val="0045058E"/>
    <w:rsid w:val="00452B97"/>
    <w:rsid w:val="00455382"/>
    <w:rsid w:val="00461C5B"/>
    <w:rsid w:val="004658BD"/>
    <w:rsid w:val="00465F29"/>
    <w:rsid w:val="004829E3"/>
    <w:rsid w:val="00484A71"/>
    <w:rsid w:val="00491D75"/>
    <w:rsid w:val="004A2B1B"/>
    <w:rsid w:val="004C0E82"/>
    <w:rsid w:val="004C5D94"/>
    <w:rsid w:val="004D49D7"/>
    <w:rsid w:val="004E0216"/>
    <w:rsid w:val="004F0770"/>
    <w:rsid w:val="0051328F"/>
    <w:rsid w:val="00521F54"/>
    <w:rsid w:val="005240B0"/>
    <w:rsid w:val="005255DB"/>
    <w:rsid w:val="00530DB9"/>
    <w:rsid w:val="00554426"/>
    <w:rsid w:val="0056016A"/>
    <w:rsid w:val="00561A15"/>
    <w:rsid w:val="00562B38"/>
    <w:rsid w:val="00563AA1"/>
    <w:rsid w:val="00567741"/>
    <w:rsid w:val="005737F7"/>
    <w:rsid w:val="005807A7"/>
    <w:rsid w:val="00583025"/>
    <w:rsid w:val="0059343E"/>
    <w:rsid w:val="005950FA"/>
    <w:rsid w:val="005B2D1B"/>
    <w:rsid w:val="005C1395"/>
    <w:rsid w:val="005C55C6"/>
    <w:rsid w:val="005D242A"/>
    <w:rsid w:val="005D2DE5"/>
    <w:rsid w:val="005D7F0B"/>
    <w:rsid w:val="00601A23"/>
    <w:rsid w:val="00603C02"/>
    <w:rsid w:val="006158A3"/>
    <w:rsid w:val="006177D1"/>
    <w:rsid w:val="00621241"/>
    <w:rsid w:val="006272D3"/>
    <w:rsid w:val="00627719"/>
    <w:rsid w:val="00631280"/>
    <w:rsid w:val="0063193D"/>
    <w:rsid w:val="00643295"/>
    <w:rsid w:val="0064398C"/>
    <w:rsid w:val="00643D40"/>
    <w:rsid w:val="00644BE2"/>
    <w:rsid w:val="00645490"/>
    <w:rsid w:val="00647681"/>
    <w:rsid w:val="00651062"/>
    <w:rsid w:val="00661F99"/>
    <w:rsid w:val="00662329"/>
    <w:rsid w:val="00673420"/>
    <w:rsid w:val="006812CD"/>
    <w:rsid w:val="006871AD"/>
    <w:rsid w:val="00693C2E"/>
    <w:rsid w:val="00697AA1"/>
    <w:rsid w:val="00697BA9"/>
    <w:rsid w:val="006A10AC"/>
    <w:rsid w:val="006A322F"/>
    <w:rsid w:val="006B2C29"/>
    <w:rsid w:val="006B3BDD"/>
    <w:rsid w:val="006B519D"/>
    <w:rsid w:val="006B774B"/>
    <w:rsid w:val="006C0B87"/>
    <w:rsid w:val="006C2C33"/>
    <w:rsid w:val="006C4583"/>
    <w:rsid w:val="006C620D"/>
    <w:rsid w:val="006C7823"/>
    <w:rsid w:val="006D2CCB"/>
    <w:rsid w:val="006D7E58"/>
    <w:rsid w:val="006E0944"/>
    <w:rsid w:val="006F29C3"/>
    <w:rsid w:val="006F705B"/>
    <w:rsid w:val="00707A10"/>
    <w:rsid w:val="007217D0"/>
    <w:rsid w:val="00721A4A"/>
    <w:rsid w:val="00730CFC"/>
    <w:rsid w:val="00784785"/>
    <w:rsid w:val="007922D4"/>
    <w:rsid w:val="007A24EF"/>
    <w:rsid w:val="007A3DC8"/>
    <w:rsid w:val="007C0616"/>
    <w:rsid w:val="007C7E1D"/>
    <w:rsid w:val="007D0F8B"/>
    <w:rsid w:val="007D608E"/>
    <w:rsid w:val="007F1C9A"/>
    <w:rsid w:val="007F3F05"/>
    <w:rsid w:val="00805470"/>
    <w:rsid w:val="00807B95"/>
    <w:rsid w:val="0081369D"/>
    <w:rsid w:val="008143B6"/>
    <w:rsid w:val="00827DC6"/>
    <w:rsid w:val="00830627"/>
    <w:rsid w:val="008336BC"/>
    <w:rsid w:val="008357B5"/>
    <w:rsid w:val="008362A4"/>
    <w:rsid w:val="008413A0"/>
    <w:rsid w:val="00844BFB"/>
    <w:rsid w:val="008514EA"/>
    <w:rsid w:val="00854338"/>
    <w:rsid w:val="00857DC2"/>
    <w:rsid w:val="00862972"/>
    <w:rsid w:val="00863C41"/>
    <w:rsid w:val="008926D9"/>
    <w:rsid w:val="00893902"/>
    <w:rsid w:val="00894769"/>
    <w:rsid w:val="008A4E5F"/>
    <w:rsid w:val="008A7EDC"/>
    <w:rsid w:val="008B252A"/>
    <w:rsid w:val="008B2B7F"/>
    <w:rsid w:val="008B491A"/>
    <w:rsid w:val="008B59C7"/>
    <w:rsid w:val="008D0F01"/>
    <w:rsid w:val="008D292A"/>
    <w:rsid w:val="008D3084"/>
    <w:rsid w:val="008D5AA5"/>
    <w:rsid w:val="008E45CC"/>
    <w:rsid w:val="008F42E7"/>
    <w:rsid w:val="00904D00"/>
    <w:rsid w:val="00920F80"/>
    <w:rsid w:val="0092273E"/>
    <w:rsid w:val="0092614E"/>
    <w:rsid w:val="009319A1"/>
    <w:rsid w:val="009363F4"/>
    <w:rsid w:val="00944CF3"/>
    <w:rsid w:val="009756BD"/>
    <w:rsid w:val="00991161"/>
    <w:rsid w:val="00995CD1"/>
    <w:rsid w:val="009A1EBE"/>
    <w:rsid w:val="009A401F"/>
    <w:rsid w:val="009B133A"/>
    <w:rsid w:val="009B46DF"/>
    <w:rsid w:val="009B4A67"/>
    <w:rsid w:val="009C0A1E"/>
    <w:rsid w:val="009C3C87"/>
    <w:rsid w:val="009D0E83"/>
    <w:rsid w:val="009E26F7"/>
    <w:rsid w:val="009E72DF"/>
    <w:rsid w:val="00A0322B"/>
    <w:rsid w:val="00A13B01"/>
    <w:rsid w:val="00A53762"/>
    <w:rsid w:val="00A556A7"/>
    <w:rsid w:val="00A72DF1"/>
    <w:rsid w:val="00A76D62"/>
    <w:rsid w:val="00A91E8A"/>
    <w:rsid w:val="00A93AD4"/>
    <w:rsid w:val="00A97746"/>
    <w:rsid w:val="00AA3743"/>
    <w:rsid w:val="00AB2649"/>
    <w:rsid w:val="00AB465D"/>
    <w:rsid w:val="00AC198F"/>
    <w:rsid w:val="00AC46FD"/>
    <w:rsid w:val="00AC7E55"/>
    <w:rsid w:val="00AD0509"/>
    <w:rsid w:val="00AD78D4"/>
    <w:rsid w:val="00AE20D0"/>
    <w:rsid w:val="00AE3208"/>
    <w:rsid w:val="00AE5534"/>
    <w:rsid w:val="00AE6AC1"/>
    <w:rsid w:val="00AF5500"/>
    <w:rsid w:val="00B00FB9"/>
    <w:rsid w:val="00B00FDA"/>
    <w:rsid w:val="00B01E44"/>
    <w:rsid w:val="00B02104"/>
    <w:rsid w:val="00B062C6"/>
    <w:rsid w:val="00B114F5"/>
    <w:rsid w:val="00B26D85"/>
    <w:rsid w:val="00B32C06"/>
    <w:rsid w:val="00B506F3"/>
    <w:rsid w:val="00B64E80"/>
    <w:rsid w:val="00B657B4"/>
    <w:rsid w:val="00B67EE0"/>
    <w:rsid w:val="00B81FC8"/>
    <w:rsid w:val="00B8384A"/>
    <w:rsid w:val="00B83E11"/>
    <w:rsid w:val="00B90992"/>
    <w:rsid w:val="00B916F5"/>
    <w:rsid w:val="00B92D97"/>
    <w:rsid w:val="00B95355"/>
    <w:rsid w:val="00BA28F2"/>
    <w:rsid w:val="00BB148A"/>
    <w:rsid w:val="00BB3932"/>
    <w:rsid w:val="00BC4508"/>
    <w:rsid w:val="00BC6BF0"/>
    <w:rsid w:val="00BD155D"/>
    <w:rsid w:val="00BF2E12"/>
    <w:rsid w:val="00BF3D93"/>
    <w:rsid w:val="00BF5DB5"/>
    <w:rsid w:val="00C00AFC"/>
    <w:rsid w:val="00C07D6A"/>
    <w:rsid w:val="00C27BED"/>
    <w:rsid w:val="00C30EB4"/>
    <w:rsid w:val="00C348E0"/>
    <w:rsid w:val="00C36CA0"/>
    <w:rsid w:val="00C401C9"/>
    <w:rsid w:val="00C4684D"/>
    <w:rsid w:val="00C54C6E"/>
    <w:rsid w:val="00C603C4"/>
    <w:rsid w:val="00C63447"/>
    <w:rsid w:val="00C656EB"/>
    <w:rsid w:val="00C7124A"/>
    <w:rsid w:val="00C723CD"/>
    <w:rsid w:val="00C75624"/>
    <w:rsid w:val="00C75B38"/>
    <w:rsid w:val="00C81F39"/>
    <w:rsid w:val="00CA4B19"/>
    <w:rsid w:val="00CA71C1"/>
    <w:rsid w:val="00CC46C5"/>
    <w:rsid w:val="00CD7FBE"/>
    <w:rsid w:val="00CE1AA6"/>
    <w:rsid w:val="00CE44C1"/>
    <w:rsid w:val="00CE5EA7"/>
    <w:rsid w:val="00CF4795"/>
    <w:rsid w:val="00CF6278"/>
    <w:rsid w:val="00CF7C05"/>
    <w:rsid w:val="00D0550D"/>
    <w:rsid w:val="00D10E10"/>
    <w:rsid w:val="00D22176"/>
    <w:rsid w:val="00D2518A"/>
    <w:rsid w:val="00D30438"/>
    <w:rsid w:val="00D34CC3"/>
    <w:rsid w:val="00D35FB9"/>
    <w:rsid w:val="00D67139"/>
    <w:rsid w:val="00D70A62"/>
    <w:rsid w:val="00D71891"/>
    <w:rsid w:val="00D833AA"/>
    <w:rsid w:val="00D85F0A"/>
    <w:rsid w:val="00D92C59"/>
    <w:rsid w:val="00DA2E75"/>
    <w:rsid w:val="00DA3910"/>
    <w:rsid w:val="00DA5AE4"/>
    <w:rsid w:val="00DB223D"/>
    <w:rsid w:val="00DC2F44"/>
    <w:rsid w:val="00DC36E7"/>
    <w:rsid w:val="00DC520F"/>
    <w:rsid w:val="00DC6E3F"/>
    <w:rsid w:val="00DD088C"/>
    <w:rsid w:val="00DD1F62"/>
    <w:rsid w:val="00DD2023"/>
    <w:rsid w:val="00DE0268"/>
    <w:rsid w:val="00DE1347"/>
    <w:rsid w:val="00DE5499"/>
    <w:rsid w:val="00DE647A"/>
    <w:rsid w:val="00DF2B2A"/>
    <w:rsid w:val="00DF73B7"/>
    <w:rsid w:val="00E02298"/>
    <w:rsid w:val="00E035EC"/>
    <w:rsid w:val="00E0444B"/>
    <w:rsid w:val="00E151B7"/>
    <w:rsid w:val="00E335D8"/>
    <w:rsid w:val="00E41D76"/>
    <w:rsid w:val="00E44A5B"/>
    <w:rsid w:val="00E515CB"/>
    <w:rsid w:val="00E656F8"/>
    <w:rsid w:val="00E67730"/>
    <w:rsid w:val="00E752E5"/>
    <w:rsid w:val="00E76374"/>
    <w:rsid w:val="00E804B6"/>
    <w:rsid w:val="00E80FEE"/>
    <w:rsid w:val="00E93A72"/>
    <w:rsid w:val="00E952BB"/>
    <w:rsid w:val="00E9595D"/>
    <w:rsid w:val="00EA7A5B"/>
    <w:rsid w:val="00EB5F23"/>
    <w:rsid w:val="00EC5EB8"/>
    <w:rsid w:val="00ED0720"/>
    <w:rsid w:val="00ED0FE3"/>
    <w:rsid w:val="00ED3150"/>
    <w:rsid w:val="00ED5193"/>
    <w:rsid w:val="00EE1E14"/>
    <w:rsid w:val="00EE2940"/>
    <w:rsid w:val="00EE4999"/>
    <w:rsid w:val="00EF0C0A"/>
    <w:rsid w:val="00EF1709"/>
    <w:rsid w:val="00EF1842"/>
    <w:rsid w:val="00EF3ED9"/>
    <w:rsid w:val="00EF729A"/>
    <w:rsid w:val="00F11902"/>
    <w:rsid w:val="00F24753"/>
    <w:rsid w:val="00F24B3C"/>
    <w:rsid w:val="00F33CE6"/>
    <w:rsid w:val="00F37732"/>
    <w:rsid w:val="00F41977"/>
    <w:rsid w:val="00F42291"/>
    <w:rsid w:val="00F60A54"/>
    <w:rsid w:val="00F63302"/>
    <w:rsid w:val="00F64FB8"/>
    <w:rsid w:val="00F72070"/>
    <w:rsid w:val="00F72132"/>
    <w:rsid w:val="00F72D88"/>
    <w:rsid w:val="00F75574"/>
    <w:rsid w:val="00F80157"/>
    <w:rsid w:val="00F8124F"/>
    <w:rsid w:val="00F96634"/>
    <w:rsid w:val="00FA2D0B"/>
    <w:rsid w:val="00FA732B"/>
    <w:rsid w:val="00FB1C78"/>
    <w:rsid w:val="00FB474D"/>
    <w:rsid w:val="00FB5736"/>
    <w:rsid w:val="00FF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C787"/>
  <w15:chartTrackingRefBased/>
  <w15:docId w15:val="{86048FE9-E6BA-4736-A676-0F6ABB34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932"/>
    <w:pPr>
      <w:ind w:left="720"/>
      <w:contextualSpacing/>
    </w:pPr>
  </w:style>
  <w:style w:type="paragraph" w:styleId="Revision">
    <w:name w:val="Revision"/>
    <w:hidden/>
    <w:uiPriority w:val="99"/>
    <w:semiHidden/>
    <w:rsid w:val="00707A10"/>
    <w:pPr>
      <w:spacing w:after="0" w:line="240" w:lineRule="auto"/>
    </w:pPr>
  </w:style>
  <w:style w:type="character" w:styleId="CommentReference">
    <w:name w:val="annotation reference"/>
    <w:basedOn w:val="DefaultParagraphFont"/>
    <w:uiPriority w:val="99"/>
    <w:semiHidden/>
    <w:unhideWhenUsed/>
    <w:rsid w:val="00D34CC3"/>
    <w:rPr>
      <w:sz w:val="16"/>
      <w:szCs w:val="16"/>
    </w:rPr>
  </w:style>
  <w:style w:type="paragraph" w:styleId="CommentText">
    <w:name w:val="annotation text"/>
    <w:basedOn w:val="Normal"/>
    <w:link w:val="CommentTextChar"/>
    <w:uiPriority w:val="99"/>
    <w:unhideWhenUsed/>
    <w:rsid w:val="00D34CC3"/>
    <w:pPr>
      <w:spacing w:line="240" w:lineRule="auto"/>
    </w:pPr>
    <w:rPr>
      <w:sz w:val="20"/>
      <w:szCs w:val="20"/>
    </w:rPr>
  </w:style>
  <w:style w:type="character" w:customStyle="1" w:styleId="CommentTextChar">
    <w:name w:val="Comment Text Char"/>
    <w:basedOn w:val="DefaultParagraphFont"/>
    <w:link w:val="CommentText"/>
    <w:uiPriority w:val="99"/>
    <w:rsid w:val="00D34CC3"/>
    <w:rPr>
      <w:sz w:val="20"/>
      <w:szCs w:val="20"/>
    </w:rPr>
  </w:style>
  <w:style w:type="paragraph" w:styleId="CommentSubject">
    <w:name w:val="annotation subject"/>
    <w:basedOn w:val="CommentText"/>
    <w:next w:val="CommentText"/>
    <w:link w:val="CommentSubjectChar"/>
    <w:uiPriority w:val="99"/>
    <w:semiHidden/>
    <w:unhideWhenUsed/>
    <w:rsid w:val="00D34CC3"/>
    <w:rPr>
      <w:b/>
      <w:bCs/>
    </w:rPr>
  </w:style>
  <w:style w:type="character" w:customStyle="1" w:styleId="CommentSubjectChar">
    <w:name w:val="Comment Subject Char"/>
    <w:basedOn w:val="CommentTextChar"/>
    <w:link w:val="CommentSubject"/>
    <w:uiPriority w:val="99"/>
    <w:semiHidden/>
    <w:rsid w:val="00D34CC3"/>
    <w:rPr>
      <w:b/>
      <w:bCs/>
      <w:sz w:val="20"/>
      <w:szCs w:val="20"/>
    </w:rPr>
  </w:style>
  <w:style w:type="character" w:styleId="Hyperlink">
    <w:name w:val="Hyperlink"/>
    <w:basedOn w:val="DefaultParagraphFont"/>
    <w:uiPriority w:val="99"/>
    <w:unhideWhenUsed/>
    <w:rsid w:val="00B01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edupedu.ro/wp-content/uploads/2022/07/Comunicat-de-presa%CC%86-Pozit%CC%A6ie-Consort%CC%A6iul-Universitaria-L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Preda</dc:creator>
  <cp:keywords/>
  <dc:description/>
  <cp:lastModifiedBy>Ioan Dorel Miclea</cp:lastModifiedBy>
  <cp:revision>6</cp:revision>
  <dcterms:created xsi:type="dcterms:W3CDTF">2022-08-01T05:47:00Z</dcterms:created>
  <dcterms:modified xsi:type="dcterms:W3CDTF">2022-08-01T07:13:00Z</dcterms:modified>
</cp:coreProperties>
</file>