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2990E" w14:textId="5E8D21A2" w:rsidR="00783770" w:rsidRDefault="006F6F80" w:rsidP="006F6F80">
      <w:pPr>
        <w:spacing w:after="480"/>
        <w:jc w:val="right"/>
        <w:rPr>
          <w:rFonts w:ascii="Times New Roman" w:hAnsi="Times New Roman" w:cs="Times New Roman"/>
          <w:i/>
          <w:sz w:val="24"/>
          <w:szCs w:val="24"/>
          <w:lang w:val="ro-RO"/>
        </w:rPr>
      </w:pPr>
      <w:r>
        <w:rPr>
          <w:rFonts w:ascii="Times New Roman" w:hAnsi="Times New Roman" w:cs="Times New Roman"/>
          <w:i/>
          <w:sz w:val="24"/>
          <w:szCs w:val="24"/>
          <w:lang w:val="ro-RO"/>
        </w:rPr>
        <w:t>7</w:t>
      </w:r>
      <w:r w:rsidR="00783770">
        <w:rPr>
          <w:rFonts w:ascii="Times New Roman" w:hAnsi="Times New Roman" w:cs="Times New Roman"/>
          <w:i/>
          <w:sz w:val="24"/>
          <w:szCs w:val="24"/>
          <w:lang w:val="ro-RO"/>
        </w:rPr>
        <w:t xml:space="preserve"> </w:t>
      </w:r>
      <w:r w:rsidR="00C25A6C">
        <w:rPr>
          <w:rFonts w:ascii="Times New Roman" w:hAnsi="Times New Roman" w:cs="Times New Roman"/>
          <w:i/>
          <w:sz w:val="24"/>
          <w:szCs w:val="24"/>
          <w:lang w:val="ro-RO"/>
        </w:rPr>
        <w:t xml:space="preserve">octombrie </w:t>
      </w:r>
      <w:r w:rsidR="00783770">
        <w:rPr>
          <w:rFonts w:ascii="Times New Roman" w:hAnsi="Times New Roman" w:cs="Times New Roman"/>
          <w:i/>
          <w:sz w:val="24"/>
          <w:szCs w:val="24"/>
          <w:lang w:val="ro-RO"/>
        </w:rPr>
        <w:t>202</w:t>
      </w:r>
      <w:r w:rsidR="00301B40">
        <w:rPr>
          <w:rFonts w:ascii="Times New Roman" w:hAnsi="Times New Roman" w:cs="Times New Roman"/>
          <w:i/>
          <w:sz w:val="24"/>
          <w:szCs w:val="24"/>
          <w:lang w:val="ro-RO"/>
        </w:rPr>
        <w:t>2</w:t>
      </w:r>
    </w:p>
    <w:p w14:paraId="1F27A7DF" w14:textId="77777777" w:rsidR="00171BD1" w:rsidRDefault="00171BD1" w:rsidP="006F6F80">
      <w:pPr>
        <w:spacing w:after="0"/>
        <w:jc w:val="center"/>
        <w:rPr>
          <w:rFonts w:ascii="Times New Roman" w:hAnsi="Times New Roman" w:cs="Times New Roman"/>
          <w:b/>
          <w:sz w:val="26"/>
          <w:szCs w:val="26"/>
          <w:lang w:val="ro-RO"/>
        </w:rPr>
      </w:pPr>
    </w:p>
    <w:p w14:paraId="19C1FE04" w14:textId="77777777" w:rsidR="00C25A6C" w:rsidRDefault="00C25A6C" w:rsidP="00C25A6C">
      <w:pPr>
        <w:spacing w:after="0"/>
        <w:jc w:val="center"/>
        <w:rPr>
          <w:rFonts w:ascii="Times New Roman" w:hAnsi="Times New Roman" w:cs="Times New Roman"/>
          <w:b/>
          <w:sz w:val="26"/>
          <w:szCs w:val="26"/>
          <w:lang w:val="ro-RO"/>
        </w:rPr>
      </w:pPr>
      <w:r w:rsidRPr="00C25A6C">
        <w:rPr>
          <w:rFonts w:ascii="Times New Roman" w:hAnsi="Times New Roman" w:cs="Times New Roman"/>
          <w:b/>
          <w:sz w:val="26"/>
          <w:szCs w:val="26"/>
          <w:lang w:val="ro-RO"/>
        </w:rPr>
        <w:t xml:space="preserve">Punctul de vedere al Universității din București </w:t>
      </w:r>
    </w:p>
    <w:p w14:paraId="3AA18746" w14:textId="50CE69E9" w:rsidR="00C25A6C" w:rsidRPr="00C25A6C" w:rsidRDefault="00C25A6C" w:rsidP="00C25A6C">
      <w:pPr>
        <w:spacing w:after="0"/>
        <w:jc w:val="center"/>
        <w:rPr>
          <w:rFonts w:ascii="Times New Roman" w:hAnsi="Times New Roman" w:cs="Times New Roman"/>
          <w:b/>
          <w:sz w:val="26"/>
          <w:szCs w:val="26"/>
          <w:lang w:val="ro-RO"/>
        </w:rPr>
      </w:pPr>
      <w:r w:rsidRPr="00C25A6C">
        <w:rPr>
          <w:rFonts w:ascii="Times New Roman" w:hAnsi="Times New Roman" w:cs="Times New Roman"/>
          <w:b/>
          <w:sz w:val="26"/>
          <w:szCs w:val="26"/>
          <w:lang w:val="ro-RO"/>
        </w:rPr>
        <w:t>cu privire la numărul de mandate al rectorilor</w:t>
      </w:r>
    </w:p>
    <w:p w14:paraId="2104F14C" w14:textId="77777777" w:rsidR="006F6F80" w:rsidRDefault="006F6F80" w:rsidP="006F6F80">
      <w:pPr>
        <w:jc w:val="both"/>
        <w:rPr>
          <w:rFonts w:ascii="Times New Roman" w:hAnsi="Times New Roman" w:cs="Times New Roman"/>
          <w:sz w:val="24"/>
          <w:szCs w:val="24"/>
          <w:lang w:val="ro-RO"/>
        </w:rPr>
      </w:pPr>
    </w:p>
    <w:p w14:paraId="6E1EE8FC" w14:textId="793EC416" w:rsidR="00C25A6C" w:rsidRPr="00C25A6C" w:rsidRDefault="00C25A6C" w:rsidP="00C25A6C">
      <w:pPr>
        <w:jc w:val="both"/>
        <w:rPr>
          <w:rFonts w:ascii="Times New Roman" w:hAnsi="Times New Roman" w:cs="Times New Roman"/>
          <w:sz w:val="24"/>
          <w:szCs w:val="24"/>
          <w:lang w:val="ro-RO"/>
        </w:rPr>
      </w:pPr>
      <w:r w:rsidRPr="00C25A6C">
        <w:rPr>
          <w:rFonts w:ascii="Times New Roman" w:hAnsi="Times New Roman" w:cs="Times New Roman"/>
          <w:sz w:val="24"/>
          <w:szCs w:val="24"/>
          <w:lang w:val="ro-RO"/>
        </w:rPr>
        <w:t xml:space="preserve">Universitatea din București solicită decidenților limitarea mandatelor rectorilor la două mandate, </w:t>
      </w:r>
      <w:r w:rsidR="00901221">
        <w:rPr>
          <w:rFonts w:ascii="Times New Roman" w:hAnsi="Times New Roman" w:cs="Times New Roman"/>
          <w:sz w:val="24"/>
          <w:szCs w:val="24"/>
          <w:lang w:val="ro-RO"/>
        </w:rPr>
        <w:t>însumând</w:t>
      </w:r>
      <w:r w:rsidRPr="00C25A6C">
        <w:rPr>
          <w:rFonts w:ascii="Times New Roman" w:hAnsi="Times New Roman" w:cs="Times New Roman"/>
          <w:sz w:val="24"/>
          <w:szCs w:val="24"/>
          <w:lang w:val="ro-RO"/>
        </w:rPr>
        <w:t xml:space="preserve"> maximum 8 ani. </w:t>
      </w:r>
    </w:p>
    <w:p w14:paraId="633E4BE9" w14:textId="7B06C60C" w:rsidR="00C25A6C" w:rsidRPr="00C25A6C" w:rsidRDefault="00C25A6C" w:rsidP="00C25A6C">
      <w:pPr>
        <w:jc w:val="both"/>
        <w:rPr>
          <w:rFonts w:ascii="Times New Roman" w:hAnsi="Times New Roman" w:cs="Times New Roman"/>
          <w:sz w:val="24"/>
          <w:szCs w:val="24"/>
          <w:lang w:val="ro-RO"/>
        </w:rPr>
      </w:pPr>
      <w:r w:rsidRPr="00C25A6C">
        <w:rPr>
          <w:rFonts w:ascii="Times New Roman" w:hAnsi="Times New Roman" w:cs="Times New Roman"/>
          <w:sz w:val="24"/>
          <w:szCs w:val="24"/>
          <w:lang w:val="ro-RO"/>
        </w:rPr>
        <w:t>Universitatea din București consideră că orice universitate publică modernă trebuie să fie organizată și să funcționeze ca o democrație a egalilor, în care puterea este administrată colectiv și nu poate fi confiscată de o singură persoană căreia i-a fost încredințată conducerea doar temporar de către comunitatea academică. Ca atare, Universitatea din București a stipulat clar, fără echivoc, în propria Cartă, că „</w:t>
      </w:r>
      <w:r w:rsidRPr="00C25A6C">
        <w:rPr>
          <w:rFonts w:ascii="Times New Roman" w:hAnsi="Times New Roman" w:cs="Times New Roman"/>
          <w:i/>
          <w:sz w:val="24"/>
          <w:szCs w:val="24"/>
          <w:lang w:val="ro-RO"/>
        </w:rPr>
        <w:t>o persoană nu poate fi Rector mai mult de 8 ani, indiferent de perioada în care s-au derulat mandatele, de întreruperile acestora și de circumstanțele în care s-au produs aceste întreruperi</w:t>
      </w:r>
      <w:r w:rsidRPr="00C25A6C">
        <w:rPr>
          <w:rFonts w:ascii="Times New Roman" w:hAnsi="Times New Roman" w:cs="Times New Roman"/>
          <w:sz w:val="24"/>
          <w:szCs w:val="24"/>
          <w:lang w:val="ro-RO"/>
        </w:rPr>
        <w:t>" (Art. 120 alin. 3).</w:t>
      </w:r>
    </w:p>
    <w:p w14:paraId="714998AC" w14:textId="3A8AA88D" w:rsidR="00C25A6C" w:rsidRPr="00C25A6C" w:rsidRDefault="00C25A6C" w:rsidP="00C25A6C">
      <w:pPr>
        <w:jc w:val="both"/>
        <w:rPr>
          <w:rFonts w:ascii="Times New Roman" w:hAnsi="Times New Roman" w:cs="Times New Roman"/>
          <w:sz w:val="24"/>
          <w:szCs w:val="24"/>
          <w:lang w:val="ro-RO"/>
        </w:rPr>
      </w:pPr>
      <w:r w:rsidRPr="00C25A6C">
        <w:rPr>
          <w:rFonts w:ascii="Times New Roman" w:hAnsi="Times New Roman" w:cs="Times New Roman"/>
          <w:sz w:val="24"/>
          <w:szCs w:val="24"/>
          <w:lang w:val="ro-RO"/>
        </w:rPr>
        <w:t>Natura democrației, ca formă de organizare imperfectă, este în mod clar preferabilă altora</w:t>
      </w:r>
      <w:r w:rsidR="00901221">
        <w:rPr>
          <w:rFonts w:ascii="Times New Roman" w:hAnsi="Times New Roman" w:cs="Times New Roman"/>
          <w:sz w:val="24"/>
          <w:szCs w:val="24"/>
          <w:lang w:val="ro-RO"/>
        </w:rPr>
        <w:t>,</w:t>
      </w:r>
      <w:r w:rsidRPr="00C25A6C">
        <w:rPr>
          <w:rFonts w:ascii="Times New Roman" w:hAnsi="Times New Roman" w:cs="Times New Roman"/>
          <w:sz w:val="24"/>
          <w:szCs w:val="24"/>
          <w:lang w:val="ro-RO"/>
        </w:rPr>
        <w:t xml:space="preserve"> iar argumentele în favoarea acesteia sunt bine</w:t>
      </w:r>
      <w:r w:rsidR="00E23E44">
        <w:rPr>
          <w:rFonts w:ascii="Times New Roman" w:hAnsi="Times New Roman" w:cs="Times New Roman"/>
          <w:sz w:val="24"/>
          <w:szCs w:val="24"/>
          <w:lang w:val="ro-RO"/>
        </w:rPr>
        <w:t>-</w:t>
      </w:r>
      <w:r w:rsidRPr="00C25A6C">
        <w:rPr>
          <w:rFonts w:ascii="Times New Roman" w:hAnsi="Times New Roman" w:cs="Times New Roman"/>
          <w:sz w:val="24"/>
          <w:szCs w:val="24"/>
          <w:lang w:val="ro-RO"/>
        </w:rPr>
        <w:t xml:space="preserve">cunoscute de la </w:t>
      </w:r>
      <w:r w:rsidR="002D7B1B">
        <w:rPr>
          <w:rFonts w:ascii="Times New Roman" w:hAnsi="Times New Roman" w:cs="Times New Roman"/>
          <w:sz w:val="24"/>
          <w:szCs w:val="24"/>
          <w:lang w:val="ro-RO"/>
        </w:rPr>
        <w:t>gânditorii greci</w:t>
      </w:r>
      <w:r w:rsidRPr="00C25A6C">
        <w:rPr>
          <w:rFonts w:ascii="Times New Roman" w:hAnsi="Times New Roman" w:cs="Times New Roman"/>
          <w:sz w:val="24"/>
          <w:szCs w:val="24"/>
          <w:lang w:val="ro-RO"/>
        </w:rPr>
        <w:t xml:space="preserve"> încoace. Istoria sistemelor politice și organizaționale a oferit numeroase confirmări evidente atât în marile state democratice ale lumii, </w:t>
      </w:r>
      <w:r w:rsidR="00E23E44">
        <w:rPr>
          <w:rFonts w:ascii="Times New Roman" w:hAnsi="Times New Roman" w:cs="Times New Roman"/>
          <w:sz w:val="24"/>
          <w:szCs w:val="24"/>
          <w:lang w:val="ro-RO"/>
        </w:rPr>
        <w:t>cât</w:t>
      </w:r>
      <w:r w:rsidRPr="00C25A6C">
        <w:rPr>
          <w:rFonts w:ascii="Times New Roman" w:hAnsi="Times New Roman" w:cs="Times New Roman"/>
          <w:sz w:val="24"/>
          <w:szCs w:val="24"/>
          <w:lang w:val="ro-RO"/>
        </w:rPr>
        <w:t xml:space="preserve"> și în România. În mod contrar, sistemul comunist s-a pretins democratic, s-a manifestat prin autocrație și dictatură și a sfârșit peste tot în lume prin revoluții. </w:t>
      </w:r>
    </w:p>
    <w:p w14:paraId="687964EE" w14:textId="77777777" w:rsidR="00C25A6C" w:rsidRPr="00C25A6C" w:rsidRDefault="00C25A6C" w:rsidP="00C25A6C">
      <w:pPr>
        <w:jc w:val="both"/>
        <w:rPr>
          <w:rFonts w:ascii="Times New Roman" w:hAnsi="Times New Roman" w:cs="Times New Roman"/>
          <w:sz w:val="24"/>
          <w:szCs w:val="24"/>
          <w:lang w:val="ro-RO"/>
        </w:rPr>
      </w:pPr>
      <w:r w:rsidRPr="00C25A6C">
        <w:rPr>
          <w:rFonts w:ascii="Times New Roman" w:hAnsi="Times New Roman" w:cs="Times New Roman"/>
          <w:sz w:val="24"/>
          <w:szCs w:val="24"/>
          <w:lang w:val="ro-RO"/>
        </w:rPr>
        <w:t>Considerăm că, atâta timp cât rectorii sunt votați prin vot universal, așa cum se întâmplă și cu Președintele României, numărul de mandate al rectorilor trebuie să fie limitat. De asemenea, exemplul Președintelui Academiei Române, care la rândul său nu poate avea mai mult de două mandate, este și el foarte relevant pentru modelul ce trebuie adoptat de către universități.</w:t>
      </w:r>
    </w:p>
    <w:p w14:paraId="71C17026" w14:textId="08852EEF" w:rsidR="00C25A6C" w:rsidRPr="00C25A6C" w:rsidRDefault="00C25A6C" w:rsidP="00C25A6C">
      <w:pPr>
        <w:jc w:val="both"/>
        <w:rPr>
          <w:rFonts w:ascii="Times New Roman" w:hAnsi="Times New Roman" w:cs="Times New Roman"/>
          <w:sz w:val="24"/>
          <w:szCs w:val="24"/>
          <w:lang w:val="ro-RO"/>
        </w:rPr>
      </w:pPr>
      <w:r w:rsidRPr="00C25A6C">
        <w:rPr>
          <w:rFonts w:ascii="Times New Roman" w:hAnsi="Times New Roman" w:cs="Times New Roman"/>
          <w:sz w:val="24"/>
          <w:szCs w:val="24"/>
          <w:lang w:val="ro-RO"/>
        </w:rPr>
        <w:t xml:space="preserve">Apelul la autonomia universitară, un principiu fundamental al funcționării universităților în statele democratice </w:t>
      </w:r>
      <w:r w:rsidR="00044914">
        <w:rPr>
          <w:rFonts w:ascii="Times New Roman" w:hAnsi="Times New Roman" w:cs="Times New Roman"/>
          <w:sz w:val="24"/>
          <w:szCs w:val="24"/>
          <w:lang w:val="ro-RO"/>
        </w:rPr>
        <w:t>în</w:t>
      </w:r>
      <w:r w:rsidRPr="00C25A6C">
        <w:rPr>
          <w:rFonts w:ascii="Times New Roman" w:hAnsi="Times New Roman" w:cs="Times New Roman"/>
          <w:sz w:val="24"/>
          <w:szCs w:val="24"/>
          <w:lang w:val="ro-RO"/>
        </w:rPr>
        <w:t xml:space="preserve"> stabilirea numărului de mandate, ridică negreșit problema gradului de influență, control și autoritate pe care un rector aflat la </w:t>
      </w:r>
      <w:r w:rsidR="00044914">
        <w:rPr>
          <w:rFonts w:ascii="Times New Roman" w:hAnsi="Times New Roman" w:cs="Times New Roman"/>
          <w:sz w:val="24"/>
          <w:szCs w:val="24"/>
          <w:lang w:val="ro-RO"/>
        </w:rPr>
        <w:t>trei</w:t>
      </w:r>
      <w:r w:rsidRPr="00C25A6C">
        <w:rPr>
          <w:rFonts w:ascii="Times New Roman" w:hAnsi="Times New Roman" w:cs="Times New Roman"/>
          <w:sz w:val="24"/>
          <w:szCs w:val="24"/>
          <w:lang w:val="ro-RO"/>
        </w:rPr>
        <w:t xml:space="preserve"> sau peste </w:t>
      </w:r>
      <w:r w:rsidR="00044914">
        <w:rPr>
          <w:rFonts w:ascii="Times New Roman" w:hAnsi="Times New Roman" w:cs="Times New Roman"/>
          <w:sz w:val="24"/>
          <w:szCs w:val="24"/>
          <w:lang w:val="ro-RO"/>
        </w:rPr>
        <w:t>trei</w:t>
      </w:r>
      <w:r w:rsidRPr="00C25A6C">
        <w:rPr>
          <w:rFonts w:ascii="Times New Roman" w:hAnsi="Times New Roman" w:cs="Times New Roman"/>
          <w:sz w:val="24"/>
          <w:szCs w:val="24"/>
          <w:lang w:val="ro-RO"/>
        </w:rPr>
        <w:t xml:space="preserve"> mandate îl are asupra comunității academice și a forurilor de decizie colectivă, precum Senatul universitar. Modelele autoritare și discreționare de control a</w:t>
      </w:r>
      <w:r w:rsidR="00901221">
        <w:rPr>
          <w:rFonts w:ascii="Times New Roman" w:hAnsi="Times New Roman" w:cs="Times New Roman"/>
          <w:sz w:val="24"/>
          <w:szCs w:val="24"/>
          <w:lang w:val="ro-RO"/>
        </w:rPr>
        <w:t>l</w:t>
      </w:r>
      <w:r w:rsidRPr="00C25A6C">
        <w:rPr>
          <w:rFonts w:ascii="Times New Roman" w:hAnsi="Times New Roman" w:cs="Times New Roman"/>
          <w:sz w:val="24"/>
          <w:szCs w:val="24"/>
          <w:lang w:val="ro-RO"/>
        </w:rPr>
        <w:t xml:space="preserve"> votului, a</w:t>
      </w:r>
      <w:r w:rsidR="00901221">
        <w:rPr>
          <w:rFonts w:ascii="Times New Roman" w:hAnsi="Times New Roman" w:cs="Times New Roman"/>
          <w:sz w:val="24"/>
          <w:szCs w:val="24"/>
          <w:lang w:val="ro-RO"/>
        </w:rPr>
        <w:t>l</w:t>
      </w:r>
      <w:r w:rsidRPr="00C25A6C">
        <w:rPr>
          <w:rFonts w:ascii="Times New Roman" w:hAnsi="Times New Roman" w:cs="Times New Roman"/>
          <w:sz w:val="24"/>
          <w:szCs w:val="24"/>
          <w:lang w:val="ro-RO"/>
        </w:rPr>
        <w:t xml:space="preserve"> reprezentanților la congrese de alegeri și foruri de conducere și decizie, iar în final al partidelor politice, au fost prea vizibile social în ultimele decenii pentru a nu crea reala îngrijorare că pot fi preluate din politică și în universitățile din România. Autonomia universitară trebuie însoțită de responsabilitatea publică a universităților în aprofundarea unor valori democratice în societate și</w:t>
      </w:r>
      <w:r w:rsidR="00195AF6">
        <w:rPr>
          <w:rFonts w:ascii="Times New Roman" w:hAnsi="Times New Roman" w:cs="Times New Roman"/>
          <w:sz w:val="24"/>
          <w:szCs w:val="24"/>
          <w:lang w:val="ro-RO"/>
        </w:rPr>
        <w:t>,</w:t>
      </w:r>
      <w:r w:rsidRPr="00C25A6C">
        <w:rPr>
          <w:rFonts w:ascii="Times New Roman" w:hAnsi="Times New Roman" w:cs="Times New Roman"/>
          <w:sz w:val="24"/>
          <w:szCs w:val="24"/>
          <w:lang w:val="ro-RO"/>
        </w:rPr>
        <w:t xml:space="preserve"> cu atât mai mult</w:t>
      </w:r>
      <w:r w:rsidR="00195AF6">
        <w:rPr>
          <w:rFonts w:ascii="Times New Roman" w:hAnsi="Times New Roman" w:cs="Times New Roman"/>
          <w:sz w:val="24"/>
          <w:szCs w:val="24"/>
          <w:lang w:val="ro-RO"/>
        </w:rPr>
        <w:t>,</w:t>
      </w:r>
      <w:r w:rsidRPr="00C25A6C">
        <w:rPr>
          <w:rFonts w:ascii="Times New Roman" w:hAnsi="Times New Roman" w:cs="Times New Roman"/>
          <w:sz w:val="24"/>
          <w:szCs w:val="24"/>
          <w:lang w:val="ro-RO"/>
        </w:rPr>
        <w:t xml:space="preserve"> în interiorul comunităților academice. </w:t>
      </w:r>
    </w:p>
    <w:p w14:paraId="68561294" w14:textId="18AA5084" w:rsidR="00C25A6C" w:rsidRPr="00C25A6C" w:rsidRDefault="00C25A6C" w:rsidP="00C25A6C">
      <w:pPr>
        <w:jc w:val="both"/>
        <w:rPr>
          <w:rFonts w:ascii="Times New Roman" w:hAnsi="Times New Roman" w:cs="Times New Roman"/>
          <w:sz w:val="24"/>
          <w:szCs w:val="24"/>
          <w:lang w:val="ro-RO"/>
        </w:rPr>
      </w:pPr>
      <w:r w:rsidRPr="00C25A6C">
        <w:rPr>
          <w:rFonts w:ascii="Times New Roman" w:hAnsi="Times New Roman" w:cs="Times New Roman"/>
          <w:sz w:val="24"/>
          <w:szCs w:val="24"/>
          <w:lang w:val="ro-RO"/>
        </w:rPr>
        <w:t xml:space="preserve">Pe de altă parte, atragem atenția că unul dintre subterfugiile folosite de cei care încearcă acum să se permanentizeze pe funcțiile de rector este acela că legea nu decide pentru trecut, ci pentru viitor, deci numărul de mandate, chiar dacă va fi limitat, va trebui numărat de la zero, odată cu adoptarea noilor </w:t>
      </w:r>
      <w:r w:rsidR="00EF2D92">
        <w:rPr>
          <w:rFonts w:ascii="Times New Roman" w:hAnsi="Times New Roman" w:cs="Times New Roman"/>
          <w:sz w:val="24"/>
          <w:szCs w:val="24"/>
          <w:lang w:val="ro-RO"/>
        </w:rPr>
        <w:t>L</w:t>
      </w:r>
      <w:r w:rsidRPr="00C25A6C">
        <w:rPr>
          <w:rFonts w:ascii="Times New Roman" w:hAnsi="Times New Roman" w:cs="Times New Roman"/>
          <w:sz w:val="24"/>
          <w:szCs w:val="24"/>
          <w:lang w:val="ro-RO"/>
        </w:rPr>
        <w:t xml:space="preserve">egi ale </w:t>
      </w:r>
      <w:r w:rsidR="00EF2D92">
        <w:rPr>
          <w:rFonts w:ascii="Times New Roman" w:hAnsi="Times New Roman" w:cs="Times New Roman"/>
          <w:sz w:val="24"/>
          <w:szCs w:val="24"/>
          <w:lang w:val="ro-RO"/>
        </w:rPr>
        <w:t>E</w:t>
      </w:r>
      <w:r w:rsidRPr="00C25A6C">
        <w:rPr>
          <w:rFonts w:ascii="Times New Roman" w:hAnsi="Times New Roman" w:cs="Times New Roman"/>
          <w:sz w:val="24"/>
          <w:szCs w:val="24"/>
          <w:lang w:val="ro-RO"/>
        </w:rPr>
        <w:t xml:space="preserve">ducației. Considerăm că Legea Învățământului Superior trebuie să </w:t>
      </w:r>
      <w:r w:rsidRPr="00C25A6C">
        <w:rPr>
          <w:rFonts w:ascii="Times New Roman" w:hAnsi="Times New Roman" w:cs="Times New Roman"/>
          <w:sz w:val="24"/>
          <w:szCs w:val="24"/>
          <w:lang w:val="ro-RO"/>
        </w:rPr>
        <w:lastRenderedPageBreak/>
        <w:t xml:space="preserve">precizeze clar, așa cum a făcut-o și Universitatea din București în propria Cartă, că se stabilește o limită de 8 ani în funcție, indiferent de perioada în care s-au derulat mandatele, de întreruperile acestora și de circumstanțele în care s-au produs aceste întreruperi. </w:t>
      </w:r>
    </w:p>
    <w:p w14:paraId="0FA8CEC4" w14:textId="134828E3" w:rsidR="00C25A6C" w:rsidRPr="00C25A6C" w:rsidRDefault="00C25A6C" w:rsidP="00C25A6C">
      <w:pPr>
        <w:jc w:val="both"/>
        <w:rPr>
          <w:rFonts w:ascii="Times New Roman" w:hAnsi="Times New Roman" w:cs="Times New Roman"/>
          <w:sz w:val="24"/>
          <w:szCs w:val="24"/>
          <w:lang w:val="ro-RO"/>
        </w:rPr>
      </w:pPr>
      <w:r w:rsidRPr="00C25A6C">
        <w:rPr>
          <w:rFonts w:ascii="Times New Roman" w:hAnsi="Times New Roman" w:cs="Times New Roman"/>
          <w:sz w:val="24"/>
          <w:szCs w:val="24"/>
          <w:lang w:val="ro-RO"/>
        </w:rPr>
        <w:t xml:space="preserve">Suntem convinși că argumentele noastre vor fi larg acceptate de societatea românească, de studenți, de majoritatea profesorilor și </w:t>
      </w:r>
      <w:r w:rsidR="00EF2D92">
        <w:rPr>
          <w:rFonts w:ascii="Times New Roman" w:hAnsi="Times New Roman" w:cs="Times New Roman"/>
          <w:sz w:val="24"/>
          <w:szCs w:val="24"/>
          <w:lang w:val="ro-RO"/>
        </w:rPr>
        <w:t xml:space="preserve">a </w:t>
      </w:r>
      <w:r w:rsidRPr="00C25A6C">
        <w:rPr>
          <w:rFonts w:ascii="Times New Roman" w:hAnsi="Times New Roman" w:cs="Times New Roman"/>
          <w:sz w:val="24"/>
          <w:szCs w:val="24"/>
          <w:lang w:val="ro-RO"/>
        </w:rPr>
        <w:t xml:space="preserve">cercetătorilor. Suntem solidari cu conducerea Universității „Lucian Blaga” din Sibiu și le cerem și altor universități din România să ni se alăture în susținerea acestui demers. </w:t>
      </w:r>
    </w:p>
    <w:p w14:paraId="589DEBA5" w14:textId="1598985C" w:rsidR="00C25A6C" w:rsidRPr="00C25A6C" w:rsidRDefault="00C25A6C" w:rsidP="00C25A6C">
      <w:pPr>
        <w:jc w:val="both"/>
        <w:rPr>
          <w:rFonts w:ascii="Times New Roman" w:hAnsi="Times New Roman" w:cs="Times New Roman"/>
          <w:sz w:val="24"/>
          <w:szCs w:val="24"/>
          <w:lang w:val="ro-RO"/>
        </w:rPr>
      </w:pPr>
      <w:r w:rsidRPr="00C25A6C">
        <w:rPr>
          <w:rFonts w:ascii="Times New Roman" w:hAnsi="Times New Roman" w:cs="Times New Roman"/>
          <w:i/>
          <w:sz w:val="24"/>
          <w:szCs w:val="24"/>
          <w:lang w:val="ro-RO"/>
        </w:rPr>
        <w:t xml:space="preserve">„Ce universitate puternică este aceea în care un singur membru al comunității ajunge să fie </w:t>
      </w:r>
      <w:r w:rsidR="00501771">
        <w:rPr>
          <w:rFonts w:ascii="Times New Roman" w:hAnsi="Times New Roman" w:cs="Times New Roman"/>
          <w:i/>
          <w:sz w:val="24"/>
          <w:szCs w:val="24"/>
          <w:lang w:val="ro-RO"/>
        </w:rPr>
        <w:t>«</w:t>
      </w:r>
      <w:r w:rsidRPr="00C25A6C">
        <w:rPr>
          <w:rFonts w:ascii="Times New Roman" w:hAnsi="Times New Roman" w:cs="Times New Roman"/>
          <w:i/>
          <w:sz w:val="24"/>
          <w:szCs w:val="24"/>
          <w:lang w:val="ro-RO"/>
        </w:rPr>
        <w:t>de neînlocuit</w:t>
      </w:r>
      <w:r w:rsidR="00501771">
        <w:rPr>
          <w:rFonts w:ascii="Times New Roman" w:hAnsi="Times New Roman" w:cs="Times New Roman"/>
          <w:i/>
          <w:sz w:val="24"/>
          <w:szCs w:val="24"/>
          <w:lang w:val="ro-RO"/>
        </w:rPr>
        <w:t>»</w:t>
      </w:r>
      <w:r w:rsidRPr="00C25A6C">
        <w:rPr>
          <w:rFonts w:ascii="Times New Roman" w:hAnsi="Times New Roman" w:cs="Times New Roman"/>
          <w:i/>
          <w:sz w:val="24"/>
          <w:szCs w:val="24"/>
          <w:lang w:val="ro-RO"/>
        </w:rPr>
        <w:t xml:space="preserve"> de niciunul dintre sutele sau miile de colegi? O universitate sănătoasă este aceea care asigură în mod natural transferul de putere și</w:t>
      </w:r>
      <w:r w:rsidR="00EF2D92">
        <w:rPr>
          <w:rFonts w:ascii="Times New Roman" w:hAnsi="Times New Roman" w:cs="Times New Roman"/>
          <w:i/>
          <w:sz w:val="24"/>
          <w:szCs w:val="24"/>
          <w:lang w:val="ro-RO"/>
        </w:rPr>
        <w:t xml:space="preserve"> de</w:t>
      </w:r>
      <w:r w:rsidRPr="00C25A6C">
        <w:rPr>
          <w:rFonts w:ascii="Times New Roman" w:hAnsi="Times New Roman" w:cs="Times New Roman"/>
          <w:i/>
          <w:sz w:val="24"/>
          <w:szCs w:val="24"/>
          <w:lang w:val="ro-RO"/>
        </w:rPr>
        <w:t xml:space="preserve"> autoritate între membrii comunității academice, pentru </w:t>
      </w:r>
      <w:r w:rsidRPr="00EF2D92">
        <w:rPr>
          <w:rFonts w:ascii="Times New Roman" w:hAnsi="Times New Roman" w:cs="Times New Roman"/>
          <w:i/>
          <w:sz w:val="24"/>
          <w:szCs w:val="24"/>
          <w:lang w:val="ro-RO"/>
        </w:rPr>
        <w:t xml:space="preserve">a crea un mediu </w:t>
      </w:r>
      <w:r w:rsidR="00EF2D92" w:rsidRPr="00EF2D92">
        <w:rPr>
          <w:rFonts w:ascii="Times New Roman" w:hAnsi="Times New Roman" w:cs="Times New Roman"/>
          <w:i/>
          <w:sz w:val="24"/>
          <w:szCs w:val="24"/>
          <w:lang w:val="ro-RO"/>
        </w:rPr>
        <w:t>democratic</w:t>
      </w:r>
      <w:r w:rsidRPr="00EF2D92">
        <w:rPr>
          <w:rFonts w:ascii="Times New Roman" w:hAnsi="Times New Roman" w:cs="Times New Roman"/>
          <w:i/>
          <w:sz w:val="24"/>
          <w:szCs w:val="24"/>
          <w:lang w:val="ro-RO"/>
        </w:rPr>
        <w:t xml:space="preserve"> de luare a deciziilor</w:t>
      </w:r>
      <w:r w:rsidRPr="00C25A6C">
        <w:rPr>
          <w:rFonts w:ascii="Times New Roman" w:hAnsi="Times New Roman" w:cs="Times New Roman"/>
          <w:i/>
          <w:sz w:val="24"/>
          <w:szCs w:val="24"/>
          <w:lang w:val="ro-RO"/>
        </w:rPr>
        <w:t xml:space="preserve"> și de conducere colegială. Un rector lider știe că e dator să formeze și să sprijine colege și colegi competenți și dedicați, care să ducă mai departe proiectele universității și să o conecteze la bunele practici academice internaționale: prorectori, decani, prodecani, directori de departament. Cât de bun, ca lider, poate fi considerat un rector dacă le spune tuturor colegilor că niciunul nu îl poate înlocui și păstrează puterea nelimitat în propriile mâin</w:t>
      </w:r>
      <w:r w:rsidR="00F9080A">
        <w:rPr>
          <w:rFonts w:ascii="Times New Roman" w:hAnsi="Times New Roman" w:cs="Times New Roman"/>
          <w:i/>
          <w:sz w:val="24"/>
          <w:szCs w:val="24"/>
          <w:lang w:val="ro-RO"/>
        </w:rPr>
        <w:t>i</w:t>
      </w:r>
      <w:bookmarkStart w:id="0" w:name="_GoBack"/>
      <w:bookmarkEnd w:id="0"/>
      <w:r w:rsidRPr="00C25A6C">
        <w:rPr>
          <w:rFonts w:ascii="Times New Roman" w:hAnsi="Times New Roman" w:cs="Times New Roman"/>
          <w:i/>
          <w:sz w:val="24"/>
          <w:szCs w:val="24"/>
          <w:lang w:val="ro-RO"/>
        </w:rPr>
        <w:t xml:space="preserve">?”, </w:t>
      </w:r>
      <w:r w:rsidRPr="00C25A6C">
        <w:rPr>
          <w:rFonts w:ascii="Times New Roman" w:hAnsi="Times New Roman" w:cs="Times New Roman"/>
          <w:sz w:val="24"/>
          <w:szCs w:val="24"/>
          <w:lang w:val="ro-RO"/>
        </w:rPr>
        <w:t>declară Marian Preda, Rectorul Universității din București.</w:t>
      </w:r>
    </w:p>
    <w:p w14:paraId="6C55C473" w14:textId="0D503B1D" w:rsidR="006F6F80" w:rsidRDefault="00C25A6C" w:rsidP="00C25A6C">
      <w:pPr>
        <w:jc w:val="both"/>
        <w:rPr>
          <w:rFonts w:ascii="Times New Roman" w:hAnsi="Times New Roman" w:cs="Times New Roman"/>
          <w:sz w:val="24"/>
          <w:szCs w:val="24"/>
          <w:lang w:val="ro-RO"/>
        </w:rPr>
      </w:pPr>
      <w:r w:rsidRPr="00C25A6C">
        <w:rPr>
          <w:rFonts w:ascii="Times New Roman" w:hAnsi="Times New Roman" w:cs="Times New Roman"/>
          <w:sz w:val="24"/>
          <w:szCs w:val="24"/>
          <w:lang w:val="ro-RO"/>
        </w:rPr>
        <w:t>Universitățile, creuzetele de formare a viitorilor lideri sociali, politici, economici, comunitari, nu pot abdica de la principiile democratice, nu își pot îndeplini adevărata misiune și nu pot pretinde aplicarea acestora în societate dacă nu le promovează în propria viață academică.</w:t>
      </w:r>
    </w:p>
    <w:p w14:paraId="109679E5" w14:textId="77777777" w:rsidR="00E16730" w:rsidRDefault="00E16730" w:rsidP="006F6F80">
      <w:pPr>
        <w:spacing w:after="0"/>
        <w:jc w:val="both"/>
        <w:rPr>
          <w:rFonts w:ascii="Times New Roman" w:hAnsi="Times New Roman" w:cs="Times New Roman"/>
          <w:sz w:val="24"/>
          <w:szCs w:val="24"/>
          <w:lang w:val="ro-RO"/>
        </w:rPr>
      </w:pPr>
    </w:p>
    <w:sectPr w:rsidR="00E16730" w:rsidSect="0035627B">
      <w:headerReference w:type="default" r:id="rId9"/>
      <w:pgSz w:w="11907" w:h="16839" w:code="9"/>
      <w:pgMar w:top="1701" w:right="1275" w:bottom="1276"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67F65" w14:textId="77777777" w:rsidR="00D07CFE" w:rsidRDefault="00D07CFE" w:rsidP="00F93990">
      <w:pPr>
        <w:spacing w:after="0" w:line="240" w:lineRule="auto"/>
      </w:pPr>
      <w:r>
        <w:separator/>
      </w:r>
    </w:p>
  </w:endnote>
  <w:endnote w:type="continuationSeparator" w:id="0">
    <w:p w14:paraId="3C301068" w14:textId="77777777" w:rsidR="00D07CFE" w:rsidRDefault="00D07CFE"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8F9F3" w14:textId="77777777" w:rsidR="00D07CFE" w:rsidRDefault="00D07CFE" w:rsidP="00F93990">
      <w:pPr>
        <w:spacing w:after="0" w:line="240" w:lineRule="auto"/>
      </w:pPr>
      <w:r>
        <w:separator/>
      </w:r>
    </w:p>
  </w:footnote>
  <w:footnote w:type="continuationSeparator" w:id="0">
    <w:p w14:paraId="4344AC27" w14:textId="77777777" w:rsidR="00D07CFE" w:rsidRDefault="00D07CFE"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9CA33" w14:textId="167F0D4A" w:rsidR="00F93990" w:rsidRDefault="00021F49" w:rsidP="00E73CF2">
    <w:pPr>
      <w:pStyle w:val="Antet"/>
      <w:tabs>
        <w:tab w:val="clear" w:pos="9360"/>
      </w:tabs>
      <w:ind w:left="-1440"/>
    </w:pPr>
    <w:r>
      <w:rPr>
        <w:noProof/>
        <w:color w:val="000000"/>
      </w:rPr>
      <w:drawing>
        <wp:anchor distT="0" distB="0" distL="114300" distR="123190" simplePos="0" relativeHeight="251659264" behindDoc="0" locked="0" layoutInCell="1" hidden="0" allowOverlap="1" wp14:anchorId="232D86F5" wp14:editId="76FD5811">
          <wp:simplePos x="0" y="0"/>
          <wp:positionH relativeFrom="page">
            <wp:posOffset>-39329</wp:posOffset>
          </wp:positionH>
          <wp:positionV relativeFrom="page">
            <wp:posOffset>-143</wp:posOffset>
          </wp:positionV>
          <wp:extent cx="7723170" cy="1286157"/>
          <wp:effectExtent l="0" t="0" r="0" b="9525"/>
          <wp:wrapSquare wrapText="bothSides" distT="0" distB="0" distL="114300" distR="123190"/>
          <wp:docPr id="4"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23170" cy="1286157"/>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3E7A"/>
    <w:multiLevelType w:val="hybridMultilevel"/>
    <w:tmpl w:val="0960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B44A46"/>
    <w:multiLevelType w:val="hybridMultilevel"/>
    <w:tmpl w:val="C26C4E1A"/>
    <w:lvl w:ilvl="0" w:tplc="D7FEC0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6A5FB8"/>
    <w:multiLevelType w:val="hybridMultilevel"/>
    <w:tmpl w:val="ADF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DA1927"/>
    <w:multiLevelType w:val="hybridMultilevel"/>
    <w:tmpl w:val="2D52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657913"/>
    <w:multiLevelType w:val="hybridMultilevel"/>
    <w:tmpl w:val="4EC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04AF8"/>
    <w:multiLevelType w:val="hybridMultilevel"/>
    <w:tmpl w:val="7F5C54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90"/>
    <w:rsid w:val="00005568"/>
    <w:rsid w:val="00015A7E"/>
    <w:rsid w:val="00017C9D"/>
    <w:rsid w:val="00021F49"/>
    <w:rsid w:val="00022647"/>
    <w:rsid w:val="00022985"/>
    <w:rsid w:val="0002597D"/>
    <w:rsid w:val="0004393C"/>
    <w:rsid w:val="00044083"/>
    <w:rsid w:val="00044914"/>
    <w:rsid w:val="00047930"/>
    <w:rsid w:val="000546EE"/>
    <w:rsid w:val="00056676"/>
    <w:rsid w:val="000717A9"/>
    <w:rsid w:val="00082536"/>
    <w:rsid w:val="000845FD"/>
    <w:rsid w:val="000873F1"/>
    <w:rsid w:val="00093F44"/>
    <w:rsid w:val="00095BF6"/>
    <w:rsid w:val="00096C4C"/>
    <w:rsid w:val="000B0A7B"/>
    <w:rsid w:val="000C4B12"/>
    <w:rsid w:val="000D4649"/>
    <w:rsid w:val="000E47BF"/>
    <w:rsid w:val="000E66E9"/>
    <w:rsid w:val="000F15D7"/>
    <w:rsid w:val="000F28E3"/>
    <w:rsid w:val="000F4B8D"/>
    <w:rsid w:val="001048D6"/>
    <w:rsid w:val="0010746A"/>
    <w:rsid w:val="00113523"/>
    <w:rsid w:val="0011439F"/>
    <w:rsid w:val="00126F18"/>
    <w:rsid w:val="00136DC2"/>
    <w:rsid w:val="00142244"/>
    <w:rsid w:val="00147A84"/>
    <w:rsid w:val="00150431"/>
    <w:rsid w:val="00152754"/>
    <w:rsid w:val="001564DA"/>
    <w:rsid w:val="00171BD1"/>
    <w:rsid w:val="00180659"/>
    <w:rsid w:val="00181A1B"/>
    <w:rsid w:val="00195AF6"/>
    <w:rsid w:val="001A38F9"/>
    <w:rsid w:val="001A6566"/>
    <w:rsid w:val="001A6BE2"/>
    <w:rsid w:val="001B4000"/>
    <w:rsid w:val="001B7207"/>
    <w:rsid w:val="001C3070"/>
    <w:rsid w:val="001D41AA"/>
    <w:rsid w:val="001E784C"/>
    <w:rsid w:val="00226A42"/>
    <w:rsid w:val="0024119D"/>
    <w:rsid w:val="00250042"/>
    <w:rsid w:val="00260CD8"/>
    <w:rsid w:val="00260E4D"/>
    <w:rsid w:val="00261AD1"/>
    <w:rsid w:val="0026430F"/>
    <w:rsid w:val="00265B40"/>
    <w:rsid w:val="002919E3"/>
    <w:rsid w:val="00292D66"/>
    <w:rsid w:val="00296FC2"/>
    <w:rsid w:val="002B4D31"/>
    <w:rsid w:val="002B535E"/>
    <w:rsid w:val="002B5B59"/>
    <w:rsid w:val="002B64C1"/>
    <w:rsid w:val="002C56F6"/>
    <w:rsid w:val="002D0D2F"/>
    <w:rsid w:val="002D7B1B"/>
    <w:rsid w:val="002F23A5"/>
    <w:rsid w:val="002F6472"/>
    <w:rsid w:val="003014CA"/>
    <w:rsid w:val="00301B40"/>
    <w:rsid w:val="00316386"/>
    <w:rsid w:val="003463CC"/>
    <w:rsid w:val="00346C9B"/>
    <w:rsid w:val="00353170"/>
    <w:rsid w:val="00354E2D"/>
    <w:rsid w:val="0035627B"/>
    <w:rsid w:val="00362C00"/>
    <w:rsid w:val="003709F0"/>
    <w:rsid w:val="003715A0"/>
    <w:rsid w:val="00372891"/>
    <w:rsid w:val="00395044"/>
    <w:rsid w:val="00396420"/>
    <w:rsid w:val="00396772"/>
    <w:rsid w:val="003979A2"/>
    <w:rsid w:val="003A4A99"/>
    <w:rsid w:val="003A5B4C"/>
    <w:rsid w:val="003B0827"/>
    <w:rsid w:val="003B6DC1"/>
    <w:rsid w:val="003C17E3"/>
    <w:rsid w:val="003D48E3"/>
    <w:rsid w:val="003D5E26"/>
    <w:rsid w:val="003F2F14"/>
    <w:rsid w:val="003F34C8"/>
    <w:rsid w:val="003F3CC1"/>
    <w:rsid w:val="003F3CCC"/>
    <w:rsid w:val="00401E95"/>
    <w:rsid w:val="00415C83"/>
    <w:rsid w:val="00424ED4"/>
    <w:rsid w:val="00427AAD"/>
    <w:rsid w:val="00436273"/>
    <w:rsid w:val="00451180"/>
    <w:rsid w:val="00460158"/>
    <w:rsid w:val="004679B3"/>
    <w:rsid w:val="00471EA6"/>
    <w:rsid w:val="00480735"/>
    <w:rsid w:val="004816F0"/>
    <w:rsid w:val="00485906"/>
    <w:rsid w:val="0048743F"/>
    <w:rsid w:val="0048797D"/>
    <w:rsid w:val="004B7C28"/>
    <w:rsid w:val="004D28C8"/>
    <w:rsid w:val="004D437C"/>
    <w:rsid w:val="004D52C2"/>
    <w:rsid w:val="004D7084"/>
    <w:rsid w:val="004F3E23"/>
    <w:rsid w:val="00501771"/>
    <w:rsid w:val="00506B5D"/>
    <w:rsid w:val="00513AD7"/>
    <w:rsid w:val="005157C4"/>
    <w:rsid w:val="005213C0"/>
    <w:rsid w:val="00523855"/>
    <w:rsid w:val="00530C0C"/>
    <w:rsid w:val="00545AE0"/>
    <w:rsid w:val="00557D03"/>
    <w:rsid w:val="005617EB"/>
    <w:rsid w:val="00565EBF"/>
    <w:rsid w:val="005842FB"/>
    <w:rsid w:val="005A6391"/>
    <w:rsid w:val="005A7874"/>
    <w:rsid w:val="005B2B75"/>
    <w:rsid w:val="005C0E25"/>
    <w:rsid w:val="005E15E4"/>
    <w:rsid w:val="005E6D71"/>
    <w:rsid w:val="005E7349"/>
    <w:rsid w:val="006068F3"/>
    <w:rsid w:val="00620C5E"/>
    <w:rsid w:val="006221A7"/>
    <w:rsid w:val="006350EF"/>
    <w:rsid w:val="00640000"/>
    <w:rsid w:val="00646FCC"/>
    <w:rsid w:val="00657863"/>
    <w:rsid w:val="00667AC9"/>
    <w:rsid w:val="0067327C"/>
    <w:rsid w:val="006800BF"/>
    <w:rsid w:val="00682280"/>
    <w:rsid w:val="0069331E"/>
    <w:rsid w:val="006A0E6C"/>
    <w:rsid w:val="006A5982"/>
    <w:rsid w:val="006A6F24"/>
    <w:rsid w:val="006B0FCE"/>
    <w:rsid w:val="006D551B"/>
    <w:rsid w:val="006E79EC"/>
    <w:rsid w:val="006E7D4C"/>
    <w:rsid w:val="006F4D77"/>
    <w:rsid w:val="006F6F80"/>
    <w:rsid w:val="0070421C"/>
    <w:rsid w:val="00706E97"/>
    <w:rsid w:val="00717831"/>
    <w:rsid w:val="00721F28"/>
    <w:rsid w:val="007244A0"/>
    <w:rsid w:val="00727AD1"/>
    <w:rsid w:val="00734A92"/>
    <w:rsid w:val="007377C2"/>
    <w:rsid w:val="0074426B"/>
    <w:rsid w:val="0074526F"/>
    <w:rsid w:val="0074541E"/>
    <w:rsid w:val="007621F5"/>
    <w:rsid w:val="007730FA"/>
    <w:rsid w:val="00783770"/>
    <w:rsid w:val="00790EBC"/>
    <w:rsid w:val="0079386A"/>
    <w:rsid w:val="007A18BF"/>
    <w:rsid w:val="007A6398"/>
    <w:rsid w:val="007B7151"/>
    <w:rsid w:val="007C00FB"/>
    <w:rsid w:val="007C7112"/>
    <w:rsid w:val="007F7E03"/>
    <w:rsid w:val="008106CE"/>
    <w:rsid w:val="00811140"/>
    <w:rsid w:val="0081472E"/>
    <w:rsid w:val="0083042B"/>
    <w:rsid w:val="00841773"/>
    <w:rsid w:val="00850E7A"/>
    <w:rsid w:val="008727DC"/>
    <w:rsid w:val="00875F66"/>
    <w:rsid w:val="0087750A"/>
    <w:rsid w:val="008818F8"/>
    <w:rsid w:val="00882DBD"/>
    <w:rsid w:val="00887013"/>
    <w:rsid w:val="00893FED"/>
    <w:rsid w:val="0089585F"/>
    <w:rsid w:val="008A05EA"/>
    <w:rsid w:val="008B5A1B"/>
    <w:rsid w:val="008B631E"/>
    <w:rsid w:val="008B6D77"/>
    <w:rsid w:val="008B6EF7"/>
    <w:rsid w:val="008C1584"/>
    <w:rsid w:val="008C17F4"/>
    <w:rsid w:val="008D3F49"/>
    <w:rsid w:val="008E104E"/>
    <w:rsid w:val="008E275B"/>
    <w:rsid w:val="008E44F5"/>
    <w:rsid w:val="008E6163"/>
    <w:rsid w:val="008F1575"/>
    <w:rsid w:val="008F2BBB"/>
    <w:rsid w:val="00900DF7"/>
    <w:rsid w:val="00901221"/>
    <w:rsid w:val="00907940"/>
    <w:rsid w:val="009312EC"/>
    <w:rsid w:val="0094279D"/>
    <w:rsid w:val="00957965"/>
    <w:rsid w:val="00964AA6"/>
    <w:rsid w:val="00965923"/>
    <w:rsid w:val="009723E2"/>
    <w:rsid w:val="0098012F"/>
    <w:rsid w:val="009A3CAA"/>
    <w:rsid w:val="009B5652"/>
    <w:rsid w:val="009C297E"/>
    <w:rsid w:val="009C5206"/>
    <w:rsid w:val="009D11AE"/>
    <w:rsid w:val="009E2AA0"/>
    <w:rsid w:val="00A00425"/>
    <w:rsid w:val="00A0329C"/>
    <w:rsid w:val="00A11D18"/>
    <w:rsid w:val="00A158B6"/>
    <w:rsid w:val="00A20AEE"/>
    <w:rsid w:val="00A344B2"/>
    <w:rsid w:val="00A37A47"/>
    <w:rsid w:val="00A64A63"/>
    <w:rsid w:val="00A655DD"/>
    <w:rsid w:val="00A67737"/>
    <w:rsid w:val="00A82C7C"/>
    <w:rsid w:val="00A85D7F"/>
    <w:rsid w:val="00A86098"/>
    <w:rsid w:val="00A918E2"/>
    <w:rsid w:val="00A929D8"/>
    <w:rsid w:val="00A967C3"/>
    <w:rsid w:val="00AB6C27"/>
    <w:rsid w:val="00AC25A3"/>
    <w:rsid w:val="00AF384C"/>
    <w:rsid w:val="00B001B9"/>
    <w:rsid w:val="00B2110C"/>
    <w:rsid w:val="00B453A0"/>
    <w:rsid w:val="00B63503"/>
    <w:rsid w:val="00B64205"/>
    <w:rsid w:val="00B7433D"/>
    <w:rsid w:val="00B75171"/>
    <w:rsid w:val="00B766B8"/>
    <w:rsid w:val="00B7782E"/>
    <w:rsid w:val="00B92281"/>
    <w:rsid w:val="00B9313C"/>
    <w:rsid w:val="00BA0B0E"/>
    <w:rsid w:val="00BB2104"/>
    <w:rsid w:val="00BB79AB"/>
    <w:rsid w:val="00BC19FD"/>
    <w:rsid w:val="00BD47F9"/>
    <w:rsid w:val="00BD73C0"/>
    <w:rsid w:val="00BE15FD"/>
    <w:rsid w:val="00BE1EDE"/>
    <w:rsid w:val="00BE3FFA"/>
    <w:rsid w:val="00BF2951"/>
    <w:rsid w:val="00BF2C90"/>
    <w:rsid w:val="00C029A0"/>
    <w:rsid w:val="00C037DF"/>
    <w:rsid w:val="00C07D7E"/>
    <w:rsid w:val="00C10674"/>
    <w:rsid w:val="00C13CBD"/>
    <w:rsid w:val="00C15343"/>
    <w:rsid w:val="00C156D2"/>
    <w:rsid w:val="00C17057"/>
    <w:rsid w:val="00C25A6C"/>
    <w:rsid w:val="00C307DE"/>
    <w:rsid w:val="00C31FD5"/>
    <w:rsid w:val="00C339F3"/>
    <w:rsid w:val="00C40FC8"/>
    <w:rsid w:val="00C44A03"/>
    <w:rsid w:val="00C513DF"/>
    <w:rsid w:val="00C618B7"/>
    <w:rsid w:val="00C64B95"/>
    <w:rsid w:val="00C66C3E"/>
    <w:rsid w:val="00C67656"/>
    <w:rsid w:val="00C7350D"/>
    <w:rsid w:val="00C775A1"/>
    <w:rsid w:val="00C804BC"/>
    <w:rsid w:val="00C93393"/>
    <w:rsid w:val="00CA18B6"/>
    <w:rsid w:val="00CB447C"/>
    <w:rsid w:val="00CD20F3"/>
    <w:rsid w:val="00CD71BF"/>
    <w:rsid w:val="00CE0BA6"/>
    <w:rsid w:val="00CE33B0"/>
    <w:rsid w:val="00D07CFE"/>
    <w:rsid w:val="00D07DF6"/>
    <w:rsid w:val="00D138C0"/>
    <w:rsid w:val="00D146F6"/>
    <w:rsid w:val="00D1540E"/>
    <w:rsid w:val="00D22200"/>
    <w:rsid w:val="00D25CD3"/>
    <w:rsid w:val="00D26B38"/>
    <w:rsid w:val="00D52408"/>
    <w:rsid w:val="00D61DD9"/>
    <w:rsid w:val="00D63DC4"/>
    <w:rsid w:val="00D71A6F"/>
    <w:rsid w:val="00D80FBD"/>
    <w:rsid w:val="00D83665"/>
    <w:rsid w:val="00D911B1"/>
    <w:rsid w:val="00D954D3"/>
    <w:rsid w:val="00DA37FC"/>
    <w:rsid w:val="00DA5B5D"/>
    <w:rsid w:val="00DB2584"/>
    <w:rsid w:val="00DB2880"/>
    <w:rsid w:val="00DE3CDC"/>
    <w:rsid w:val="00DF31EE"/>
    <w:rsid w:val="00DF403B"/>
    <w:rsid w:val="00E00555"/>
    <w:rsid w:val="00E16730"/>
    <w:rsid w:val="00E23E44"/>
    <w:rsid w:val="00E34BA2"/>
    <w:rsid w:val="00E3627E"/>
    <w:rsid w:val="00E42E92"/>
    <w:rsid w:val="00E43276"/>
    <w:rsid w:val="00E4509B"/>
    <w:rsid w:val="00E4663D"/>
    <w:rsid w:val="00E532E8"/>
    <w:rsid w:val="00E67170"/>
    <w:rsid w:val="00E73CF2"/>
    <w:rsid w:val="00E812F0"/>
    <w:rsid w:val="00E83C8F"/>
    <w:rsid w:val="00E868C6"/>
    <w:rsid w:val="00E87B7F"/>
    <w:rsid w:val="00E968B3"/>
    <w:rsid w:val="00ED0CB7"/>
    <w:rsid w:val="00ED0EDD"/>
    <w:rsid w:val="00ED7707"/>
    <w:rsid w:val="00EF1B34"/>
    <w:rsid w:val="00EF2D92"/>
    <w:rsid w:val="00EF4A4C"/>
    <w:rsid w:val="00EF4DAC"/>
    <w:rsid w:val="00F010C2"/>
    <w:rsid w:val="00F02FBC"/>
    <w:rsid w:val="00F1374B"/>
    <w:rsid w:val="00F22900"/>
    <w:rsid w:val="00F31D2C"/>
    <w:rsid w:val="00F54A0B"/>
    <w:rsid w:val="00F738A3"/>
    <w:rsid w:val="00F7557C"/>
    <w:rsid w:val="00F75C28"/>
    <w:rsid w:val="00F863D8"/>
    <w:rsid w:val="00F9080A"/>
    <w:rsid w:val="00F938A2"/>
    <w:rsid w:val="00F93990"/>
    <w:rsid w:val="00F93B60"/>
    <w:rsid w:val="00F949CD"/>
    <w:rsid w:val="00F9758B"/>
    <w:rsid w:val="00FA17A9"/>
    <w:rsid w:val="00FA42C8"/>
    <w:rsid w:val="00FB6AB9"/>
    <w:rsid w:val="00FB7487"/>
    <w:rsid w:val="00FC439E"/>
    <w:rsid w:val="00FD758E"/>
    <w:rsid w:val="00FE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A4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9399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93990"/>
  </w:style>
  <w:style w:type="paragraph" w:styleId="Subsol">
    <w:name w:val="footer"/>
    <w:basedOn w:val="Normal"/>
    <w:link w:val="SubsolCaracter"/>
    <w:uiPriority w:val="99"/>
    <w:unhideWhenUsed/>
    <w:rsid w:val="00F9399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93990"/>
  </w:style>
  <w:style w:type="paragraph" w:styleId="TextnBalon">
    <w:name w:val="Balloon Text"/>
    <w:basedOn w:val="Normal"/>
    <w:link w:val="TextnBalonCaracter"/>
    <w:uiPriority w:val="99"/>
    <w:semiHidden/>
    <w:unhideWhenUsed/>
    <w:rsid w:val="00F9399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3990"/>
    <w:rPr>
      <w:rFonts w:ascii="Tahoma" w:hAnsi="Tahoma" w:cs="Tahoma"/>
      <w:sz w:val="16"/>
      <w:szCs w:val="16"/>
    </w:rPr>
  </w:style>
  <w:style w:type="character" w:styleId="Hyperlink">
    <w:name w:val="Hyperlink"/>
    <w:basedOn w:val="Fontdeparagrafimplicit"/>
    <w:uiPriority w:val="99"/>
    <w:unhideWhenUsed/>
    <w:rsid w:val="00F949CD"/>
    <w:rPr>
      <w:color w:val="0000FF" w:themeColor="hyperlink"/>
      <w:u w:val="single"/>
    </w:rPr>
  </w:style>
  <w:style w:type="paragraph" w:styleId="Listparagraf">
    <w:name w:val="List Paragraph"/>
    <w:basedOn w:val="Normal"/>
    <w:uiPriority w:val="34"/>
    <w:qFormat/>
    <w:rsid w:val="001B4000"/>
    <w:pPr>
      <w:ind w:left="720"/>
      <w:contextualSpacing/>
    </w:pPr>
    <w:rPr>
      <w:rFonts w:eastAsiaTheme="minorEastAsia"/>
    </w:rPr>
  </w:style>
  <w:style w:type="character" w:styleId="HyperlinkParcurs">
    <w:name w:val="FollowedHyperlink"/>
    <w:basedOn w:val="Fontdeparagrafimplicit"/>
    <w:uiPriority w:val="99"/>
    <w:semiHidden/>
    <w:unhideWhenUsed/>
    <w:rsid w:val="001B4000"/>
    <w:rPr>
      <w:color w:val="800080" w:themeColor="followedHyperlink"/>
      <w:u w:val="single"/>
    </w:rPr>
  </w:style>
  <w:style w:type="character" w:customStyle="1" w:styleId="UnresolvedMention1">
    <w:name w:val="Unresolved Mention1"/>
    <w:basedOn w:val="Fontdeparagrafimplicit"/>
    <w:uiPriority w:val="99"/>
    <w:semiHidden/>
    <w:unhideWhenUsed/>
    <w:rsid w:val="00C17057"/>
    <w:rPr>
      <w:color w:val="605E5C"/>
      <w:shd w:val="clear" w:color="auto" w:fill="E1DFDD"/>
    </w:rPr>
  </w:style>
  <w:style w:type="character" w:customStyle="1" w:styleId="UnresolvedMention2">
    <w:name w:val="Unresolved Mention2"/>
    <w:basedOn w:val="Fontdeparagrafimplicit"/>
    <w:uiPriority w:val="99"/>
    <w:semiHidden/>
    <w:unhideWhenUsed/>
    <w:rsid w:val="00022985"/>
    <w:rPr>
      <w:color w:val="605E5C"/>
      <w:shd w:val="clear" w:color="auto" w:fill="E1DFDD"/>
    </w:rPr>
  </w:style>
  <w:style w:type="character" w:styleId="Referincomentariu">
    <w:name w:val="annotation reference"/>
    <w:basedOn w:val="Fontdeparagrafimplicit"/>
    <w:uiPriority w:val="99"/>
    <w:semiHidden/>
    <w:unhideWhenUsed/>
    <w:rsid w:val="002B4D31"/>
    <w:rPr>
      <w:sz w:val="16"/>
      <w:szCs w:val="16"/>
    </w:rPr>
  </w:style>
  <w:style w:type="paragraph" w:styleId="Textcomentariu">
    <w:name w:val="annotation text"/>
    <w:basedOn w:val="Normal"/>
    <w:link w:val="TextcomentariuCaracter"/>
    <w:uiPriority w:val="99"/>
    <w:semiHidden/>
    <w:unhideWhenUsed/>
    <w:rsid w:val="002B4D31"/>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B4D31"/>
    <w:rPr>
      <w:sz w:val="20"/>
      <w:szCs w:val="20"/>
    </w:rPr>
  </w:style>
  <w:style w:type="paragraph" w:styleId="SubiectComentariu">
    <w:name w:val="annotation subject"/>
    <w:basedOn w:val="Textcomentariu"/>
    <w:next w:val="Textcomentariu"/>
    <w:link w:val="SubiectComentariuCaracter"/>
    <w:uiPriority w:val="99"/>
    <w:semiHidden/>
    <w:unhideWhenUsed/>
    <w:rsid w:val="002B4D31"/>
    <w:rPr>
      <w:b/>
      <w:bCs/>
    </w:rPr>
  </w:style>
  <w:style w:type="character" w:customStyle="1" w:styleId="SubiectComentariuCaracter">
    <w:name w:val="Subiect Comentariu Caracter"/>
    <w:basedOn w:val="TextcomentariuCaracter"/>
    <w:link w:val="SubiectComentariu"/>
    <w:uiPriority w:val="99"/>
    <w:semiHidden/>
    <w:rsid w:val="002B4D31"/>
    <w:rPr>
      <w:b/>
      <w:bCs/>
      <w:sz w:val="20"/>
      <w:szCs w:val="20"/>
    </w:rPr>
  </w:style>
  <w:style w:type="character" w:customStyle="1" w:styleId="UnresolvedMention3">
    <w:name w:val="Unresolved Mention3"/>
    <w:basedOn w:val="Fontdeparagrafimplicit"/>
    <w:uiPriority w:val="99"/>
    <w:semiHidden/>
    <w:unhideWhenUsed/>
    <w:rsid w:val="002B5B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A4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9399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93990"/>
  </w:style>
  <w:style w:type="paragraph" w:styleId="Subsol">
    <w:name w:val="footer"/>
    <w:basedOn w:val="Normal"/>
    <w:link w:val="SubsolCaracter"/>
    <w:uiPriority w:val="99"/>
    <w:unhideWhenUsed/>
    <w:rsid w:val="00F9399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93990"/>
  </w:style>
  <w:style w:type="paragraph" w:styleId="TextnBalon">
    <w:name w:val="Balloon Text"/>
    <w:basedOn w:val="Normal"/>
    <w:link w:val="TextnBalonCaracter"/>
    <w:uiPriority w:val="99"/>
    <w:semiHidden/>
    <w:unhideWhenUsed/>
    <w:rsid w:val="00F9399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3990"/>
    <w:rPr>
      <w:rFonts w:ascii="Tahoma" w:hAnsi="Tahoma" w:cs="Tahoma"/>
      <w:sz w:val="16"/>
      <w:szCs w:val="16"/>
    </w:rPr>
  </w:style>
  <w:style w:type="character" w:styleId="Hyperlink">
    <w:name w:val="Hyperlink"/>
    <w:basedOn w:val="Fontdeparagrafimplicit"/>
    <w:uiPriority w:val="99"/>
    <w:unhideWhenUsed/>
    <w:rsid w:val="00F949CD"/>
    <w:rPr>
      <w:color w:val="0000FF" w:themeColor="hyperlink"/>
      <w:u w:val="single"/>
    </w:rPr>
  </w:style>
  <w:style w:type="paragraph" w:styleId="Listparagraf">
    <w:name w:val="List Paragraph"/>
    <w:basedOn w:val="Normal"/>
    <w:uiPriority w:val="34"/>
    <w:qFormat/>
    <w:rsid w:val="001B4000"/>
    <w:pPr>
      <w:ind w:left="720"/>
      <w:contextualSpacing/>
    </w:pPr>
    <w:rPr>
      <w:rFonts w:eastAsiaTheme="minorEastAsia"/>
    </w:rPr>
  </w:style>
  <w:style w:type="character" w:styleId="HyperlinkParcurs">
    <w:name w:val="FollowedHyperlink"/>
    <w:basedOn w:val="Fontdeparagrafimplicit"/>
    <w:uiPriority w:val="99"/>
    <w:semiHidden/>
    <w:unhideWhenUsed/>
    <w:rsid w:val="001B4000"/>
    <w:rPr>
      <w:color w:val="800080" w:themeColor="followedHyperlink"/>
      <w:u w:val="single"/>
    </w:rPr>
  </w:style>
  <w:style w:type="character" w:customStyle="1" w:styleId="UnresolvedMention1">
    <w:name w:val="Unresolved Mention1"/>
    <w:basedOn w:val="Fontdeparagrafimplicit"/>
    <w:uiPriority w:val="99"/>
    <w:semiHidden/>
    <w:unhideWhenUsed/>
    <w:rsid w:val="00C17057"/>
    <w:rPr>
      <w:color w:val="605E5C"/>
      <w:shd w:val="clear" w:color="auto" w:fill="E1DFDD"/>
    </w:rPr>
  </w:style>
  <w:style w:type="character" w:customStyle="1" w:styleId="UnresolvedMention2">
    <w:name w:val="Unresolved Mention2"/>
    <w:basedOn w:val="Fontdeparagrafimplicit"/>
    <w:uiPriority w:val="99"/>
    <w:semiHidden/>
    <w:unhideWhenUsed/>
    <w:rsid w:val="00022985"/>
    <w:rPr>
      <w:color w:val="605E5C"/>
      <w:shd w:val="clear" w:color="auto" w:fill="E1DFDD"/>
    </w:rPr>
  </w:style>
  <w:style w:type="character" w:styleId="Referincomentariu">
    <w:name w:val="annotation reference"/>
    <w:basedOn w:val="Fontdeparagrafimplicit"/>
    <w:uiPriority w:val="99"/>
    <w:semiHidden/>
    <w:unhideWhenUsed/>
    <w:rsid w:val="002B4D31"/>
    <w:rPr>
      <w:sz w:val="16"/>
      <w:szCs w:val="16"/>
    </w:rPr>
  </w:style>
  <w:style w:type="paragraph" w:styleId="Textcomentariu">
    <w:name w:val="annotation text"/>
    <w:basedOn w:val="Normal"/>
    <w:link w:val="TextcomentariuCaracter"/>
    <w:uiPriority w:val="99"/>
    <w:semiHidden/>
    <w:unhideWhenUsed/>
    <w:rsid w:val="002B4D31"/>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B4D31"/>
    <w:rPr>
      <w:sz w:val="20"/>
      <w:szCs w:val="20"/>
    </w:rPr>
  </w:style>
  <w:style w:type="paragraph" w:styleId="SubiectComentariu">
    <w:name w:val="annotation subject"/>
    <w:basedOn w:val="Textcomentariu"/>
    <w:next w:val="Textcomentariu"/>
    <w:link w:val="SubiectComentariuCaracter"/>
    <w:uiPriority w:val="99"/>
    <w:semiHidden/>
    <w:unhideWhenUsed/>
    <w:rsid w:val="002B4D31"/>
    <w:rPr>
      <w:b/>
      <w:bCs/>
    </w:rPr>
  </w:style>
  <w:style w:type="character" w:customStyle="1" w:styleId="SubiectComentariuCaracter">
    <w:name w:val="Subiect Comentariu Caracter"/>
    <w:basedOn w:val="TextcomentariuCaracter"/>
    <w:link w:val="SubiectComentariu"/>
    <w:uiPriority w:val="99"/>
    <w:semiHidden/>
    <w:rsid w:val="002B4D31"/>
    <w:rPr>
      <w:b/>
      <w:bCs/>
      <w:sz w:val="20"/>
      <w:szCs w:val="20"/>
    </w:rPr>
  </w:style>
  <w:style w:type="character" w:customStyle="1" w:styleId="UnresolvedMention3">
    <w:name w:val="Unresolved Mention3"/>
    <w:basedOn w:val="Fontdeparagrafimplicit"/>
    <w:uiPriority w:val="99"/>
    <w:semiHidden/>
    <w:unhideWhenUsed/>
    <w:rsid w:val="002B5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604224">
      <w:bodyDiv w:val="1"/>
      <w:marLeft w:val="0"/>
      <w:marRight w:val="0"/>
      <w:marTop w:val="0"/>
      <w:marBottom w:val="0"/>
      <w:divBdr>
        <w:top w:val="none" w:sz="0" w:space="0" w:color="auto"/>
        <w:left w:val="none" w:sz="0" w:space="0" w:color="auto"/>
        <w:bottom w:val="none" w:sz="0" w:space="0" w:color="auto"/>
        <w:right w:val="none" w:sz="0" w:space="0" w:color="auto"/>
      </w:divBdr>
      <w:divsChild>
        <w:div w:id="1844004145">
          <w:marLeft w:val="0"/>
          <w:marRight w:val="0"/>
          <w:marTop w:val="0"/>
          <w:marBottom w:val="0"/>
          <w:divBdr>
            <w:top w:val="none" w:sz="0" w:space="0" w:color="auto"/>
            <w:left w:val="none" w:sz="0" w:space="0" w:color="auto"/>
            <w:bottom w:val="none" w:sz="0" w:space="0" w:color="auto"/>
            <w:right w:val="none" w:sz="0" w:space="0" w:color="auto"/>
          </w:divBdr>
        </w:div>
      </w:divsChild>
    </w:div>
    <w:div w:id="1817255099">
      <w:bodyDiv w:val="1"/>
      <w:marLeft w:val="0"/>
      <w:marRight w:val="0"/>
      <w:marTop w:val="0"/>
      <w:marBottom w:val="0"/>
      <w:divBdr>
        <w:top w:val="none" w:sz="0" w:space="0" w:color="auto"/>
        <w:left w:val="none" w:sz="0" w:space="0" w:color="auto"/>
        <w:bottom w:val="none" w:sz="0" w:space="0" w:color="auto"/>
        <w:right w:val="none" w:sz="0" w:space="0" w:color="auto"/>
      </w:divBdr>
    </w:div>
    <w:div w:id="183009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8D38-38A1-4503-A36C-6DC829E6E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Elena Andreea Carstea</cp:lastModifiedBy>
  <cp:revision>41</cp:revision>
  <cp:lastPrinted>2022-09-27T11:50:00Z</cp:lastPrinted>
  <dcterms:created xsi:type="dcterms:W3CDTF">2022-07-01T09:15:00Z</dcterms:created>
  <dcterms:modified xsi:type="dcterms:W3CDTF">2022-10-10T05:56:00Z</dcterms:modified>
</cp:coreProperties>
</file>