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159087" w14:textId="2F9883E9" w:rsidR="00C25416" w:rsidRPr="00601793" w:rsidRDefault="000D30E9" w:rsidP="000D30E9">
      <w:pPr>
        <w:spacing w:after="0" w:line="276" w:lineRule="auto"/>
        <w:jc w:val="center"/>
        <w:rPr>
          <w:rFonts w:ascii="Times New Roman" w:eastAsia="Times New Roman" w:hAnsi="Times New Roman" w:cs="Times New Roman"/>
          <w:b/>
          <w:sz w:val="28"/>
          <w:szCs w:val="28"/>
        </w:rPr>
      </w:pPr>
      <w:r w:rsidRPr="00601793">
        <w:rPr>
          <w:rFonts w:ascii="Times New Roman" w:eastAsia="Times New Roman" w:hAnsi="Times New Roman" w:cs="Times New Roman"/>
          <w:b/>
          <w:sz w:val="28"/>
          <w:szCs w:val="28"/>
        </w:rPr>
        <w:t xml:space="preserve">O </w:t>
      </w:r>
      <w:r w:rsidR="00EF7641" w:rsidRPr="00601793">
        <w:rPr>
          <w:rFonts w:ascii="Times New Roman" w:eastAsia="Times New Roman" w:hAnsi="Times New Roman" w:cs="Times New Roman"/>
          <w:b/>
          <w:sz w:val="28"/>
          <w:szCs w:val="28"/>
        </w:rPr>
        <w:t xml:space="preserve">nouă specie de dinozaur, </w:t>
      </w:r>
      <w:r w:rsidR="00EF7641" w:rsidRPr="00601793">
        <w:rPr>
          <w:rFonts w:ascii="Times New Roman" w:eastAsia="Times New Roman" w:hAnsi="Times New Roman" w:cs="Times New Roman"/>
          <w:b/>
          <w:i/>
          <w:sz w:val="28"/>
          <w:szCs w:val="28"/>
        </w:rPr>
        <w:t>Transylvanosaurus platycephalus</w:t>
      </w:r>
      <w:r w:rsidR="00EF7641" w:rsidRPr="00601793">
        <w:rPr>
          <w:rFonts w:ascii="Times New Roman" w:eastAsia="Times New Roman" w:hAnsi="Times New Roman" w:cs="Times New Roman"/>
          <w:b/>
          <w:sz w:val="28"/>
          <w:szCs w:val="28"/>
        </w:rPr>
        <w:t xml:space="preserve">, </w:t>
      </w:r>
      <w:r w:rsidR="00EF7641" w:rsidRPr="00601793">
        <w:rPr>
          <w:rFonts w:ascii="Times New Roman" w:eastAsia="Times New Roman" w:hAnsi="Times New Roman" w:cs="Times New Roman"/>
          <w:b/>
          <w:sz w:val="26"/>
          <w:szCs w:val="26"/>
        </w:rPr>
        <w:t>„Reptila cu cap turtit din Transilvania”, descoperită în</w:t>
      </w:r>
      <w:r w:rsidR="00EF7641" w:rsidRPr="00601793">
        <w:rPr>
          <w:rFonts w:ascii="Times New Roman" w:eastAsia="Times New Roman" w:hAnsi="Times New Roman" w:cs="Times New Roman"/>
          <w:b/>
          <w:sz w:val="28"/>
          <w:szCs w:val="28"/>
        </w:rPr>
        <w:t xml:space="preserve"> Geoparcul Internațional UNESCO Țara Hațegului</w:t>
      </w:r>
      <w:r w:rsidR="00601793" w:rsidRPr="00601793">
        <w:rPr>
          <w:rFonts w:ascii="Times New Roman" w:eastAsia="Times New Roman" w:hAnsi="Times New Roman" w:cs="Times New Roman"/>
          <w:b/>
          <w:sz w:val="28"/>
          <w:szCs w:val="28"/>
        </w:rPr>
        <w:t xml:space="preserve"> de o</w:t>
      </w:r>
      <w:r w:rsidR="00EF7641" w:rsidRPr="00601793">
        <w:rPr>
          <w:rFonts w:ascii="Times New Roman" w:eastAsia="Times New Roman" w:hAnsi="Times New Roman" w:cs="Times New Roman"/>
          <w:b/>
          <w:sz w:val="28"/>
          <w:szCs w:val="28"/>
        </w:rPr>
        <w:t xml:space="preserve"> </w:t>
      </w:r>
      <w:r w:rsidRPr="00601793">
        <w:rPr>
          <w:rFonts w:ascii="Times New Roman" w:eastAsia="Times New Roman" w:hAnsi="Times New Roman" w:cs="Times New Roman"/>
          <w:b/>
          <w:sz w:val="28"/>
          <w:szCs w:val="28"/>
        </w:rPr>
        <w:t>echip</w:t>
      </w:r>
      <w:r w:rsidR="006C3F07">
        <w:rPr>
          <w:rFonts w:ascii="Times New Roman" w:eastAsia="Times New Roman" w:hAnsi="Times New Roman" w:cs="Times New Roman"/>
          <w:b/>
          <w:sz w:val="28"/>
          <w:szCs w:val="28"/>
        </w:rPr>
        <w:t>ă internațională de cercetători</w:t>
      </w:r>
    </w:p>
    <w:p w14:paraId="62786491" w14:textId="77777777" w:rsidR="00EF7641" w:rsidRPr="00601793" w:rsidRDefault="00EF7641" w:rsidP="000D30E9">
      <w:pPr>
        <w:spacing w:after="0" w:line="276" w:lineRule="auto"/>
        <w:jc w:val="center"/>
        <w:rPr>
          <w:rFonts w:ascii="Times New Roman" w:eastAsia="Times New Roman" w:hAnsi="Times New Roman" w:cs="Times New Roman"/>
          <w:b/>
          <w:sz w:val="28"/>
          <w:szCs w:val="28"/>
        </w:rPr>
      </w:pPr>
    </w:p>
    <w:p w14:paraId="3FB7036A" w14:textId="114F9C02" w:rsidR="00EF7641" w:rsidRPr="00601793" w:rsidRDefault="00EF7641" w:rsidP="000D30E9">
      <w:pPr>
        <w:spacing w:after="0" w:line="276" w:lineRule="auto"/>
        <w:jc w:val="center"/>
        <w:rPr>
          <w:rFonts w:ascii="Times New Roman" w:eastAsia="Times New Roman" w:hAnsi="Times New Roman" w:cs="Times New Roman"/>
          <w:b/>
          <w:sz w:val="24"/>
          <w:szCs w:val="24"/>
        </w:rPr>
      </w:pPr>
      <w:r w:rsidRPr="00601793">
        <w:rPr>
          <w:rFonts w:ascii="Times New Roman" w:eastAsia="Times New Roman" w:hAnsi="Times New Roman" w:cs="Times New Roman"/>
          <w:b/>
          <w:sz w:val="24"/>
          <w:szCs w:val="24"/>
        </w:rPr>
        <w:t xml:space="preserve">Din echipă face parte și conf. univ. dr. </w:t>
      </w:r>
      <w:r w:rsidRPr="00601793">
        <w:rPr>
          <w:rFonts w:ascii="Times New Roman" w:hAnsi="Times New Roman" w:cs="Times New Roman"/>
          <w:b/>
          <w:sz w:val="24"/>
          <w:szCs w:val="24"/>
        </w:rPr>
        <w:t xml:space="preserve">Zoltán Csiki-Sava de la Facultatea de Geologie și Geofizică a Universității din București </w:t>
      </w:r>
    </w:p>
    <w:p w14:paraId="31A77797" w14:textId="77777777" w:rsidR="00C25416" w:rsidRPr="00601793" w:rsidRDefault="00C25416" w:rsidP="000D30E9">
      <w:pPr>
        <w:spacing w:after="0" w:line="276" w:lineRule="auto"/>
        <w:jc w:val="both"/>
        <w:rPr>
          <w:rFonts w:ascii="Times New Roman" w:eastAsia="Times New Roman" w:hAnsi="Times New Roman" w:cs="Times New Roman"/>
          <w:sz w:val="24"/>
          <w:szCs w:val="24"/>
        </w:rPr>
      </w:pPr>
    </w:p>
    <w:p w14:paraId="60111B65" w14:textId="77777777" w:rsidR="00C25416" w:rsidRPr="00601793" w:rsidRDefault="00C25416" w:rsidP="000D30E9">
      <w:pPr>
        <w:spacing w:after="0" w:line="295" w:lineRule="auto"/>
        <w:jc w:val="both"/>
        <w:rPr>
          <w:rFonts w:ascii="Times New Roman" w:eastAsia="Times New Roman" w:hAnsi="Times New Roman" w:cs="Times New Roman"/>
          <w:sz w:val="24"/>
          <w:szCs w:val="24"/>
        </w:rPr>
      </w:pPr>
    </w:p>
    <w:p w14:paraId="3D547C2F" w14:textId="2E57D6B8" w:rsidR="00601793" w:rsidRPr="00601793" w:rsidRDefault="000D30E9" w:rsidP="00EF7641">
      <w:pPr>
        <w:pStyle w:val="Body"/>
        <w:spacing w:after="120" w:line="264" w:lineRule="auto"/>
        <w:jc w:val="both"/>
        <w:rPr>
          <w:rFonts w:hAnsi="Times New Roman" w:cs="Times New Roman"/>
          <w:lang w:val="ro-RO"/>
        </w:rPr>
      </w:pPr>
      <w:r w:rsidRPr="00601793">
        <w:rPr>
          <w:rFonts w:hAnsi="Times New Roman" w:cs="Times New Roman"/>
          <w:lang w:val="ro-RO"/>
        </w:rPr>
        <w:t>O echip</w:t>
      </w:r>
      <w:r w:rsidR="00601793" w:rsidRPr="00601793">
        <w:rPr>
          <w:rFonts w:hAnsi="Times New Roman" w:cs="Times New Roman"/>
          <w:lang w:val="ro-RO"/>
        </w:rPr>
        <w:t xml:space="preserve">ă internațională de paleontologi, condusă de Felix Augustin de la </w:t>
      </w:r>
      <w:r w:rsidR="00601793" w:rsidRPr="00601793">
        <w:rPr>
          <w:rFonts w:eastAsia="Times New Roman" w:hAnsi="Times New Roman" w:cs="Times New Roman"/>
          <w:lang w:val="ro-RO"/>
        </w:rPr>
        <w:t xml:space="preserve">Universitatea din Tübingen, din care fac parte </w:t>
      </w:r>
      <w:r w:rsidR="00601793" w:rsidRPr="00601793">
        <w:rPr>
          <w:rFonts w:hAnsi="Times New Roman" w:cs="Times New Roman"/>
          <w:lang w:val="ro-RO"/>
        </w:rPr>
        <w:t>c</w:t>
      </w:r>
      <w:r w:rsidR="00601793" w:rsidRPr="00601793">
        <w:rPr>
          <w:rFonts w:hAnsi="Times New Roman" w:cs="Times New Roman"/>
          <w:color w:val="000000" w:themeColor="text1"/>
          <w:lang w:val="ro-RO"/>
        </w:rPr>
        <w:t xml:space="preserve">onf. univ. dr. Zoltán Csiki-Sava de la Facultatea de Geologie și Geofizică a Universității din București, </w:t>
      </w:r>
      <w:r w:rsidR="00601793" w:rsidRPr="00601793">
        <w:rPr>
          <w:rFonts w:hAnsi="Times New Roman" w:cs="Times New Roman"/>
          <w:lang w:val="ro-RO"/>
        </w:rPr>
        <w:t xml:space="preserve">Dylan Bastiaans de la Universitatea din Zürich și cercetătorul independent Mihai Dumbravă din Dorset, </w:t>
      </w:r>
      <w:r w:rsidRPr="00601793">
        <w:rPr>
          <w:rFonts w:hAnsi="Times New Roman" w:cs="Times New Roman"/>
          <w:lang w:val="ro-RO"/>
        </w:rPr>
        <w:t xml:space="preserve">a descoperit o nouă specie de dinozaur care a trăit pe actualul teritoriu al Geoparcului Internațional UNESCO Țara Hațegului. </w:t>
      </w:r>
    </w:p>
    <w:p w14:paraId="1E7B1891" w14:textId="6D2CEB11" w:rsidR="00EF7641" w:rsidRPr="00601793" w:rsidRDefault="000D30E9" w:rsidP="00EF7641">
      <w:pPr>
        <w:pStyle w:val="Body"/>
        <w:spacing w:after="120" w:line="264" w:lineRule="auto"/>
        <w:jc w:val="both"/>
        <w:rPr>
          <w:rFonts w:hAnsi="Times New Roman" w:cs="Times New Roman"/>
          <w:lang w:val="ro-RO"/>
        </w:rPr>
      </w:pPr>
      <w:r w:rsidRPr="00601793">
        <w:rPr>
          <w:rFonts w:hAnsi="Times New Roman" w:cs="Times New Roman"/>
          <w:lang w:val="ro-RO"/>
        </w:rPr>
        <w:t xml:space="preserve">Acest dinozaur erbivor, numit </w:t>
      </w:r>
      <w:r w:rsidRPr="00601793">
        <w:rPr>
          <w:rFonts w:hAnsi="Times New Roman" w:cs="Times New Roman"/>
          <w:i/>
          <w:iCs/>
          <w:lang w:val="ro-RO"/>
        </w:rPr>
        <w:t>Transylvanosaurus platycephalus</w:t>
      </w:r>
      <w:r w:rsidRPr="00601793">
        <w:rPr>
          <w:rFonts w:hAnsi="Times New Roman" w:cs="Times New Roman"/>
          <w:lang w:val="ro-RO"/>
        </w:rPr>
        <w:t xml:space="preserve"> după zona în care au fost găsite fosilele, a trăit în urmă cu aproximativ 70 milioane de ani, precizează echipa condusă de paleontologul Felix Augustin de la Universitatea din Tübingen. Descoperirea a fost publicată recent în revista </w:t>
      </w:r>
      <w:r w:rsidRPr="00601793">
        <w:rPr>
          <w:rFonts w:hAnsi="Times New Roman" w:cs="Times New Roman"/>
          <w:i/>
          <w:iCs/>
          <w:lang w:val="ro-RO"/>
        </w:rPr>
        <w:t>Journal of Vertebrate Paleontology</w:t>
      </w:r>
      <w:r w:rsidRPr="00601793">
        <w:rPr>
          <w:rFonts w:hAnsi="Times New Roman" w:cs="Times New Roman"/>
          <w:lang w:val="ro-RO"/>
        </w:rPr>
        <w:t xml:space="preserve">. </w:t>
      </w:r>
    </w:p>
    <w:p w14:paraId="19CA59F2" w14:textId="420DB4FC" w:rsidR="000D30E9" w:rsidRPr="00601793" w:rsidRDefault="000D30E9" w:rsidP="00EF7641">
      <w:pPr>
        <w:pStyle w:val="Body"/>
        <w:spacing w:after="120" w:line="264" w:lineRule="auto"/>
        <w:jc w:val="both"/>
        <w:rPr>
          <w:rFonts w:hAnsi="Times New Roman" w:cs="Times New Roman"/>
          <w:lang w:val="ro-RO"/>
        </w:rPr>
      </w:pPr>
      <w:r w:rsidRPr="00601793">
        <w:rPr>
          <w:rFonts w:hAnsi="Times New Roman" w:cs="Times New Roman"/>
          <w:iCs/>
          <w:lang w:val="ro-RO"/>
        </w:rPr>
        <w:t xml:space="preserve">Numele lui </w:t>
      </w:r>
      <w:r w:rsidRPr="00601793">
        <w:rPr>
          <w:rFonts w:hAnsi="Times New Roman" w:cs="Times New Roman"/>
          <w:i/>
          <w:iCs/>
          <w:lang w:val="ro-RO"/>
        </w:rPr>
        <w:t xml:space="preserve">Transylvanosaurus platycephalus </w:t>
      </w:r>
      <w:r w:rsidRPr="00601793">
        <w:rPr>
          <w:rFonts w:hAnsi="Times New Roman" w:cs="Times New Roman"/>
          <w:lang w:val="ro-RO"/>
        </w:rPr>
        <w:t xml:space="preserve">înseamnă literalmente „reptilă cu cap turtit (plat) din Transilvania”. Oasele descoperite, părți din craniul lui </w:t>
      </w:r>
      <w:r w:rsidRPr="00601793">
        <w:rPr>
          <w:rFonts w:hAnsi="Times New Roman" w:cs="Times New Roman"/>
          <w:i/>
          <w:iCs/>
          <w:lang w:val="ro-RO"/>
        </w:rPr>
        <w:t>Transylvanosaurus</w:t>
      </w:r>
      <w:r w:rsidRPr="00601793">
        <w:rPr>
          <w:rFonts w:hAnsi="Times New Roman" w:cs="Times New Roman"/>
          <w:iCs/>
          <w:lang w:val="ro-RO"/>
        </w:rPr>
        <w:t>,</w:t>
      </w:r>
      <w:r w:rsidRPr="00601793">
        <w:rPr>
          <w:rFonts w:hAnsi="Times New Roman" w:cs="Times New Roman"/>
          <w:lang w:val="ro-RO"/>
        </w:rPr>
        <w:t xml:space="preserve"> oferă o perspectivă nouă asupra evoluției faunelor europene cu puțin timp înainte de dispariția dinozaurilor, în urmă cu 66 milioane de ani. Această specie de dinozaur, necunoscută anterior, avea o lungime de aproximativ doi metri, mergea pe două picioare și aparținea familiei Rhabdodontidae. Corpul noului dinozaur era de mici dimensiuni, la fel ca și în cazul altor dinozauri descoperiți pe teritoriul Țării Hațegului, cunoscuți deja sub numele de „dinozauri pitici”. „Resursele limitate de hrană ce erau disponibile în aceste părți ale Europei, la acel moment, au dus la reducerea dimensiunii corpului acestor animale”, </w:t>
      </w:r>
      <w:r w:rsidR="00601793">
        <w:rPr>
          <w:rFonts w:hAnsi="Times New Roman" w:cs="Times New Roman"/>
          <w:lang w:val="ro-RO"/>
        </w:rPr>
        <w:t>afirmă</w:t>
      </w:r>
      <w:r w:rsidRPr="00601793">
        <w:rPr>
          <w:rFonts w:hAnsi="Times New Roman" w:cs="Times New Roman"/>
          <w:lang w:val="ro-RO"/>
        </w:rPr>
        <w:t xml:space="preserve"> </w:t>
      </w:r>
      <w:r w:rsidR="00EF7641" w:rsidRPr="00601793">
        <w:rPr>
          <w:rFonts w:hAnsi="Times New Roman" w:cs="Times New Roman"/>
          <w:lang w:val="ro-RO"/>
        </w:rPr>
        <w:t xml:space="preserve">paleontologul Felix </w:t>
      </w:r>
      <w:r w:rsidRPr="00601793">
        <w:rPr>
          <w:rFonts w:hAnsi="Times New Roman" w:cs="Times New Roman"/>
          <w:lang w:val="ro-RO"/>
        </w:rPr>
        <w:t>Augustin.</w:t>
      </w:r>
    </w:p>
    <w:p w14:paraId="4EF5BE07" w14:textId="106E7462" w:rsidR="000D30E9" w:rsidRPr="00601793" w:rsidRDefault="000D30E9" w:rsidP="00EF7641">
      <w:pPr>
        <w:pStyle w:val="Body"/>
        <w:spacing w:after="120" w:line="264" w:lineRule="auto"/>
        <w:jc w:val="both"/>
        <w:rPr>
          <w:rFonts w:hAnsi="Times New Roman" w:cs="Times New Roman"/>
          <w:lang w:val="ro-RO"/>
        </w:rPr>
      </w:pPr>
      <w:r w:rsidRPr="00601793">
        <w:rPr>
          <w:rFonts w:hAnsi="Times New Roman" w:cs="Times New Roman"/>
          <w:lang w:val="ro-RO"/>
        </w:rPr>
        <w:t>În cea mai mare parte a Cretacicului, care s-a întins p</w:t>
      </w:r>
      <w:r w:rsidR="00601793">
        <w:rPr>
          <w:rFonts w:hAnsi="Times New Roman" w:cs="Times New Roman"/>
          <w:lang w:val="ro-RO"/>
        </w:rPr>
        <w:t>e o perioadă cuprinsă între 145</w:t>
      </w:r>
      <w:r w:rsidRPr="00601793">
        <w:rPr>
          <w:rFonts w:hAnsi="Times New Roman" w:cs="Times New Roman"/>
          <w:lang w:val="ro-RO"/>
        </w:rPr>
        <w:t xml:space="preserve"> și 66 </w:t>
      </w:r>
      <w:r w:rsidR="00601793">
        <w:rPr>
          <w:rFonts w:hAnsi="Times New Roman" w:cs="Times New Roman"/>
          <w:lang w:val="ro-RO"/>
        </w:rPr>
        <w:t xml:space="preserve"> de </w:t>
      </w:r>
      <w:r w:rsidRPr="00601793">
        <w:rPr>
          <w:rFonts w:hAnsi="Times New Roman" w:cs="Times New Roman"/>
          <w:lang w:val="ro-RO"/>
        </w:rPr>
        <w:t xml:space="preserve">milioane de ani în urmă, Europa a fost un arhipelag tropical. </w:t>
      </w:r>
      <w:r w:rsidRPr="00601793">
        <w:rPr>
          <w:rFonts w:hAnsi="Times New Roman" w:cs="Times New Roman"/>
          <w:i/>
          <w:iCs/>
          <w:lang w:val="ro-RO"/>
        </w:rPr>
        <w:t>Transylvanosaurus</w:t>
      </w:r>
      <w:r w:rsidRPr="00601793">
        <w:rPr>
          <w:rFonts w:hAnsi="Times New Roman" w:cs="Times New Roman"/>
          <w:lang w:val="ro-RO"/>
        </w:rPr>
        <w:t xml:space="preserve"> trăia pe una dintre numeroasele insule ale arhipelagului, alături de alți dinozauri pitici, crocodili, țestoase și pterozauri. „Cu fiecare specie nou descoperită, infirmăm ipoteza larg răspândită conform căreia fauna din Cretacicul târziu ar fi avut o diversitate redusă pe actualul teritoriu european”, </w:t>
      </w:r>
      <w:r w:rsidR="00EF7641" w:rsidRPr="00601793">
        <w:rPr>
          <w:rFonts w:hAnsi="Times New Roman" w:cs="Times New Roman"/>
          <w:lang w:val="ro-RO"/>
        </w:rPr>
        <w:t>adaugă</w:t>
      </w:r>
      <w:r w:rsidRPr="00601793">
        <w:rPr>
          <w:rFonts w:hAnsi="Times New Roman" w:cs="Times New Roman"/>
          <w:lang w:val="ro-RO"/>
        </w:rPr>
        <w:t xml:space="preserve"> </w:t>
      </w:r>
      <w:r w:rsidR="00EF7641" w:rsidRPr="00601793">
        <w:rPr>
          <w:rFonts w:hAnsi="Times New Roman" w:cs="Times New Roman"/>
          <w:lang w:val="ro-RO"/>
        </w:rPr>
        <w:t xml:space="preserve">paleontologul Felix </w:t>
      </w:r>
      <w:r w:rsidRPr="00601793">
        <w:rPr>
          <w:rFonts w:hAnsi="Times New Roman" w:cs="Times New Roman"/>
          <w:lang w:val="ro-RO"/>
        </w:rPr>
        <w:t>Augustin.</w:t>
      </w:r>
    </w:p>
    <w:p w14:paraId="30307580" w14:textId="78739B9B" w:rsidR="000D30E9" w:rsidRPr="00601793" w:rsidRDefault="000D30E9" w:rsidP="00EF7641">
      <w:pPr>
        <w:pStyle w:val="Body"/>
        <w:spacing w:after="120" w:line="264" w:lineRule="auto"/>
        <w:jc w:val="both"/>
        <w:rPr>
          <w:rFonts w:hAnsi="Times New Roman" w:cs="Times New Roman"/>
          <w:lang w:val="ro-RO"/>
        </w:rPr>
      </w:pPr>
      <w:r w:rsidRPr="00601793">
        <w:rPr>
          <w:rFonts w:hAnsi="Times New Roman" w:cs="Times New Roman"/>
          <w:lang w:val="ro-RO"/>
        </w:rPr>
        <w:t xml:space="preserve">În timpul Cretacicului târziu, Rhabdodontidae a fost cel mai bine reprezentat grup de erbivore europene de talie mică-mijlocie. Specii înrudite găsite anterior în Hațeg, cum este </w:t>
      </w:r>
      <w:r w:rsidRPr="00601793">
        <w:rPr>
          <w:rFonts w:hAnsi="Times New Roman" w:cs="Times New Roman"/>
          <w:i/>
          <w:lang w:val="ro-RO"/>
        </w:rPr>
        <w:t>Zalmoxes</w:t>
      </w:r>
      <w:r w:rsidRPr="00601793">
        <w:rPr>
          <w:rFonts w:hAnsi="Times New Roman" w:cs="Times New Roman"/>
          <w:lang w:val="ro-RO"/>
        </w:rPr>
        <w:t xml:space="preserve">, aveau cranii mult mai puțin aplatizate decât </w:t>
      </w:r>
      <w:r w:rsidRPr="00601793">
        <w:rPr>
          <w:rFonts w:hAnsi="Times New Roman" w:cs="Times New Roman"/>
          <w:i/>
          <w:iCs/>
          <w:lang w:val="ro-RO"/>
        </w:rPr>
        <w:t>Transylvanosaurus</w:t>
      </w:r>
      <w:r w:rsidRPr="00601793">
        <w:rPr>
          <w:rFonts w:hAnsi="Times New Roman" w:cs="Times New Roman"/>
          <w:lang w:val="ro-RO"/>
        </w:rPr>
        <w:t xml:space="preserve">. Spre imensa surpriză a cercetătorilor, rudele cele mai apropiate ale noului dinozaur au trăit însă în ceea ce este astăzi Franța, punând astfel întrebarea: cum a ajuns </w:t>
      </w:r>
      <w:r w:rsidRPr="00601793">
        <w:rPr>
          <w:rFonts w:hAnsi="Times New Roman" w:cs="Times New Roman"/>
          <w:i/>
          <w:iCs/>
          <w:lang w:val="ro-RO"/>
        </w:rPr>
        <w:t>Transylvanosaurus</w:t>
      </w:r>
      <w:r w:rsidRPr="00601793">
        <w:rPr>
          <w:rFonts w:hAnsi="Times New Roman" w:cs="Times New Roman"/>
          <w:lang w:val="ro-RO"/>
        </w:rPr>
        <w:t xml:space="preserve"> să populeze „Insula Dinozaurilor pitici” ce acoperea atunci teritoriul Transilvaniei?</w:t>
      </w:r>
    </w:p>
    <w:p w14:paraId="4403BA18" w14:textId="6C56120F" w:rsidR="00235B8F" w:rsidRDefault="000D30E9" w:rsidP="00EF7641">
      <w:pPr>
        <w:pStyle w:val="Body"/>
        <w:spacing w:after="120" w:line="264" w:lineRule="auto"/>
        <w:jc w:val="both"/>
        <w:rPr>
          <w:rFonts w:hAnsi="Times New Roman" w:cs="Times New Roman"/>
          <w:lang w:val="ro-RO"/>
        </w:rPr>
      </w:pPr>
      <w:r w:rsidRPr="00601793">
        <w:rPr>
          <w:rFonts w:hAnsi="Times New Roman" w:cs="Times New Roman"/>
          <w:lang w:val="ro-RO"/>
        </w:rPr>
        <w:t xml:space="preserve">În articolul ce descrie noua specie, paleontologii Felix Augustin, coordonatorul său doctoral, Zoltán Csiki-Sava de la Universitatea din București, Dylan Bastiaans de la Universitatea din </w:t>
      </w:r>
      <w:r w:rsidR="00235B8F" w:rsidRPr="00601793">
        <w:rPr>
          <w:rFonts w:hAnsi="Times New Roman" w:cs="Times New Roman"/>
          <w:lang w:val="ro-RO"/>
        </w:rPr>
        <w:lastRenderedPageBreak/>
        <w:t xml:space="preserve">Zürich </w:t>
      </w:r>
      <w:r w:rsidRPr="00601793">
        <w:rPr>
          <w:rFonts w:hAnsi="Times New Roman" w:cs="Times New Roman"/>
          <w:lang w:val="ro-RO"/>
        </w:rPr>
        <w:t>/ Centrul de Biodiversitate Naturalis, Leiden și cercetătorul independent Mihai Dumbravă din Dorset, au i</w:t>
      </w:r>
      <w:r w:rsidR="00235B8F">
        <w:rPr>
          <w:rFonts w:hAnsi="Times New Roman" w:cs="Times New Roman"/>
          <w:lang w:val="ro-RO"/>
        </w:rPr>
        <w:t>nvestigat diverse posibilități.</w:t>
      </w:r>
    </w:p>
    <w:p w14:paraId="0CF6F8C4" w14:textId="77777777" w:rsidR="00235B8F" w:rsidRDefault="000D30E9" w:rsidP="00EF7641">
      <w:pPr>
        <w:pStyle w:val="Body"/>
        <w:spacing w:after="120" w:line="264" w:lineRule="auto"/>
        <w:jc w:val="both"/>
        <w:rPr>
          <w:rFonts w:hAnsi="Times New Roman" w:cs="Times New Roman"/>
          <w:lang w:val="ro-RO"/>
        </w:rPr>
      </w:pPr>
      <w:r w:rsidRPr="00601793">
        <w:rPr>
          <w:rFonts w:hAnsi="Times New Roman" w:cs="Times New Roman"/>
          <w:lang w:val="ro-RO"/>
        </w:rPr>
        <w:t>Cele mai vechi fosile atribuite grupului Rhabdodontidae provin din Europa de Est. De acolo, aceste animale s-ar fi putut răspândi spre vest, iar mai târziu anumite specii s-ar fi putut întoarce pe actualul teritoriu al Țării Hațegului. Fluctuațiile nivelului mării și procesele tectonice au dus la crearea unor punți terestre temporare între diferitele insule</w:t>
      </w:r>
      <w:r w:rsidR="00235B8F">
        <w:rPr>
          <w:rFonts w:hAnsi="Times New Roman" w:cs="Times New Roman"/>
          <w:lang w:val="ro-RO"/>
        </w:rPr>
        <w:t>,</w:t>
      </w:r>
      <w:r w:rsidRPr="00601793">
        <w:rPr>
          <w:rFonts w:hAnsi="Times New Roman" w:cs="Times New Roman"/>
          <w:lang w:val="ro-RO"/>
        </w:rPr>
        <w:t xml:space="preserve"> ceea ce a permis dinozaurilor să se răspândească spre alte teritorii, apreciază cercetătorii. În plus, se poate presupune că aproape toți dinozaurii, inclusiv </w:t>
      </w:r>
      <w:r w:rsidRPr="00601793">
        <w:rPr>
          <w:rFonts w:hAnsi="Times New Roman" w:cs="Times New Roman"/>
          <w:i/>
          <w:iCs/>
          <w:lang w:val="ro-RO"/>
        </w:rPr>
        <w:t>Transylvanosaurus,</w:t>
      </w:r>
      <w:r w:rsidRPr="00601793">
        <w:rPr>
          <w:rFonts w:hAnsi="Times New Roman" w:cs="Times New Roman"/>
          <w:lang w:val="ro-RO"/>
        </w:rPr>
        <w:t xml:space="preserve"> au fost capabili să înoate într-o oarecare măsură. „Aveau picioarele și coada puternice. Majoritatea speciilor, mai ales reptilele, pot înota de când se nasc”,</w:t>
      </w:r>
      <w:r w:rsidR="00235B8F">
        <w:rPr>
          <w:rFonts w:hAnsi="Times New Roman" w:cs="Times New Roman"/>
          <w:lang w:val="ro-RO"/>
        </w:rPr>
        <w:t xml:space="preserve"> continuă</w:t>
      </w:r>
      <w:r w:rsidRPr="00601793">
        <w:rPr>
          <w:rFonts w:hAnsi="Times New Roman" w:cs="Times New Roman"/>
          <w:lang w:val="ro-RO"/>
        </w:rPr>
        <w:t xml:space="preserve"> </w:t>
      </w:r>
      <w:r w:rsidR="00235B8F" w:rsidRPr="00601793">
        <w:rPr>
          <w:rFonts w:hAnsi="Times New Roman" w:cs="Times New Roman"/>
          <w:lang w:val="ro-RO"/>
        </w:rPr>
        <w:t>paleontologul Felix Augustin</w:t>
      </w:r>
      <w:r w:rsidRPr="00601793">
        <w:rPr>
          <w:rFonts w:hAnsi="Times New Roman" w:cs="Times New Roman"/>
          <w:lang w:val="ro-RO"/>
        </w:rPr>
        <w:t xml:space="preserve">. </w:t>
      </w:r>
    </w:p>
    <w:p w14:paraId="565FC618" w14:textId="77777777" w:rsidR="00235B8F" w:rsidRDefault="000D30E9" w:rsidP="00EF7641">
      <w:pPr>
        <w:pStyle w:val="Body"/>
        <w:spacing w:after="120" w:line="264" w:lineRule="auto"/>
        <w:jc w:val="both"/>
        <w:rPr>
          <w:rFonts w:hAnsi="Times New Roman" w:cs="Times New Roman"/>
          <w:lang w:val="ro-RO"/>
        </w:rPr>
      </w:pPr>
      <w:r w:rsidRPr="00601793">
        <w:rPr>
          <w:rFonts w:hAnsi="Times New Roman" w:cs="Times New Roman"/>
          <w:lang w:val="ro-RO"/>
        </w:rPr>
        <w:t>Un scenariu alternativ consideră că anumite grupe de rhabdodontide s-au dezvoltat în paralel în estul și vestul arhipelagului.</w:t>
      </w:r>
      <w:r w:rsidR="00235B8F">
        <w:rPr>
          <w:rFonts w:hAnsi="Times New Roman" w:cs="Times New Roman"/>
          <w:lang w:val="ro-RO"/>
        </w:rPr>
        <w:t xml:space="preserve"> </w:t>
      </w:r>
      <w:r w:rsidRPr="00601793">
        <w:rPr>
          <w:rFonts w:hAnsi="Times New Roman" w:cs="Times New Roman"/>
          <w:lang w:val="ro-RO"/>
        </w:rPr>
        <w:t xml:space="preserve">Cercetătorii nu pot spune încă cu exactitate cum a ajuns această specie în Transilvania, pe actualul teritoriu al Geoparcului Internațional UNESCO Țara Hațegului. „În prezent, avem prea puține date la dispoziție pentru a răspunde acestei întrebări", </w:t>
      </w:r>
      <w:r w:rsidR="00235B8F">
        <w:rPr>
          <w:rFonts w:hAnsi="Times New Roman" w:cs="Times New Roman"/>
          <w:lang w:val="ro-RO"/>
        </w:rPr>
        <w:t>mai adaugă</w:t>
      </w:r>
      <w:r w:rsidRPr="00601793">
        <w:rPr>
          <w:rFonts w:hAnsi="Times New Roman" w:cs="Times New Roman"/>
          <w:lang w:val="ro-RO"/>
        </w:rPr>
        <w:t xml:space="preserve"> </w:t>
      </w:r>
      <w:r w:rsidR="00235B8F" w:rsidRPr="00601793">
        <w:rPr>
          <w:rFonts w:hAnsi="Times New Roman" w:cs="Times New Roman"/>
          <w:lang w:val="ro-RO"/>
        </w:rPr>
        <w:t>Felix Augustin</w:t>
      </w:r>
      <w:r w:rsidRPr="00601793">
        <w:rPr>
          <w:rFonts w:hAnsi="Times New Roman" w:cs="Times New Roman"/>
          <w:lang w:val="ro-RO"/>
        </w:rPr>
        <w:t xml:space="preserve">. </w:t>
      </w:r>
    </w:p>
    <w:p w14:paraId="6F5A3DBE" w14:textId="0E05D0D8" w:rsidR="000D30E9" w:rsidRPr="00601793" w:rsidRDefault="000D30E9" w:rsidP="00EF7641">
      <w:pPr>
        <w:pStyle w:val="Body"/>
        <w:spacing w:after="120" w:line="264" w:lineRule="auto"/>
        <w:jc w:val="both"/>
        <w:rPr>
          <w:rFonts w:hAnsi="Times New Roman" w:cs="Times New Roman"/>
          <w:lang w:val="ro-RO"/>
        </w:rPr>
      </w:pPr>
      <w:r w:rsidRPr="00601793">
        <w:rPr>
          <w:rFonts w:hAnsi="Times New Roman" w:cs="Times New Roman"/>
          <w:lang w:val="ro-RO"/>
        </w:rPr>
        <w:t xml:space="preserve">Identificarea taxonomică s-a realizat pornind de la câteva fosile care nu au mai mult de </w:t>
      </w:r>
      <w:r w:rsidR="00235B8F">
        <w:rPr>
          <w:rFonts w:hAnsi="Times New Roman" w:cs="Times New Roman"/>
          <w:lang w:val="ro-RO"/>
        </w:rPr>
        <w:t>12</w:t>
      </w:r>
      <w:r w:rsidRPr="00601793">
        <w:rPr>
          <w:rFonts w:hAnsi="Times New Roman" w:cs="Times New Roman"/>
          <w:lang w:val="ro-RO"/>
        </w:rPr>
        <w:t xml:space="preserve"> </w:t>
      </w:r>
      <w:r w:rsidR="00235B8F">
        <w:rPr>
          <w:rFonts w:hAnsi="Times New Roman" w:cs="Times New Roman"/>
          <w:lang w:val="ro-RO"/>
        </w:rPr>
        <w:t>cm</w:t>
      </w:r>
      <w:r w:rsidRPr="00601793">
        <w:rPr>
          <w:rFonts w:hAnsi="Times New Roman" w:cs="Times New Roman"/>
          <w:lang w:val="ro-RO"/>
        </w:rPr>
        <w:t xml:space="preserve"> - partea din spate a craniului, cu foramenul occipital, și cele două oase frontale. „Pe interiorul osului frontal am putut chiar să distingem conturul creierului lui </w:t>
      </w:r>
      <w:r w:rsidRPr="00601793">
        <w:rPr>
          <w:rFonts w:hAnsi="Times New Roman" w:cs="Times New Roman"/>
          <w:i/>
          <w:iCs/>
          <w:lang w:val="ro-RO"/>
        </w:rPr>
        <w:t xml:space="preserve">Transylvanosaurus” </w:t>
      </w:r>
      <w:r w:rsidRPr="00601793">
        <w:rPr>
          <w:rFonts w:hAnsi="Times New Roman" w:cs="Times New Roman"/>
          <w:lang w:val="ro-RO"/>
        </w:rPr>
        <w:t>a mai precizat paleontologul Dylan Bastiaans de la Universitatea din Zürich.</w:t>
      </w:r>
    </w:p>
    <w:p w14:paraId="4D475A1B" w14:textId="3CC1C175" w:rsidR="00235B8F" w:rsidRDefault="000D30E9" w:rsidP="00EF7641">
      <w:pPr>
        <w:pStyle w:val="Body"/>
        <w:spacing w:after="120" w:line="264" w:lineRule="auto"/>
        <w:jc w:val="both"/>
        <w:rPr>
          <w:rFonts w:hAnsi="Times New Roman" w:cs="Times New Roman"/>
          <w:lang w:val="ro-RO"/>
        </w:rPr>
      </w:pPr>
      <w:r w:rsidRPr="00601793">
        <w:rPr>
          <w:rFonts w:hAnsi="Times New Roman" w:cs="Times New Roman"/>
          <w:lang w:val="ro-RO"/>
        </w:rPr>
        <w:t xml:space="preserve">Zoltán Csiki-Sava și echipa sa de la Universitatea din București au descoperit oasele craniului lui </w:t>
      </w:r>
      <w:r w:rsidRPr="00601793">
        <w:rPr>
          <w:rFonts w:hAnsi="Times New Roman" w:cs="Times New Roman"/>
          <w:i/>
          <w:iCs/>
          <w:lang w:val="ro-RO"/>
        </w:rPr>
        <w:t xml:space="preserve">Transylvanosaurusplatycephalus </w:t>
      </w:r>
      <w:r w:rsidRPr="00601793">
        <w:rPr>
          <w:rFonts w:hAnsi="Times New Roman" w:cs="Times New Roman"/>
          <w:lang w:val="ro-RO"/>
        </w:rPr>
        <w:t xml:space="preserve">în anul 2007 în albia unui râu din Geoparc. </w:t>
      </w:r>
      <w:r w:rsidR="00235B8F">
        <w:rPr>
          <w:rFonts w:hAnsi="Times New Roman" w:cs="Times New Roman"/>
          <w:lang w:val="ro-RO"/>
        </w:rPr>
        <w:t xml:space="preserve">De altfel, </w:t>
      </w:r>
      <w:r w:rsidRPr="00601793">
        <w:rPr>
          <w:rFonts w:hAnsi="Times New Roman" w:cs="Times New Roman"/>
          <w:lang w:val="ro-RO"/>
        </w:rPr>
        <w:t xml:space="preserve">Țara Hațegului este </w:t>
      </w:r>
      <w:r w:rsidR="00235B8F">
        <w:rPr>
          <w:rFonts w:hAnsi="Times New Roman" w:cs="Times New Roman"/>
          <w:lang w:val="ro-RO"/>
        </w:rPr>
        <w:t>unul</w:t>
      </w:r>
      <w:r w:rsidRPr="00601793">
        <w:rPr>
          <w:rFonts w:hAnsi="Times New Roman" w:cs="Times New Roman"/>
          <w:lang w:val="ro-RO"/>
        </w:rPr>
        <w:t xml:space="preserve"> dintre cele mai importante locuri din Europa în ceea ce privește descoperirea vertebratelor din timpul Cretacicului târziu. În total, aici au fost identificate până în prezent zece specii de dinozauri. </w:t>
      </w:r>
    </w:p>
    <w:p w14:paraId="0BA0F6E8" w14:textId="31F30823" w:rsidR="00EF7641" w:rsidRPr="00601793" w:rsidRDefault="000D30E9" w:rsidP="00EF7641">
      <w:pPr>
        <w:pStyle w:val="Body"/>
        <w:spacing w:after="120" w:line="264" w:lineRule="auto"/>
        <w:jc w:val="both"/>
        <w:rPr>
          <w:rFonts w:hAnsi="Times New Roman" w:cs="Times New Roman"/>
          <w:lang w:val="ro-RO"/>
        </w:rPr>
      </w:pPr>
      <w:r w:rsidRPr="00601793">
        <w:rPr>
          <w:rFonts w:hAnsi="Times New Roman" w:cs="Times New Roman"/>
          <w:lang w:val="ro-RO"/>
        </w:rPr>
        <w:t>„Această diversita</w:t>
      </w:r>
      <w:r w:rsidR="00235B8F">
        <w:rPr>
          <w:rFonts w:hAnsi="Times New Roman" w:cs="Times New Roman"/>
          <w:lang w:val="ro-RO"/>
        </w:rPr>
        <w:t>te reprezintă ceva neobișnuit. Î</w:t>
      </w:r>
      <w:r w:rsidRPr="00601793">
        <w:rPr>
          <w:rFonts w:hAnsi="Times New Roman" w:cs="Times New Roman"/>
          <w:lang w:val="ro-RO"/>
        </w:rPr>
        <w:t xml:space="preserve">n majoritatea cazurilor, descoperirile din Hațeg constau doar în câteva oase, dar chiar și acestea pot oferi uneori informații uimitoare – cum ar fi acum cazul lui </w:t>
      </w:r>
      <w:r w:rsidRPr="00601793">
        <w:rPr>
          <w:rFonts w:hAnsi="Times New Roman" w:cs="Times New Roman"/>
          <w:i/>
          <w:iCs/>
          <w:lang w:val="ro-RO"/>
        </w:rPr>
        <w:t>Transylvanosaurus</w:t>
      </w:r>
      <w:r w:rsidRPr="00601793">
        <w:rPr>
          <w:rFonts w:hAnsi="Times New Roman" w:cs="Times New Roman"/>
          <w:lang w:val="ro-RO"/>
        </w:rPr>
        <w:t xml:space="preserve">”, </w:t>
      </w:r>
      <w:r w:rsidR="00235B8F">
        <w:rPr>
          <w:rFonts w:hAnsi="Times New Roman" w:cs="Times New Roman"/>
          <w:lang w:val="ro-RO"/>
        </w:rPr>
        <w:t>afirmă</w:t>
      </w:r>
      <w:r w:rsidRPr="00601793">
        <w:rPr>
          <w:rFonts w:hAnsi="Times New Roman" w:cs="Times New Roman"/>
          <w:lang w:val="ro-RO"/>
        </w:rPr>
        <w:t xml:space="preserve"> </w:t>
      </w:r>
      <w:r w:rsidR="00235B8F" w:rsidRPr="00601793">
        <w:rPr>
          <w:rFonts w:hAnsi="Times New Roman" w:cs="Times New Roman"/>
          <w:lang w:val="ro-RO"/>
        </w:rPr>
        <w:t>c</w:t>
      </w:r>
      <w:r w:rsidR="00235B8F" w:rsidRPr="00601793">
        <w:rPr>
          <w:rFonts w:hAnsi="Times New Roman" w:cs="Times New Roman"/>
          <w:color w:val="000000" w:themeColor="text1"/>
          <w:lang w:val="ro-RO"/>
        </w:rPr>
        <w:t>onf. univ. dr. Zoltán Csiki-Sava</w:t>
      </w:r>
      <w:r w:rsidRPr="00601793">
        <w:rPr>
          <w:rFonts w:hAnsi="Times New Roman" w:cs="Times New Roman"/>
          <w:lang w:val="ro-RO"/>
        </w:rPr>
        <w:t xml:space="preserve">. </w:t>
      </w:r>
    </w:p>
    <w:p w14:paraId="73FF9EDA" w14:textId="3912E665" w:rsidR="000D30E9" w:rsidRPr="00601793" w:rsidRDefault="000D30E9" w:rsidP="00EF7641">
      <w:pPr>
        <w:pStyle w:val="Body"/>
        <w:spacing w:after="120" w:line="264" w:lineRule="auto"/>
        <w:jc w:val="both"/>
        <w:rPr>
          <w:rFonts w:hAnsi="Times New Roman" w:cs="Times New Roman"/>
          <w:lang w:val="ro-RO"/>
        </w:rPr>
      </w:pPr>
      <w:r w:rsidRPr="00601793">
        <w:rPr>
          <w:rFonts w:hAnsi="Times New Roman" w:cs="Times New Roman"/>
          <w:lang w:val="ro-RO"/>
        </w:rPr>
        <w:t xml:space="preserve">Fosilele de </w:t>
      </w:r>
      <w:r w:rsidRPr="00601793">
        <w:rPr>
          <w:rFonts w:hAnsi="Times New Roman" w:cs="Times New Roman"/>
          <w:i/>
          <w:iCs/>
          <w:lang w:val="ro-RO"/>
        </w:rPr>
        <w:t>Transylvanosaurus</w:t>
      </w:r>
      <w:r w:rsidRPr="00601793">
        <w:rPr>
          <w:rFonts w:hAnsi="Times New Roman" w:cs="Times New Roman"/>
          <w:lang w:val="ro-RO"/>
        </w:rPr>
        <w:t xml:space="preserve"> au putut supraviețui zeci de milioane de ani, deoarece au fost protejate de sedimentele din albia unui râu străvechi – până când apele unui alt râu din vremurile noastre le-au adus din nou la suprafață. „Dacă scheletul dinozaurului ar fi fost pur și simplu expus la suprafață, în loc să fie îngropat parțial de sedimentele râului, condițiile meteo și necrofagii i-ar fi distrus toate resturile în ritm alert și nu am fi aflat niciodată despre existența acestei specii”, </w:t>
      </w:r>
      <w:r w:rsidR="00235B8F">
        <w:rPr>
          <w:rFonts w:hAnsi="Times New Roman" w:cs="Times New Roman"/>
          <w:lang w:val="ro-RO"/>
        </w:rPr>
        <w:t>conchide</w:t>
      </w:r>
      <w:r w:rsidRPr="00601793">
        <w:rPr>
          <w:rFonts w:hAnsi="Times New Roman" w:cs="Times New Roman"/>
          <w:lang w:val="ro-RO"/>
        </w:rPr>
        <w:t xml:space="preserve"> </w:t>
      </w:r>
      <w:r w:rsidR="00EF7641" w:rsidRPr="00601793">
        <w:rPr>
          <w:rFonts w:hAnsi="Times New Roman" w:cs="Times New Roman"/>
          <w:lang w:val="ro-RO"/>
        </w:rPr>
        <w:t>paleontologul Felix Augustin</w:t>
      </w:r>
      <w:r w:rsidRPr="00601793">
        <w:rPr>
          <w:rFonts w:hAnsi="Times New Roman" w:cs="Times New Roman"/>
          <w:lang w:val="ro-RO"/>
        </w:rPr>
        <w:t>.</w:t>
      </w:r>
    </w:p>
    <w:p w14:paraId="0E35E678" w14:textId="732C655C" w:rsidR="000D30E9" w:rsidRPr="00601793" w:rsidRDefault="00B61687" w:rsidP="00EF7641">
      <w:pPr>
        <w:pStyle w:val="Body"/>
        <w:spacing w:line="264" w:lineRule="auto"/>
        <w:jc w:val="both"/>
        <w:rPr>
          <w:rFonts w:hAnsi="Times New Roman" w:cs="Times New Roman"/>
          <w:lang w:val="ro-RO"/>
        </w:rPr>
      </w:pPr>
      <w:hyperlink r:id="rId8" w:history="1">
        <w:r w:rsidR="000D30E9" w:rsidRPr="00601793">
          <w:rPr>
            <w:rStyle w:val="Hyperlink"/>
            <w:rFonts w:hAnsi="Times New Roman" w:cs="Times New Roman"/>
            <w:b/>
            <w:lang w:val="ro-RO"/>
          </w:rPr>
          <w:t>Articolul</w:t>
        </w:r>
      </w:hyperlink>
      <w:r w:rsidR="000D30E9" w:rsidRPr="00601793">
        <w:rPr>
          <w:rFonts w:hAnsi="Times New Roman" w:cs="Times New Roman"/>
          <w:lang w:val="ro-RO"/>
        </w:rPr>
        <w:t xml:space="preserve"> ce descrie noua specie: Augustin, F., Bastiaans, D., Dumbravă, M. D., Csiki-Sava, Z., A new ornithopod dinosaur, </w:t>
      </w:r>
      <w:r w:rsidR="000D30E9" w:rsidRPr="00601793">
        <w:rPr>
          <w:rFonts w:hAnsi="Times New Roman" w:cs="Times New Roman"/>
          <w:i/>
          <w:lang w:val="ro-RO"/>
        </w:rPr>
        <w:t>Transylvanosaurus platycephalus</w:t>
      </w:r>
      <w:r w:rsidR="000D30E9" w:rsidRPr="00601793">
        <w:rPr>
          <w:rFonts w:hAnsi="Times New Roman" w:cs="Times New Roman"/>
          <w:lang w:val="ro-RO"/>
        </w:rPr>
        <w:t xml:space="preserve"> gen. et sp. nov. (Dinosauria: Ornithischia), from the Late Cretaceous of the Haţeg Basin, Romania, Journal of Vertebrate Paleontology, 27.10. 2022, e2133610</w:t>
      </w:r>
    </w:p>
    <w:p w14:paraId="44D75113" w14:textId="77777777" w:rsidR="000D30E9" w:rsidRPr="00601793" w:rsidRDefault="000D30E9" w:rsidP="000D30E9">
      <w:pPr>
        <w:pStyle w:val="Body"/>
        <w:spacing w:line="276" w:lineRule="auto"/>
        <w:jc w:val="both"/>
        <w:rPr>
          <w:rFonts w:hAnsi="Times New Roman" w:cs="Times New Roman"/>
          <w:lang w:val="ro-RO"/>
        </w:rPr>
      </w:pPr>
    </w:p>
    <w:p w14:paraId="0C66CD62" w14:textId="6639BFF3" w:rsidR="000D30E9" w:rsidRPr="00601793" w:rsidRDefault="000D30E9" w:rsidP="000D30E9">
      <w:pPr>
        <w:pStyle w:val="Body"/>
        <w:spacing w:line="276" w:lineRule="auto"/>
        <w:jc w:val="center"/>
        <w:rPr>
          <w:rFonts w:hAnsi="Times New Roman" w:cs="Times New Roman"/>
          <w:color w:val="0000FF" w:themeColor="hyperlink"/>
          <w:spacing w:val="10"/>
          <w:u w:val="single"/>
          <w:lang w:val="ro-RO"/>
        </w:rPr>
      </w:pPr>
      <w:r w:rsidRPr="00601793">
        <w:rPr>
          <w:noProof/>
        </w:rPr>
        <w:lastRenderedPageBreak/>
        <w:drawing>
          <wp:inline distT="0" distB="0" distL="0" distR="0" wp14:anchorId="49EA6D2C" wp14:editId="0FC3E8B4">
            <wp:extent cx="3223286" cy="1961662"/>
            <wp:effectExtent l="0" t="0" r="0" b="63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43781" cy="1974135"/>
                    </a:xfrm>
                    <a:prstGeom prst="rect">
                      <a:avLst/>
                    </a:prstGeom>
                    <a:noFill/>
                    <a:ln>
                      <a:noFill/>
                    </a:ln>
                  </pic:spPr>
                </pic:pic>
              </a:graphicData>
            </a:graphic>
          </wp:inline>
        </w:drawing>
      </w:r>
    </w:p>
    <w:p w14:paraId="412BD271" w14:textId="37764164" w:rsidR="000D30E9" w:rsidRPr="00601793" w:rsidRDefault="000D30E9" w:rsidP="000D30E9">
      <w:pPr>
        <w:suppressAutoHyphens/>
        <w:spacing w:line="276" w:lineRule="auto"/>
        <w:jc w:val="center"/>
        <w:rPr>
          <w:rFonts w:ascii="Times New Roman" w:hAnsi="Times New Roman" w:cs="Times New Roman"/>
        </w:rPr>
      </w:pPr>
      <w:r w:rsidRPr="00601793">
        <w:rPr>
          <w:rFonts w:ascii="Times New Roman" w:hAnsi="Times New Roman" w:cs="Times New Roman"/>
        </w:rPr>
        <w:t xml:space="preserve">Locuitorii Insulei Hațeg din Cretacic. </w:t>
      </w:r>
      <w:r w:rsidRPr="00601793">
        <w:rPr>
          <w:rFonts w:ascii="Times New Roman" w:hAnsi="Times New Roman" w:cs="Times New Roman"/>
          <w:i/>
          <w:iCs/>
        </w:rPr>
        <w:t>Transylvanosaurus</w:t>
      </w:r>
      <w:r w:rsidRPr="00601793">
        <w:rPr>
          <w:rFonts w:ascii="Times New Roman" w:hAnsi="Times New Roman" w:cs="Times New Roman"/>
        </w:rPr>
        <w:t xml:space="preserve"> (în față, dreapta) alături de broaște țestoase, crocodili, pterozauri și alți dinozauri pitici</w:t>
      </w:r>
      <w:r w:rsidR="00B860D3" w:rsidRPr="00601793">
        <w:rPr>
          <w:rFonts w:ascii="Times New Roman" w:hAnsi="Times New Roman" w:cs="Times New Roman"/>
        </w:rPr>
        <w:t>*</w:t>
      </w:r>
      <w:r w:rsidRPr="00601793">
        <w:rPr>
          <w:rFonts w:ascii="Times New Roman" w:hAnsi="Times New Roman" w:cs="Times New Roman"/>
        </w:rPr>
        <w:t xml:space="preserve">. </w:t>
      </w:r>
      <w:r w:rsidRPr="00601793">
        <w:rPr>
          <w:rFonts w:ascii="Times New Roman" w:hAnsi="Times New Roman" w:cs="Times New Roman"/>
          <w:bCs/>
        </w:rPr>
        <w:t>Ilustrație: Peter Nickolaus</w:t>
      </w:r>
    </w:p>
    <w:p w14:paraId="1613D021" w14:textId="036002EB" w:rsidR="000D30E9" w:rsidRPr="00601793" w:rsidRDefault="000D30E9" w:rsidP="000D30E9">
      <w:pPr>
        <w:suppressAutoHyphens/>
        <w:spacing w:line="276" w:lineRule="auto"/>
        <w:jc w:val="center"/>
      </w:pPr>
      <w:r w:rsidRPr="00601793">
        <w:rPr>
          <w:noProof/>
          <w:lang w:val="en-US"/>
        </w:rPr>
        <w:drawing>
          <wp:inline distT="0" distB="0" distL="0" distR="0" wp14:anchorId="44DB85C0" wp14:editId="3E2671D3">
            <wp:extent cx="3236381" cy="2149231"/>
            <wp:effectExtent l="0" t="0" r="2540" b="381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_0001kor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58509" cy="2163926"/>
                    </a:xfrm>
                    <a:prstGeom prst="rect">
                      <a:avLst/>
                    </a:prstGeom>
                  </pic:spPr>
                </pic:pic>
              </a:graphicData>
            </a:graphic>
          </wp:inline>
        </w:drawing>
      </w:r>
    </w:p>
    <w:p w14:paraId="221BA73C" w14:textId="4EB7666E" w:rsidR="000D30E9" w:rsidRPr="00601793" w:rsidRDefault="000D30E9" w:rsidP="00B860D3">
      <w:pPr>
        <w:suppressAutoHyphens/>
        <w:spacing w:line="276" w:lineRule="auto"/>
        <w:jc w:val="center"/>
        <w:rPr>
          <w:rFonts w:ascii="Times New Roman" w:hAnsi="Times New Roman" w:cs="Times New Roman"/>
          <w:b/>
          <w:bCs/>
        </w:rPr>
      </w:pPr>
      <w:r w:rsidRPr="00601793">
        <w:rPr>
          <w:rFonts w:ascii="Times New Roman" w:hAnsi="Times New Roman" w:cs="Times New Roman"/>
        </w:rPr>
        <w:t xml:space="preserve">Fragmente din craniul de </w:t>
      </w:r>
      <w:r w:rsidRPr="00601793">
        <w:rPr>
          <w:rFonts w:ascii="Times New Roman" w:hAnsi="Times New Roman" w:cs="Times New Roman"/>
          <w:i/>
          <w:iCs/>
        </w:rPr>
        <w:t>Transylvanosaurus</w:t>
      </w:r>
      <w:r w:rsidR="00B860D3" w:rsidRPr="00601793">
        <w:rPr>
          <w:rFonts w:ascii="Times New Roman" w:hAnsi="Times New Roman" w:cs="Times New Roman"/>
          <w:iCs/>
        </w:rPr>
        <w:t>*</w:t>
      </w:r>
      <w:r w:rsidR="00B860D3" w:rsidRPr="00601793">
        <w:rPr>
          <w:rFonts w:ascii="Times New Roman" w:hAnsi="Times New Roman" w:cs="Times New Roman"/>
          <w:i/>
          <w:iCs/>
        </w:rPr>
        <w:t>.</w:t>
      </w:r>
      <w:r w:rsidRPr="00601793">
        <w:rPr>
          <w:rFonts w:ascii="Times New Roman" w:hAnsi="Times New Roman" w:cs="Times New Roman"/>
          <w:i/>
          <w:iCs/>
        </w:rPr>
        <w:t xml:space="preserve"> </w:t>
      </w:r>
      <w:r w:rsidRPr="00601793">
        <w:rPr>
          <w:rFonts w:ascii="Times New Roman" w:hAnsi="Times New Roman" w:cs="Times New Roman"/>
          <w:bCs/>
        </w:rPr>
        <w:t>Foto: Dylan Bastiaans - Universitatea din Zürich</w:t>
      </w:r>
    </w:p>
    <w:p w14:paraId="57EDE8D4" w14:textId="2DC4C142" w:rsidR="000D30E9" w:rsidRPr="00B61687" w:rsidRDefault="00B860D3" w:rsidP="00B61687">
      <w:pPr>
        <w:suppressAutoHyphens/>
        <w:spacing w:line="276" w:lineRule="auto"/>
        <w:rPr>
          <w:rFonts w:ascii="Times New Roman" w:hAnsi="Times New Roman" w:cs="Times New Roman"/>
        </w:rPr>
      </w:pPr>
      <w:r w:rsidRPr="00601793">
        <w:rPr>
          <w:rFonts w:ascii="Times New Roman" w:hAnsi="Times New Roman" w:cs="Times New Roman"/>
        </w:rPr>
        <w:t xml:space="preserve">* </w:t>
      </w:r>
      <w:r w:rsidR="000D30E9" w:rsidRPr="00601793">
        <w:rPr>
          <w:rFonts w:ascii="Times New Roman" w:hAnsi="Times New Roman" w:cs="Times New Roman"/>
        </w:rPr>
        <w:t>Imaginile pot fi folosite doar împreună sau cu referire la informațiile din acest comunicat de presă</w:t>
      </w:r>
      <w:bookmarkStart w:id="0" w:name="_GoBack"/>
      <w:bookmarkEnd w:id="0"/>
      <w:r w:rsidR="000D30E9" w:rsidRPr="00601793">
        <w:rPr>
          <w:rFonts w:ascii="Times New Roman" w:eastAsia="Times New Roman" w:hAnsi="Times New Roman" w:cs="Times New Roman"/>
          <w:sz w:val="24"/>
          <w:szCs w:val="24"/>
        </w:rPr>
        <w:t xml:space="preserve"> </w:t>
      </w:r>
    </w:p>
    <w:sectPr w:rsidR="000D30E9" w:rsidRPr="00B61687" w:rsidSect="00B860D3">
      <w:headerReference w:type="default" r:id="rId11"/>
      <w:pgSz w:w="11906" w:h="16838"/>
      <w:pgMar w:top="2127" w:right="1274" w:bottom="993" w:left="1276" w:header="708" w:footer="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73632" w16cex:dateUtc="2022-11-10T06:34:00Z"/>
  <w16cex:commentExtensible w16cex:durableId="2717369D" w16cex:dateUtc="2022-11-10T06:36:00Z"/>
  <w16cex:commentExtensible w16cex:durableId="271739E3" w16cex:dateUtc="2022-11-10T06:50:00Z"/>
  <w16cex:commentExtensible w16cex:durableId="27173A7C" w16cex:dateUtc="2022-11-10T06: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08AB4F" w16cid:durableId="27173632"/>
  <w16cid:commentId w16cid:paraId="7F03658D" w16cid:durableId="2717369D"/>
  <w16cid:commentId w16cid:paraId="0BAE26B3" w16cid:durableId="271739E3"/>
  <w16cid:commentId w16cid:paraId="6F056B39" w16cid:durableId="27173A7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B79A0D" w14:textId="77777777" w:rsidR="00183AD3" w:rsidRDefault="00183AD3">
      <w:pPr>
        <w:spacing w:after="0" w:line="240" w:lineRule="auto"/>
      </w:pPr>
      <w:r>
        <w:separator/>
      </w:r>
    </w:p>
  </w:endnote>
  <w:endnote w:type="continuationSeparator" w:id="0">
    <w:p w14:paraId="04E93D60" w14:textId="77777777" w:rsidR="00183AD3" w:rsidRDefault="00183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53E38B" w14:textId="77777777" w:rsidR="00183AD3" w:rsidRDefault="00183AD3">
      <w:pPr>
        <w:spacing w:after="0" w:line="240" w:lineRule="auto"/>
      </w:pPr>
      <w:r>
        <w:separator/>
      </w:r>
    </w:p>
  </w:footnote>
  <w:footnote w:type="continuationSeparator" w:id="0">
    <w:p w14:paraId="1E40CE0D" w14:textId="77777777" w:rsidR="00183AD3" w:rsidRDefault="00183A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E6768" w14:textId="3138FFD9" w:rsidR="00862BF9" w:rsidRDefault="00862BF9">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90FD2"/>
    <w:multiLevelType w:val="hybridMultilevel"/>
    <w:tmpl w:val="A270439A"/>
    <w:lvl w:ilvl="0" w:tplc="784A3668">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3E7FB6"/>
    <w:multiLevelType w:val="hybridMultilevel"/>
    <w:tmpl w:val="180AA2F8"/>
    <w:lvl w:ilvl="0" w:tplc="6D02408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3A0B65"/>
    <w:multiLevelType w:val="hybridMultilevel"/>
    <w:tmpl w:val="EAAE96F6"/>
    <w:lvl w:ilvl="0" w:tplc="5C7211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8677E"/>
    <w:multiLevelType w:val="hybridMultilevel"/>
    <w:tmpl w:val="4E6CFC9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15:restartNumberingAfterBreak="0">
    <w:nsid w:val="340E4959"/>
    <w:multiLevelType w:val="multilevel"/>
    <w:tmpl w:val="38F206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27C0589"/>
    <w:multiLevelType w:val="hybridMultilevel"/>
    <w:tmpl w:val="EC984C66"/>
    <w:lvl w:ilvl="0" w:tplc="77DA7C82">
      <w:start w:val="1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BF9"/>
    <w:rsid w:val="000026D0"/>
    <w:rsid w:val="000123C0"/>
    <w:rsid w:val="00033F96"/>
    <w:rsid w:val="000D30E9"/>
    <w:rsid w:val="000F7367"/>
    <w:rsid w:val="001126BC"/>
    <w:rsid w:val="001157C1"/>
    <w:rsid w:val="00115EA8"/>
    <w:rsid w:val="001356BF"/>
    <w:rsid w:val="00183AD3"/>
    <w:rsid w:val="001A1C54"/>
    <w:rsid w:val="001D6542"/>
    <w:rsid w:val="001E765F"/>
    <w:rsid w:val="002227EB"/>
    <w:rsid w:val="00235B8F"/>
    <w:rsid w:val="002378F5"/>
    <w:rsid w:val="00250EEE"/>
    <w:rsid w:val="00252969"/>
    <w:rsid w:val="002C07CF"/>
    <w:rsid w:val="0033207C"/>
    <w:rsid w:val="00384214"/>
    <w:rsid w:val="003A4B10"/>
    <w:rsid w:val="003A6D0E"/>
    <w:rsid w:val="003C13D4"/>
    <w:rsid w:val="003C7626"/>
    <w:rsid w:val="003E411B"/>
    <w:rsid w:val="003F0C57"/>
    <w:rsid w:val="0041201A"/>
    <w:rsid w:val="004378F3"/>
    <w:rsid w:val="00442D10"/>
    <w:rsid w:val="004B2F22"/>
    <w:rsid w:val="004C1E2B"/>
    <w:rsid w:val="004C6161"/>
    <w:rsid w:val="004E75C6"/>
    <w:rsid w:val="00505877"/>
    <w:rsid w:val="00536F90"/>
    <w:rsid w:val="00581D68"/>
    <w:rsid w:val="006010FA"/>
    <w:rsid w:val="00601793"/>
    <w:rsid w:val="00602903"/>
    <w:rsid w:val="00602B26"/>
    <w:rsid w:val="00605A76"/>
    <w:rsid w:val="006432DB"/>
    <w:rsid w:val="0068722C"/>
    <w:rsid w:val="006A09EB"/>
    <w:rsid w:val="006C3F07"/>
    <w:rsid w:val="006E4E07"/>
    <w:rsid w:val="0079677B"/>
    <w:rsid w:val="007A485E"/>
    <w:rsid w:val="007B7F91"/>
    <w:rsid w:val="007D4ACD"/>
    <w:rsid w:val="007D4E3A"/>
    <w:rsid w:val="00813EB4"/>
    <w:rsid w:val="008416EF"/>
    <w:rsid w:val="00862BF9"/>
    <w:rsid w:val="00900C7D"/>
    <w:rsid w:val="00915593"/>
    <w:rsid w:val="00925221"/>
    <w:rsid w:val="00932E9F"/>
    <w:rsid w:val="00936711"/>
    <w:rsid w:val="0096502A"/>
    <w:rsid w:val="009B3F51"/>
    <w:rsid w:val="009B48FB"/>
    <w:rsid w:val="009D490A"/>
    <w:rsid w:val="00A76D1A"/>
    <w:rsid w:val="00A82264"/>
    <w:rsid w:val="00A92A2E"/>
    <w:rsid w:val="00AB0E99"/>
    <w:rsid w:val="00AC6183"/>
    <w:rsid w:val="00B12C51"/>
    <w:rsid w:val="00B61687"/>
    <w:rsid w:val="00B67B91"/>
    <w:rsid w:val="00B73884"/>
    <w:rsid w:val="00B850DB"/>
    <w:rsid w:val="00B860D3"/>
    <w:rsid w:val="00BB3162"/>
    <w:rsid w:val="00BE24D8"/>
    <w:rsid w:val="00BE3F62"/>
    <w:rsid w:val="00BF3240"/>
    <w:rsid w:val="00C25416"/>
    <w:rsid w:val="00C25ED5"/>
    <w:rsid w:val="00C26B5E"/>
    <w:rsid w:val="00C40D45"/>
    <w:rsid w:val="00C71C83"/>
    <w:rsid w:val="00C92925"/>
    <w:rsid w:val="00CF014A"/>
    <w:rsid w:val="00D6767F"/>
    <w:rsid w:val="00D8087D"/>
    <w:rsid w:val="00D83B85"/>
    <w:rsid w:val="00D92454"/>
    <w:rsid w:val="00DB3B1E"/>
    <w:rsid w:val="00DE15C2"/>
    <w:rsid w:val="00E13114"/>
    <w:rsid w:val="00E33BAF"/>
    <w:rsid w:val="00E434B0"/>
    <w:rsid w:val="00E66F1A"/>
    <w:rsid w:val="00E84A5C"/>
    <w:rsid w:val="00E8559E"/>
    <w:rsid w:val="00EA7B83"/>
    <w:rsid w:val="00EB553C"/>
    <w:rsid w:val="00ED3ED5"/>
    <w:rsid w:val="00ED79A8"/>
    <w:rsid w:val="00EF7641"/>
    <w:rsid w:val="00F37E7D"/>
    <w:rsid w:val="00F55AB9"/>
    <w:rsid w:val="00FB63FB"/>
    <w:rsid w:val="00FC7B7D"/>
    <w:rsid w:val="00FD0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1045E"/>
  <w15:docId w15:val="{A6292871-A883-4305-97D6-90C3CFE57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7D4A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4ACD"/>
  </w:style>
  <w:style w:type="paragraph" w:styleId="Footer">
    <w:name w:val="footer"/>
    <w:basedOn w:val="Normal"/>
    <w:link w:val="FooterChar"/>
    <w:uiPriority w:val="99"/>
    <w:unhideWhenUsed/>
    <w:rsid w:val="007D4A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4ACD"/>
  </w:style>
  <w:style w:type="character" w:styleId="Hyperlink">
    <w:name w:val="Hyperlink"/>
    <w:basedOn w:val="DefaultParagraphFont"/>
    <w:uiPriority w:val="99"/>
    <w:unhideWhenUsed/>
    <w:rsid w:val="007D4ACD"/>
    <w:rPr>
      <w:color w:val="0000FF" w:themeColor="hyperlink"/>
      <w:u w:val="single"/>
    </w:rPr>
  </w:style>
  <w:style w:type="paragraph" w:styleId="ListParagraph">
    <w:name w:val="List Paragraph"/>
    <w:basedOn w:val="Normal"/>
    <w:uiPriority w:val="34"/>
    <w:qFormat/>
    <w:rsid w:val="001E765F"/>
    <w:pPr>
      <w:ind w:left="720"/>
      <w:contextualSpacing/>
    </w:pPr>
  </w:style>
  <w:style w:type="paragraph" w:styleId="BalloonText">
    <w:name w:val="Balloon Text"/>
    <w:basedOn w:val="Normal"/>
    <w:link w:val="BalloonTextChar"/>
    <w:uiPriority w:val="99"/>
    <w:semiHidden/>
    <w:unhideWhenUsed/>
    <w:rsid w:val="003842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214"/>
    <w:rPr>
      <w:rFonts w:ascii="Segoe UI" w:hAnsi="Segoe UI" w:cs="Segoe UI"/>
      <w:sz w:val="18"/>
      <w:szCs w:val="18"/>
    </w:rPr>
  </w:style>
  <w:style w:type="character" w:customStyle="1" w:styleId="MeniuneNerezolvat1">
    <w:name w:val="Mențiune Nerezolvat1"/>
    <w:basedOn w:val="DefaultParagraphFont"/>
    <w:uiPriority w:val="99"/>
    <w:semiHidden/>
    <w:unhideWhenUsed/>
    <w:rsid w:val="00AC6183"/>
    <w:rPr>
      <w:color w:val="605E5C"/>
      <w:shd w:val="clear" w:color="auto" w:fill="E1DFDD"/>
    </w:rPr>
  </w:style>
  <w:style w:type="character" w:styleId="CommentReference">
    <w:name w:val="annotation reference"/>
    <w:basedOn w:val="DefaultParagraphFont"/>
    <w:uiPriority w:val="99"/>
    <w:semiHidden/>
    <w:unhideWhenUsed/>
    <w:rsid w:val="004B2F22"/>
    <w:rPr>
      <w:sz w:val="16"/>
      <w:szCs w:val="16"/>
    </w:rPr>
  </w:style>
  <w:style w:type="paragraph" w:styleId="CommentText">
    <w:name w:val="annotation text"/>
    <w:basedOn w:val="Normal"/>
    <w:link w:val="CommentTextChar"/>
    <w:uiPriority w:val="99"/>
    <w:unhideWhenUsed/>
    <w:rsid w:val="004B2F22"/>
    <w:pPr>
      <w:spacing w:line="240" w:lineRule="auto"/>
    </w:pPr>
    <w:rPr>
      <w:sz w:val="20"/>
      <w:szCs w:val="20"/>
    </w:rPr>
  </w:style>
  <w:style w:type="character" w:customStyle="1" w:styleId="CommentTextChar">
    <w:name w:val="Comment Text Char"/>
    <w:basedOn w:val="DefaultParagraphFont"/>
    <w:link w:val="CommentText"/>
    <w:uiPriority w:val="99"/>
    <w:rsid w:val="004B2F22"/>
    <w:rPr>
      <w:sz w:val="20"/>
      <w:szCs w:val="20"/>
    </w:rPr>
  </w:style>
  <w:style w:type="paragraph" w:styleId="CommentSubject">
    <w:name w:val="annotation subject"/>
    <w:basedOn w:val="CommentText"/>
    <w:next w:val="CommentText"/>
    <w:link w:val="CommentSubjectChar"/>
    <w:uiPriority w:val="99"/>
    <w:semiHidden/>
    <w:unhideWhenUsed/>
    <w:rsid w:val="004B2F22"/>
    <w:rPr>
      <w:b/>
      <w:bCs/>
    </w:rPr>
  </w:style>
  <w:style w:type="character" w:customStyle="1" w:styleId="CommentSubjectChar">
    <w:name w:val="Comment Subject Char"/>
    <w:basedOn w:val="CommentTextChar"/>
    <w:link w:val="CommentSubject"/>
    <w:uiPriority w:val="99"/>
    <w:semiHidden/>
    <w:rsid w:val="004B2F22"/>
    <w:rPr>
      <w:b/>
      <w:bCs/>
      <w:sz w:val="20"/>
      <w:szCs w:val="20"/>
    </w:rPr>
  </w:style>
  <w:style w:type="paragraph" w:styleId="Revision">
    <w:name w:val="Revision"/>
    <w:hidden/>
    <w:uiPriority w:val="99"/>
    <w:semiHidden/>
    <w:rsid w:val="004B2F22"/>
    <w:pPr>
      <w:spacing w:after="0" w:line="240" w:lineRule="auto"/>
    </w:pPr>
  </w:style>
  <w:style w:type="paragraph" w:customStyle="1" w:styleId="Body">
    <w:name w:val="Body"/>
    <w:rsid w:val="000D30E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7543">
      <w:bodyDiv w:val="1"/>
      <w:marLeft w:val="0"/>
      <w:marRight w:val="0"/>
      <w:marTop w:val="0"/>
      <w:marBottom w:val="0"/>
      <w:divBdr>
        <w:top w:val="none" w:sz="0" w:space="0" w:color="auto"/>
        <w:left w:val="none" w:sz="0" w:space="0" w:color="auto"/>
        <w:bottom w:val="none" w:sz="0" w:space="0" w:color="auto"/>
        <w:right w:val="none" w:sz="0" w:space="0" w:color="auto"/>
      </w:divBdr>
    </w:div>
    <w:div w:id="229272154">
      <w:bodyDiv w:val="1"/>
      <w:marLeft w:val="0"/>
      <w:marRight w:val="0"/>
      <w:marTop w:val="0"/>
      <w:marBottom w:val="0"/>
      <w:divBdr>
        <w:top w:val="none" w:sz="0" w:space="0" w:color="auto"/>
        <w:left w:val="none" w:sz="0" w:space="0" w:color="auto"/>
        <w:bottom w:val="none" w:sz="0" w:space="0" w:color="auto"/>
        <w:right w:val="none" w:sz="0" w:space="0" w:color="auto"/>
      </w:divBdr>
      <w:divsChild>
        <w:div w:id="1271623094">
          <w:marLeft w:val="0"/>
          <w:marRight w:val="0"/>
          <w:marTop w:val="0"/>
          <w:marBottom w:val="0"/>
          <w:divBdr>
            <w:top w:val="none" w:sz="0" w:space="0" w:color="auto"/>
            <w:left w:val="none" w:sz="0" w:space="0" w:color="auto"/>
            <w:bottom w:val="none" w:sz="0" w:space="0" w:color="auto"/>
            <w:right w:val="none" w:sz="0" w:space="0" w:color="auto"/>
          </w:divBdr>
          <w:divsChild>
            <w:div w:id="167065049">
              <w:marLeft w:val="0"/>
              <w:marRight w:val="0"/>
              <w:marTop w:val="0"/>
              <w:marBottom w:val="0"/>
              <w:divBdr>
                <w:top w:val="none" w:sz="0" w:space="0" w:color="auto"/>
                <w:left w:val="none" w:sz="0" w:space="0" w:color="auto"/>
                <w:bottom w:val="none" w:sz="0" w:space="0" w:color="auto"/>
                <w:right w:val="none" w:sz="0" w:space="0" w:color="auto"/>
              </w:divBdr>
              <w:divsChild>
                <w:div w:id="233471248">
                  <w:marLeft w:val="0"/>
                  <w:marRight w:val="0"/>
                  <w:marTop w:val="0"/>
                  <w:marBottom w:val="0"/>
                  <w:divBdr>
                    <w:top w:val="none" w:sz="0" w:space="0" w:color="auto"/>
                    <w:left w:val="none" w:sz="0" w:space="0" w:color="auto"/>
                    <w:bottom w:val="none" w:sz="0" w:space="0" w:color="auto"/>
                    <w:right w:val="none" w:sz="0" w:space="0" w:color="auto"/>
                  </w:divBdr>
                  <w:divsChild>
                    <w:div w:id="363486018">
                      <w:marLeft w:val="0"/>
                      <w:marRight w:val="0"/>
                      <w:marTop w:val="0"/>
                      <w:marBottom w:val="0"/>
                      <w:divBdr>
                        <w:top w:val="none" w:sz="0" w:space="0" w:color="auto"/>
                        <w:left w:val="none" w:sz="0" w:space="0" w:color="auto"/>
                        <w:bottom w:val="none" w:sz="0" w:space="0" w:color="auto"/>
                        <w:right w:val="none" w:sz="0" w:space="0" w:color="auto"/>
                      </w:divBdr>
                      <w:divsChild>
                        <w:div w:id="68610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705573">
      <w:bodyDiv w:val="1"/>
      <w:marLeft w:val="0"/>
      <w:marRight w:val="0"/>
      <w:marTop w:val="0"/>
      <w:marBottom w:val="0"/>
      <w:divBdr>
        <w:top w:val="none" w:sz="0" w:space="0" w:color="auto"/>
        <w:left w:val="none" w:sz="0" w:space="0" w:color="auto"/>
        <w:bottom w:val="none" w:sz="0" w:space="0" w:color="auto"/>
        <w:right w:val="none" w:sz="0" w:space="0" w:color="auto"/>
      </w:divBdr>
    </w:div>
    <w:div w:id="402066628">
      <w:bodyDiv w:val="1"/>
      <w:marLeft w:val="0"/>
      <w:marRight w:val="0"/>
      <w:marTop w:val="0"/>
      <w:marBottom w:val="0"/>
      <w:divBdr>
        <w:top w:val="none" w:sz="0" w:space="0" w:color="auto"/>
        <w:left w:val="none" w:sz="0" w:space="0" w:color="auto"/>
        <w:bottom w:val="none" w:sz="0" w:space="0" w:color="auto"/>
        <w:right w:val="none" w:sz="0" w:space="0" w:color="auto"/>
      </w:divBdr>
    </w:div>
    <w:div w:id="670566327">
      <w:bodyDiv w:val="1"/>
      <w:marLeft w:val="0"/>
      <w:marRight w:val="0"/>
      <w:marTop w:val="0"/>
      <w:marBottom w:val="0"/>
      <w:divBdr>
        <w:top w:val="none" w:sz="0" w:space="0" w:color="auto"/>
        <w:left w:val="none" w:sz="0" w:space="0" w:color="auto"/>
        <w:bottom w:val="none" w:sz="0" w:space="0" w:color="auto"/>
        <w:right w:val="none" w:sz="0" w:space="0" w:color="auto"/>
      </w:divBdr>
    </w:div>
    <w:div w:id="746805795">
      <w:bodyDiv w:val="1"/>
      <w:marLeft w:val="0"/>
      <w:marRight w:val="0"/>
      <w:marTop w:val="0"/>
      <w:marBottom w:val="0"/>
      <w:divBdr>
        <w:top w:val="none" w:sz="0" w:space="0" w:color="auto"/>
        <w:left w:val="none" w:sz="0" w:space="0" w:color="auto"/>
        <w:bottom w:val="none" w:sz="0" w:space="0" w:color="auto"/>
        <w:right w:val="none" w:sz="0" w:space="0" w:color="auto"/>
      </w:divBdr>
    </w:div>
    <w:div w:id="774909021">
      <w:bodyDiv w:val="1"/>
      <w:marLeft w:val="0"/>
      <w:marRight w:val="0"/>
      <w:marTop w:val="0"/>
      <w:marBottom w:val="0"/>
      <w:divBdr>
        <w:top w:val="none" w:sz="0" w:space="0" w:color="auto"/>
        <w:left w:val="none" w:sz="0" w:space="0" w:color="auto"/>
        <w:bottom w:val="none" w:sz="0" w:space="0" w:color="auto"/>
        <w:right w:val="none" w:sz="0" w:space="0" w:color="auto"/>
      </w:divBdr>
    </w:div>
    <w:div w:id="831527742">
      <w:bodyDiv w:val="1"/>
      <w:marLeft w:val="0"/>
      <w:marRight w:val="0"/>
      <w:marTop w:val="0"/>
      <w:marBottom w:val="0"/>
      <w:divBdr>
        <w:top w:val="none" w:sz="0" w:space="0" w:color="auto"/>
        <w:left w:val="none" w:sz="0" w:space="0" w:color="auto"/>
        <w:bottom w:val="none" w:sz="0" w:space="0" w:color="auto"/>
        <w:right w:val="none" w:sz="0" w:space="0" w:color="auto"/>
      </w:divBdr>
    </w:div>
    <w:div w:id="943341471">
      <w:bodyDiv w:val="1"/>
      <w:marLeft w:val="0"/>
      <w:marRight w:val="0"/>
      <w:marTop w:val="0"/>
      <w:marBottom w:val="0"/>
      <w:divBdr>
        <w:top w:val="none" w:sz="0" w:space="0" w:color="auto"/>
        <w:left w:val="none" w:sz="0" w:space="0" w:color="auto"/>
        <w:bottom w:val="none" w:sz="0" w:space="0" w:color="auto"/>
        <w:right w:val="none" w:sz="0" w:space="0" w:color="auto"/>
      </w:divBdr>
    </w:div>
    <w:div w:id="986788676">
      <w:bodyDiv w:val="1"/>
      <w:marLeft w:val="0"/>
      <w:marRight w:val="0"/>
      <w:marTop w:val="0"/>
      <w:marBottom w:val="0"/>
      <w:divBdr>
        <w:top w:val="none" w:sz="0" w:space="0" w:color="auto"/>
        <w:left w:val="none" w:sz="0" w:space="0" w:color="auto"/>
        <w:bottom w:val="none" w:sz="0" w:space="0" w:color="auto"/>
        <w:right w:val="none" w:sz="0" w:space="0" w:color="auto"/>
      </w:divBdr>
    </w:div>
    <w:div w:id="993293395">
      <w:bodyDiv w:val="1"/>
      <w:marLeft w:val="0"/>
      <w:marRight w:val="0"/>
      <w:marTop w:val="0"/>
      <w:marBottom w:val="0"/>
      <w:divBdr>
        <w:top w:val="none" w:sz="0" w:space="0" w:color="auto"/>
        <w:left w:val="none" w:sz="0" w:space="0" w:color="auto"/>
        <w:bottom w:val="none" w:sz="0" w:space="0" w:color="auto"/>
        <w:right w:val="none" w:sz="0" w:space="0" w:color="auto"/>
      </w:divBdr>
    </w:div>
    <w:div w:id="1197353597">
      <w:bodyDiv w:val="1"/>
      <w:marLeft w:val="0"/>
      <w:marRight w:val="0"/>
      <w:marTop w:val="0"/>
      <w:marBottom w:val="0"/>
      <w:divBdr>
        <w:top w:val="none" w:sz="0" w:space="0" w:color="auto"/>
        <w:left w:val="none" w:sz="0" w:space="0" w:color="auto"/>
        <w:bottom w:val="none" w:sz="0" w:space="0" w:color="auto"/>
        <w:right w:val="none" w:sz="0" w:space="0" w:color="auto"/>
      </w:divBdr>
    </w:div>
    <w:div w:id="1235049983">
      <w:bodyDiv w:val="1"/>
      <w:marLeft w:val="0"/>
      <w:marRight w:val="0"/>
      <w:marTop w:val="0"/>
      <w:marBottom w:val="0"/>
      <w:divBdr>
        <w:top w:val="none" w:sz="0" w:space="0" w:color="auto"/>
        <w:left w:val="none" w:sz="0" w:space="0" w:color="auto"/>
        <w:bottom w:val="none" w:sz="0" w:space="0" w:color="auto"/>
        <w:right w:val="none" w:sz="0" w:space="0" w:color="auto"/>
      </w:divBdr>
    </w:div>
    <w:div w:id="1271626232">
      <w:bodyDiv w:val="1"/>
      <w:marLeft w:val="0"/>
      <w:marRight w:val="0"/>
      <w:marTop w:val="0"/>
      <w:marBottom w:val="0"/>
      <w:divBdr>
        <w:top w:val="none" w:sz="0" w:space="0" w:color="auto"/>
        <w:left w:val="none" w:sz="0" w:space="0" w:color="auto"/>
        <w:bottom w:val="none" w:sz="0" w:space="0" w:color="auto"/>
        <w:right w:val="none" w:sz="0" w:space="0" w:color="auto"/>
      </w:divBdr>
      <w:divsChild>
        <w:div w:id="1292442161">
          <w:marLeft w:val="0"/>
          <w:marRight w:val="0"/>
          <w:marTop w:val="0"/>
          <w:marBottom w:val="75"/>
          <w:divBdr>
            <w:top w:val="none" w:sz="0" w:space="0" w:color="auto"/>
            <w:left w:val="none" w:sz="0" w:space="0" w:color="auto"/>
            <w:bottom w:val="none" w:sz="0" w:space="0" w:color="auto"/>
            <w:right w:val="none" w:sz="0" w:space="0" w:color="auto"/>
          </w:divBdr>
          <w:divsChild>
            <w:div w:id="197317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388388">
      <w:bodyDiv w:val="1"/>
      <w:marLeft w:val="0"/>
      <w:marRight w:val="0"/>
      <w:marTop w:val="0"/>
      <w:marBottom w:val="0"/>
      <w:divBdr>
        <w:top w:val="none" w:sz="0" w:space="0" w:color="auto"/>
        <w:left w:val="none" w:sz="0" w:space="0" w:color="auto"/>
        <w:bottom w:val="none" w:sz="0" w:space="0" w:color="auto"/>
        <w:right w:val="none" w:sz="0" w:space="0" w:color="auto"/>
      </w:divBdr>
    </w:div>
    <w:div w:id="1440373299">
      <w:bodyDiv w:val="1"/>
      <w:marLeft w:val="0"/>
      <w:marRight w:val="0"/>
      <w:marTop w:val="0"/>
      <w:marBottom w:val="0"/>
      <w:divBdr>
        <w:top w:val="none" w:sz="0" w:space="0" w:color="auto"/>
        <w:left w:val="none" w:sz="0" w:space="0" w:color="auto"/>
        <w:bottom w:val="none" w:sz="0" w:space="0" w:color="auto"/>
        <w:right w:val="none" w:sz="0" w:space="0" w:color="auto"/>
      </w:divBdr>
    </w:div>
    <w:div w:id="1539784199">
      <w:bodyDiv w:val="1"/>
      <w:marLeft w:val="0"/>
      <w:marRight w:val="0"/>
      <w:marTop w:val="0"/>
      <w:marBottom w:val="0"/>
      <w:divBdr>
        <w:top w:val="none" w:sz="0" w:space="0" w:color="auto"/>
        <w:left w:val="none" w:sz="0" w:space="0" w:color="auto"/>
        <w:bottom w:val="none" w:sz="0" w:space="0" w:color="auto"/>
        <w:right w:val="none" w:sz="0" w:space="0" w:color="auto"/>
      </w:divBdr>
    </w:div>
    <w:div w:id="1596792099">
      <w:bodyDiv w:val="1"/>
      <w:marLeft w:val="0"/>
      <w:marRight w:val="0"/>
      <w:marTop w:val="0"/>
      <w:marBottom w:val="0"/>
      <w:divBdr>
        <w:top w:val="none" w:sz="0" w:space="0" w:color="auto"/>
        <w:left w:val="none" w:sz="0" w:space="0" w:color="auto"/>
        <w:bottom w:val="none" w:sz="0" w:space="0" w:color="auto"/>
        <w:right w:val="none" w:sz="0" w:space="0" w:color="auto"/>
      </w:divBdr>
    </w:div>
    <w:div w:id="1745175716">
      <w:bodyDiv w:val="1"/>
      <w:marLeft w:val="0"/>
      <w:marRight w:val="0"/>
      <w:marTop w:val="0"/>
      <w:marBottom w:val="0"/>
      <w:divBdr>
        <w:top w:val="none" w:sz="0" w:space="0" w:color="auto"/>
        <w:left w:val="none" w:sz="0" w:space="0" w:color="auto"/>
        <w:bottom w:val="none" w:sz="0" w:space="0" w:color="auto"/>
        <w:right w:val="none" w:sz="0" w:space="0" w:color="auto"/>
      </w:divBdr>
    </w:div>
    <w:div w:id="1750039227">
      <w:bodyDiv w:val="1"/>
      <w:marLeft w:val="0"/>
      <w:marRight w:val="0"/>
      <w:marTop w:val="0"/>
      <w:marBottom w:val="0"/>
      <w:divBdr>
        <w:top w:val="none" w:sz="0" w:space="0" w:color="auto"/>
        <w:left w:val="none" w:sz="0" w:space="0" w:color="auto"/>
        <w:bottom w:val="none" w:sz="0" w:space="0" w:color="auto"/>
        <w:right w:val="none" w:sz="0" w:space="0" w:color="auto"/>
      </w:divBdr>
      <w:divsChild>
        <w:div w:id="1357121800">
          <w:marLeft w:val="0"/>
          <w:marRight w:val="0"/>
          <w:marTop w:val="0"/>
          <w:marBottom w:val="525"/>
          <w:divBdr>
            <w:top w:val="none" w:sz="0" w:space="0" w:color="auto"/>
            <w:left w:val="none" w:sz="0" w:space="0" w:color="auto"/>
            <w:bottom w:val="none" w:sz="0" w:space="0" w:color="auto"/>
            <w:right w:val="none" w:sz="0" w:space="0" w:color="auto"/>
          </w:divBdr>
          <w:divsChild>
            <w:div w:id="89674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073551">
      <w:bodyDiv w:val="1"/>
      <w:marLeft w:val="0"/>
      <w:marRight w:val="0"/>
      <w:marTop w:val="0"/>
      <w:marBottom w:val="0"/>
      <w:divBdr>
        <w:top w:val="none" w:sz="0" w:space="0" w:color="auto"/>
        <w:left w:val="none" w:sz="0" w:space="0" w:color="auto"/>
        <w:bottom w:val="none" w:sz="0" w:space="0" w:color="auto"/>
        <w:right w:val="none" w:sz="0" w:space="0" w:color="auto"/>
      </w:divBdr>
      <w:divsChild>
        <w:div w:id="258682325">
          <w:marLeft w:val="0"/>
          <w:marRight w:val="0"/>
          <w:marTop w:val="0"/>
          <w:marBottom w:val="0"/>
          <w:divBdr>
            <w:top w:val="none" w:sz="0" w:space="0" w:color="auto"/>
            <w:left w:val="none" w:sz="0" w:space="0" w:color="auto"/>
            <w:bottom w:val="none" w:sz="0" w:space="0" w:color="auto"/>
            <w:right w:val="none" w:sz="0" w:space="0" w:color="auto"/>
          </w:divBdr>
          <w:divsChild>
            <w:div w:id="153689444">
              <w:marLeft w:val="0"/>
              <w:marRight w:val="0"/>
              <w:marTop w:val="0"/>
              <w:marBottom w:val="0"/>
              <w:divBdr>
                <w:top w:val="none" w:sz="0" w:space="0" w:color="auto"/>
                <w:left w:val="none" w:sz="0" w:space="0" w:color="auto"/>
                <w:bottom w:val="none" w:sz="0" w:space="0" w:color="auto"/>
                <w:right w:val="none" w:sz="0" w:space="0" w:color="auto"/>
              </w:divBdr>
              <w:divsChild>
                <w:div w:id="1201699482">
                  <w:marLeft w:val="0"/>
                  <w:marRight w:val="0"/>
                  <w:marTop w:val="0"/>
                  <w:marBottom w:val="0"/>
                  <w:divBdr>
                    <w:top w:val="none" w:sz="0" w:space="0" w:color="auto"/>
                    <w:left w:val="none" w:sz="0" w:space="0" w:color="auto"/>
                    <w:bottom w:val="none" w:sz="0" w:space="0" w:color="auto"/>
                    <w:right w:val="none" w:sz="0" w:space="0" w:color="auto"/>
                  </w:divBdr>
                  <w:divsChild>
                    <w:div w:id="1268998042">
                      <w:marLeft w:val="0"/>
                      <w:marRight w:val="0"/>
                      <w:marTop w:val="0"/>
                      <w:marBottom w:val="0"/>
                      <w:divBdr>
                        <w:top w:val="none" w:sz="0" w:space="0" w:color="auto"/>
                        <w:left w:val="none" w:sz="0" w:space="0" w:color="auto"/>
                        <w:bottom w:val="none" w:sz="0" w:space="0" w:color="auto"/>
                        <w:right w:val="none" w:sz="0" w:space="0" w:color="auto"/>
                      </w:divBdr>
                      <w:divsChild>
                        <w:div w:id="42830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750248">
      <w:bodyDiv w:val="1"/>
      <w:marLeft w:val="0"/>
      <w:marRight w:val="0"/>
      <w:marTop w:val="0"/>
      <w:marBottom w:val="0"/>
      <w:divBdr>
        <w:top w:val="none" w:sz="0" w:space="0" w:color="auto"/>
        <w:left w:val="none" w:sz="0" w:space="0" w:color="auto"/>
        <w:bottom w:val="none" w:sz="0" w:space="0" w:color="auto"/>
        <w:right w:val="none" w:sz="0" w:space="0" w:color="auto"/>
      </w:divBdr>
    </w:div>
    <w:div w:id="1905599630">
      <w:bodyDiv w:val="1"/>
      <w:marLeft w:val="0"/>
      <w:marRight w:val="0"/>
      <w:marTop w:val="0"/>
      <w:marBottom w:val="0"/>
      <w:divBdr>
        <w:top w:val="none" w:sz="0" w:space="0" w:color="auto"/>
        <w:left w:val="none" w:sz="0" w:space="0" w:color="auto"/>
        <w:bottom w:val="none" w:sz="0" w:space="0" w:color="auto"/>
        <w:right w:val="none" w:sz="0" w:space="0" w:color="auto"/>
      </w:divBdr>
    </w:div>
    <w:div w:id="1932854943">
      <w:bodyDiv w:val="1"/>
      <w:marLeft w:val="0"/>
      <w:marRight w:val="0"/>
      <w:marTop w:val="0"/>
      <w:marBottom w:val="0"/>
      <w:divBdr>
        <w:top w:val="none" w:sz="0" w:space="0" w:color="auto"/>
        <w:left w:val="none" w:sz="0" w:space="0" w:color="auto"/>
        <w:bottom w:val="none" w:sz="0" w:space="0" w:color="auto"/>
        <w:right w:val="none" w:sz="0" w:space="0" w:color="auto"/>
      </w:divBdr>
    </w:div>
    <w:div w:id="2000841529">
      <w:bodyDiv w:val="1"/>
      <w:marLeft w:val="0"/>
      <w:marRight w:val="0"/>
      <w:marTop w:val="0"/>
      <w:marBottom w:val="0"/>
      <w:divBdr>
        <w:top w:val="none" w:sz="0" w:space="0" w:color="auto"/>
        <w:left w:val="none" w:sz="0" w:space="0" w:color="auto"/>
        <w:bottom w:val="none" w:sz="0" w:space="0" w:color="auto"/>
        <w:right w:val="none" w:sz="0" w:space="0" w:color="auto"/>
      </w:divBdr>
    </w:div>
    <w:div w:id="2003653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ndfonline.com/doi/full/10.1080/02724634.2022.213361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18D51-B960-449C-A3E8-1FD13DC24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3</Pages>
  <Words>1022</Words>
  <Characters>5829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Ioan Dorel Miclea</cp:lastModifiedBy>
  <cp:revision>65</cp:revision>
  <cp:lastPrinted>2022-11-24T09:25:00Z</cp:lastPrinted>
  <dcterms:created xsi:type="dcterms:W3CDTF">2020-12-11T12:35:00Z</dcterms:created>
  <dcterms:modified xsi:type="dcterms:W3CDTF">2022-11-24T09:32:00Z</dcterms:modified>
</cp:coreProperties>
</file>