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E3E25" w14:textId="77777777" w:rsidR="0059037C" w:rsidRPr="00B251E1" w:rsidRDefault="0059037C" w:rsidP="00B251E1">
      <w:pPr>
        <w:jc w:val="both"/>
        <w:rPr>
          <w:b/>
          <w:bCs/>
          <w:color w:val="000000" w:themeColor="text1"/>
          <w:lang w:val="ro-RO"/>
        </w:rPr>
      </w:pPr>
    </w:p>
    <w:p w14:paraId="517047D3" w14:textId="0CF90D36" w:rsidR="00AA62E4" w:rsidRPr="00B251E1" w:rsidRDefault="00C5401A" w:rsidP="00B251E1">
      <w:pPr>
        <w:jc w:val="both"/>
        <w:rPr>
          <w:b/>
          <w:bCs/>
          <w:color w:val="000000" w:themeColor="text1"/>
          <w:lang w:val="ro-RO"/>
        </w:rPr>
      </w:pPr>
      <w:r w:rsidRPr="00B251E1">
        <w:rPr>
          <w:b/>
          <w:color w:val="000000" w:themeColor="text1"/>
          <w:lang w:val="ro-RO"/>
        </w:rPr>
        <w:t>Asociația Universitur, coordonată de două cadre didactice ale UB,</w:t>
      </w:r>
      <w:r w:rsidR="00B251E1" w:rsidRPr="00B251E1">
        <w:rPr>
          <w:b/>
          <w:color w:val="000000" w:themeColor="text1"/>
          <w:lang w:val="ro-RO"/>
        </w:rPr>
        <w:t xml:space="preserve"> </w:t>
      </w:r>
      <w:r w:rsidRPr="00B251E1">
        <w:rPr>
          <w:b/>
          <w:color w:val="000000" w:themeColor="text1"/>
          <w:lang w:val="ro-RO"/>
        </w:rPr>
        <w:t>parteneriat strategic în domeniul educației adulț</w:t>
      </w:r>
      <w:r w:rsidR="00425FEB">
        <w:rPr>
          <w:b/>
          <w:color w:val="000000" w:themeColor="text1"/>
          <w:lang w:val="ro-RO"/>
        </w:rPr>
        <w:t xml:space="preserve">ilor prin proiectul Erasmus + </w:t>
      </w:r>
      <w:r w:rsidR="00425FEB" w:rsidRPr="00425FEB">
        <w:rPr>
          <w:b/>
          <w:color w:val="000000" w:themeColor="text1"/>
          <w:lang w:val="ro-RO"/>
        </w:rPr>
        <w:t>“</w:t>
      </w:r>
      <w:r w:rsidRPr="00B251E1">
        <w:rPr>
          <w:b/>
          <w:color w:val="000000" w:themeColor="text1"/>
          <w:lang w:val="ro-RO"/>
        </w:rPr>
        <w:t>Ludamus! – Playing with heritage”</w:t>
      </w:r>
    </w:p>
    <w:p w14:paraId="5A1D216E" w14:textId="2A985845" w:rsidR="0059037C" w:rsidRPr="00B251E1" w:rsidRDefault="0059037C" w:rsidP="00B251E1">
      <w:pPr>
        <w:jc w:val="both"/>
        <w:rPr>
          <w:b/>
          <w:bCs/>
          <w:color w:val="000000" w:themeColor="text1"/>
          <w:lang w:val="ro-RO"/>
        </w:rPr>
      </w:pPr>
    </w:p>
    <w:p w14:paraId="317F2AB4" w14:textId="4169E117" w:rsidR="0059037C" w:rsidRPr="00B251E1" w:rsidRDefault="0059037C" w:rsidP="00B251E1">
      <w:pPr>
        <w:jc w:val="both"/>
        <w:rPr>
          <w:color w:val="000000" w:themeColor="text1"/>
          <w:lang w:val="ro-RO"/>
        </w:rPr>
      </w:pPr>
      <w:r w:rsidRPr="00B251E1">
        <w:rPr>
          <w:color w:val="000000" w:themeColor="text1"/>
          <w:lang w:val="ro-RO"/>
        </w:rPr>
        <w:t xml:space="preserve">În perioada </w:t>
      </w:r>
      <w:r w:rsidRPr="00B251E1">
        <w:rPr>
          <w:b/>
          <w:color w:val="000000" w:themeColor="text1"/>
          <w:lang w:val="ro-RO"/>
        </w:rPr>
        <w:t>2020-2022</w:t>
      </w:r>
      <w:r w:rsidR="006C7919" w:rsidRPr="00B251E1">
        <w:rPr>
          <w:color w:val="000000" w:themeColor="text1"/>
          <w:lang w:val="ro-RO"/>
        </w:rPr>
        <w:t>,</w:t>
      </w:r>
      <w:r w:rsidRPr="00B251E1">
        <w:rPr>
          <w:color w:val="000000" w:themeColor="text1"/>
          <w:lang w:val="ro-RO"/>
        </w:rPr>
        <w:t xml:space="preserve"> </w:t>
      </w:r>
      <w:r w:rsidRPr="00B251E1">
        <w:rPr>
          <w:b/>
          <w:color w:val="000000" w:themeColor="text1"/>
          <w:lang w:val="ro-RO"/>
        </w:rPr>
        <w:t xml:space="preserve">Asociația </w:t>
      </w:r>
      <w:r w:rsidR="006C7919" w:rsidRPr="00B251E1">
        <w:rPr>
          <w:b/>
          <w:color w:val="000000" w:themeColor="text1"/>
          <w:lang w:val="ro-RO"/>
        </w:rPr>
        <w:t>Universitur</w:t>
      </w:r>
      <w:r w:rsidR="006C7919" w:rsidRPr="00B251E1">
        <w:rPr>
          <w:color w:val="000000" w:themeColor="text1"/>
          <w:lang w:val="ro-RO"/>
        </w:rPr>
        <w:t xml:space="preserve"> a desfășurat, împreună cu alte cinci organizații din patru</w:t>
      </w:r>
      <w:r w:rsidRPr="00B251E1">
        <w:rPr>
          <w:color w:val="000000" w:themeColor="text1"/>
          <w:lang w:val="ro-RO"/>
        </w:rPr>
        <w:t xml:space="preserve"> țări europene </w:t>
      </w:r>
      <w:r w:rsidRPr="00B251E1">
        <w:rPr>
          <w:b/>
          <w:color w:val="000000" w:themeColor="text1"/>
          <w:lang w:val="ro-RO"/>
        </w:rPr>
        <w:t>un parteneriat strategic în domeniul educației adulților</w:t>
      </w:r>
      <w:r w:rsidRPr="00B251E1">
        <w:rPr>
          <w:color w:val="000000" w:themeColor="text1"/>
          <w:lang w:val="ro-RO"/>
        </w:rPr>
        <w:t xml:space="preserve"> care s-a născut ca răspuns la necesitatea de a fructifica oportunitățile oferite de metodologiile și strategiile ludice în domeniul diseminării și valorificării patrimoniului cultural european.</w:t>
      </w:r>
    </w:p>
    <w:p w14:paraId="15ED0F31" w14:textId="77777777" w:rsidR="006C7919" w:rsidRPr="00B251E1" w:rsidRDefault="006C7919" w:rsidP="00B251E1">
      <w:pPr>
        <w:jc w:val="both"/>
        <w:rPr>
          <w:color w:val="000000" w:themeColor="text1"/>
          <w:lang w:val="ro-RO"/>
        </w:rPr>
      </w:pPr>
    </w:p>
    <w:p w14:paraId="7BE75625" w14:textId="46642698" w:rsidR="0036724A" w:rsidRPr="00B251E1" w:rsidRDefault="006C7919" w:rsidP="00B251E1">
      <w:pPr>
        <w:jc w:val="both"/>
        <w:rPr>
          <w:color w:val="000000" w:themeColor="text1"/>
          <w:lang w:val="ro-RO"/>
        </w:rPr>
      </w:pPr>
      <w:r w:rsidRPr="00B251E1">
        <w:rPr>
          <w:color w:val="000000" w:themeColor="text1"/>
          <w:lang w:val="ro-RO"/>
        </w:rPr>
        <w:t xml:space="preserve">Asociația din România, coordonată de </w:t>
      </w:r>
      <w:r w:rsidRPr="00B251E1">
        <w:rPr>
          <w:b/>
          <w:color w:val="000000" w:themeColor="text1"/>
          <w:lang w:val="ro-RO"/>
        </w:rPr>
        <w:t>asist. univ. dr. Anca Tudoricu</w:t>
      </w:r>
      <w:r w:rsidRPr="00B251E1">
        <w:rPr>
          <w:color w:val="000000" w:themeColor="text1"/>
          <w:lang w:val="ro-RO"/>
        </w:rPr>
        <w:t xml:space="preserve"> și </w:t>
      </w:r>
      <w:r w:rsidRPr="00B251E1">
        <w:rPr>
          <w:b/>
          <w:color w:val="000000" w:themeColor="text1"/>
          <w:lang w:val="ro-RO"/>
        </w:rPr>
        <w:t>conf. univ. dr. Daniela Dumbrăveanu</w:t>
      </w:r>
      <w:r w:rsidR="00425FEB">
        <w:rPr>
          <w:color w:val="000000" w:themeColor="text1"/>
          <w:lang w:val="ro-RO"/>
        </w:rPr>
        <w:t>, cadre didactice la Facultatea</w:t>
      </w:r>
      <w:r w:rsidRPr="00B251E1">
        <w:rPr>
          <w:color w:val="000000" w:themeColor="text1"/>
          <w:lang w:val="ro-RO"/>
        </w:rPr>
        <w:t xml:space="preserve"> de Geografie a Universității din București, împreună cu</w:t>
      </w:r>
      <w:r w:rsidR="00B251E1" w:rsidRPr="00B251E1">
        <w:rPr>
          <w:color w:val="000000" w:themeColor="text1"/>
          <w:lang w:val="ro-RO"/>
        </w:rPr>
        <w:t xml:space="preserve"> </w:t>
      </w:r>
      <w:r w:rsidR="00A23275" w:rsidRPr="00B251E1">
        <w:rPr>
          <w:color w:val="000000" w:themeColor="text1"/>
          <w:lang w:val="ro-RO"/>
        </w:rPr>
        <w:t xml:space="preserve">Asociația </w:t>
      </w:r>
      <w:r w:rsidR="00A23275" w:rsidRPr="00425FEB">
        <w:rPr>
          <w:i/>
          <w:color w:val="000000" w:themeColor="text1"/>
          <w:lang w:val="ro-RO"/>
        </w:rPr>
        <w:t>Xandobela</w:t>
      </w:r>
      <w:r w:rsidR="00A23275" w:rsidRPr="00B251E1">
        <w:rPr>
          <w:color w:val="000000" w:themeColor="text1"/>
          <w:lang w:val="ro-RO"/>
        </w:rPr>
        <w:t xml:space="preserve"> din Galicia (Spania), </w:t>
      </w:r>
      <w:r w:rsidR="00A23275" w:rsidRPr="00B251E1">
        <w:rPr>
          <w:i/>
          <w:color w:val="000000" w:themeColor="text1"/>
          <w:lang w:val="ro-RO"/>
        </w:rPr>
        <w:t>Asociația La Corte della Carta</w:t>
      </w:r>
      <w:r w:rsidRPr="00B251E1">
        <w:rPr>
          <w:color w:val="000000" w:themeColor="text1"/>
          <w:lang w:val="ro-RO"/>
        </w:rPr>
        <w:t xml:space="preserve"> din Italia și </w:t>
      </w:r>
      <w:r w:rsidR="001323E6" w:rsidRPr="00B251E1">
        <w:rPr>
          <w:color w:val="000000" w:themeColor="text1"/>
          <w:lang w:val="ro-RO"/>
        </w:rPr>
        <w:t xml:space="preserve">Asociația </w:t>
      </w:r>
      <w:r w:rsidR="00A23275" w:rsidRPr="00B251E1">
        <w:rPr>
          <w:color w:val="000000" w:themeColor="text1"/>
          <w:lang w:val="ro-RO"/>
        </w:rPr>
        <w:t xml:space="preserve">APDP din Portugalia </w:t>
      </w:r>
      <w:r w:rsidRPr="00B251E1">
        <w:rPr>
          <w:color w:val="000000" w:themeColor="text1"/>
          <w:lang w:val="ro-RO"/>
        </w:rPr>
        <w:t>au creat opt</w:t>
      </w:r>
      <w:r w:rsidR="00A23275" w:rsidRPr="00B251E1">
        <w:rPr>
          <w:color w:val="000000" w:themeColor="text1"/>
          <w:lang w:val="ro-RO"/>
        </w:rPr>
        <w:t xml:space="preserve"> </w:t>
      </w:r>
      <w:r w:rsidR="00B251E1">
        <w:rPr>
          <w:color w:val="000000" w:themeColor="text1"/>
          <w:lang w:val="ro-RO"/>
        </w:rPr>
        <w:t>experiențe ludice (dintre care patru</w:t>
      </w:r>
      <w:r w:rsidR="00A23275" w:rsidRPr="00B251E1">
        <w:rPr>
          <w:color w:val="000000" w:themeColor="text1"/>
          <w:lang w:val="ro-RO"/>
        </w:rPr>
        <w:t xml:space="preserve"> jocuri de masă – </w:t>
      </w:r>
      <w:r w:rsidR="00A23275" w:rsidRPr="00B251E1">
        <w:rPr>
          <w:i/>
          <w:iCs/>
          <w:color w:val="000000" w:themeColor="text1"/>
          <w:lang w:val="ro-RO"/>
        </w:rPr>
        <w:t>board games</w:t>
      </w:r>
      <w:r w:rsidR="00A23275" w:rsidRPr="00B251E1">
        <w:rPr>
          <w:color w:val="000000" w:themeColor="text1"/>
          <w:lang w:val="ro-RO"/>
        </w:rPr>
        <w:t>) și au elaborat ghidul metodologic „Patrimoniul în joc”</w:t>
      </w:r>
      <w:r w:rsidR="001323E6" w:rsidRPr="00B251E1">
        <w:rPr>
          <w:color w:val="000000" w:themeColor="text1"/>
          <w:lang w:val="ro-RO"/>
        </w:rPr>
        <w:t xml:space="preserve">, machetate și tipărite cu ajutorul Cooperativei </w:t>
      </w:r>
      <w:r w:rsidR="001323E6" w:rsidRPr="00B251E1">
        <w:rPr>
          <w:i/>
          <w:color w:val="000000" w:themeColor="text1"/>
          <w:lang w:val="ro-RO"/>
        </w:rPr>
        <w:t>Grafice Sacauntos</w:t>
      </w:r>
      <w:r w:rsidRPr="00B251E1">
        <w:rPr>
          <w:color w:val="000000" w:themeColor="text1"/>
          <w:lang w:val="ro-RO"/>
        </w:rPr>
        <w:t xml:space="preserve"> din Galicia, Spania</w:t>
      </w:r>
      <w:r w:rsidR="0036724A" w:rsidRPr="00B251E1">
        <w:rPr>
          <w:color w:val="000000" w:themeColor="text1"/>
          <w:lang w:val="ro-RO"/>
        </w:rPr>
        <w:t>.</w:t>
      </w:r>
    </w:p>
    <w:p w14:paraId="1F0103AC" w14:textId="77777777" w:rsidR="006C7919" w:rsidRPr="00B251E1" w:rsidRDefault="006C7919" w:rsidP="00B251E1">
      <w:pPr>
        <w:jc w:val="both"/>
        <w:rPr>
          <w:color w:val="000000" w:themeColor="text1"/>
          <w:lang w:val="ro-RO"/>
        </w:rPr>
      </w:pPr>
    </w:p>
    <w:p w14:paraId="0BCE1597" w14:textId="3320C73C" w:rsidR="00A23275" w:rsidRPr="00B251E1" w:rsidRDefault="006C7919" w:rsidP="00B251E1">
      <w:pPr>
        <w:jc w:val="both"/>
        <w:rPr>
          <w:color w:val="000000" w:themeColor="text1"/>
          <w:lang w:val="ro-RO"/>
        </w:rPr>
      </w:pPr>
      <w:r w:rsidRPr="00B251E1">
        <w:rPr>
          <w:i/>
          <w:color w:val="000000" w:themeColor="text1"/>
          <w:lang w:val="ro-RO"/>
        </w:rPr>
        <w:t>„</w:t>
      </w:r>
      <w:r w:rsidR="00CB767D" w:rsidRPr="00B251E1">
        <w:rPr>
          <w:i/>
          <w:color w:val="000000" w:themeColor="text1"/>
          <w:lang w:val="ro-RO"/>
        </w:rPr>
        <w:t>P</w:t>
      </w:r>
      <w:r w:rsidR="001323E6" w:rsidRPr="00B251E1">
        <w:rPr>
          <w:i/>
          <w:color w:val="000000" w:themeColor="text1"/>
          <w:lang w:val="ro-RO"/>
        </w:rPr>
        <w:t xml:space="preserve">entru publicul larg dorim să punem la dispoziție jocurile create de noi în varianta </w:t>
      </w:r>
      <w:r w:rsidR="001323E6" w:rsidRPr="00B251E1">
        <w:rPr>
          <w:i/>
          <w:iCs/>
          <w:color w:val="000000" w:themeColor="text1"/>
          <w:lang w:val="ro-RO"/>
        </w:rPr>
        <w:t>print &amp; play</w:t>
      </w:r>
      <w:r w:rsidR="001323E6" w:rsidRPr="00B251E1">
        <w:rPr>
          <w:i/>
          <w:color w:val="000000" w:themeColor="text1"/>
          <w:lang w:val="ro-RO"/>
        </w:rPr>
        <w:t xml:space="preserve">, iar pentru cei </w:t>
      </w:r>
      <w:r w:rsidR="0036724A" w:rsidRPr="00B251E1">
        <w:rPr>
          <w:i/>
          <w:color w:val="000000" w:themeColor="text1"/>
          <w:lang w:val="ro-RO"/>
        </w:rPr>
        <w:t>interesați</w:t>
      </w:r>
      <w:r w:rsidR="00B251E1" w:rsidRPr="00B251E1">
        <w:rPr>
          <w:i/>
          <w:color w:val="000000" w:themeColor="text1"/>
          <w:lang w:val="ro-RO"/>
        </w:rPr>
        <w:t xml:space="preserve"> </w:t>
      </w:r>
      <w:r w:rsidR="001323E6" w:rsidRPr="00B251E1">
        <w:rPr>
          <w:i/>
          <w:color w:val="000000" w:themeColor="text1"/>
          <w:lang w:val="ro-RO"/>
        </w:rPr>
        <w:t xml:space="preserve">de valorificarea patrimoniului - </w:t>
      </w:r>
      <w:r w:rsidR="0036724A" w:rsidRPr="00B251E1">
        <w:rPr>
          <w:i/>
          <w:color w:val="000000" w:themeColor="text1"/>
          <w:lang w:val="ro-RO"/>
        </w:rPr>
        <w:t>metodologia necesară experimentării și dezvoltării de noi practici de promovare prin jocuri, folosind îndrumările tehnice care sunt descrise în detaliu</w:t>
      </w:r>
      <w:r w:rsidRPr="00B251E1">
        <w:rPr>
          <w:i/>
          <w:color w:val="000000" w:themeColor="text1"/>
          <w:lang w:val="ro-RO"/>
        </w:rPr>
        <w:t xml:space="preserve"> în ghid”</w:t>
      </w:r>
      <w:r w:rsidRPr="00B251E1">
        <w:rPr>
          <w:color w:val="000000" w:themeColor="text1"/>
          <w:lang w:val="ro-RO"/>
        </w:rPr>
        <w:t>, subliniază reprezentanții Asociației Universitur.</w:t>
      </w:r>
    </w:p>
    <w:p w14:paraId="49989050" w14:textId="77777777" w:rsidR="006C7919" w:rsidRDefault="006C7919" w:rsidP="00B251E1">
      <w:pPr>
        <w:jc w:val="both"/>
        <w:rPr>
          <w:color w:val="000000" w:themeColor="text1"/>
          <w:lang w:val="ro-RO"/>
        </w:rPr>
      </w:pPr>
    </w:p>
    <w:p w14:paraId="2D0FB6BD" w14:textId="3B5D3FD1" w:rsidR="00B251E1" w:rsidRDefault="00B251E1" w:rsidP="00B251E1">
      <w:pPr>
        <w:jc w:val="both"/>
        <w:rPr>
          <w:b/>
          <w:color w:val="000000" w:themeColor="text1"/>
          <w:lang w:val="ro-RO"/>
        </w:rPr>
      </w:pPr>
      <w:r w:rsidRPr="00B251E1">
        <w:rPr>
          <w:b/>
          <w:color w:val="000000" w:themeColor="text1"/>
          <w:lang w:val="ro-RO"/>
        </w:rPr>
        <w:t>Mai multe detalii despre</w:t>
      </w:r>
      <w:r>
        <w:rPr>
          <w:color w:val="000000" w:themeColor="text1"/>
          <w:lang w:val="ro-RO"/>
        </w:rPr>
        <w:t xml:space="preserve"> </w:t>
      </w:r>
      <w:r w:rsidRPr="00B251E1">
        <w:rPr>
          <w:b/>
          <w:color w:val="000000" w:themeColor="text1"/>
          <w:lang w:val="ro-RO"/>
        </w:rPr>
        <w:t>„Vânătoarea de patrimoniu – Rugăciunea”</w:t>
      </w:r>
    </w:p>
    <w:p w14:paraId="0366003C" w14:textId="77777777" w:rsidR="00B251E1" w:rsidRPr="00B251E1" w:rsidRDefault="00B251E1" w:rsidP="00B251E1">
      <w:pPr>
        <w:jc w:val="both"/>
        <w:rPr>
          <w:color w:val="000000" w:themeColor="text1"/>
          <w:lang w:val="ro-RO"/>
        </w:rPr>
      </w:pPr>
    </w:p>
    <w:p w14:paraId="5F326801" w14:textId="48AC9646" w:rsidR="001323E6" w:rsidRPr="00B251E1" w:rsidRDefault="006C7919" w:rsidP="00B251E1">
      <w:pPr>
        <w:jc w:val="both"/>
        <w:rPr>
          <w:color w:val="000000" w:themeColor="text1"/>
          <w:lang w:val="ro-RO"/>
        </w:rPr>
      </w:pPr>
      <w:r w:rsidRPr="00B251E1">
        <w:rPr>
          <w:color w:val="000000" w:themeColor="text1"/>
          <w:lang w:val="ro-RO"/>
        </w:rPr>
        <w:t>Astfel, j</w:t>
      </w:r>
      <w:r w:rsidR="001323E6" w:rsidRPr="00B251E1">
        <w:rPr>
          <w:color w:val="000000" w:themeColor="text1"/>
          <w:lang w:val="ro-RO"/>
        </w:rPr>
        <w:t xml:space="preserve">ocul </w:t>
      </w:r>
      <w:r w:rsidRPr="00B251E1">
        <w:rPr>
          <w:color w:val="000000" w:themeColor="text1"/>
          <w:lang w:val="ro-RO"/>
        </w:rPr>
        <w:t xml:space="preserve">creat de Asociația Universitur, </w:t>
      </w:r>
      <w:r w:rsidR="001323E6" w:rsidRPr="00B251E1">
        <w:rPr>
          <w:color w:val="000000" w:themeColor="text1"/>
          <w:lang w:val="ro-RO"/>
        </w:rPr>
        <w:t>la care au contribuit Anca Tudoricu, Eliza Donescu, Sabina</w:t>
      </w:r>
      <w:r w:rsidRPr="00B251E1">
        <w:rPr>
          <w:color w:val="000000" w:themeColor="text1"/>
          <w:lang w:val="ro-RO"/>
        </w:rPr>
        <w:t xml:space="preserve"> Grădinaru și Iasmina Petrovici</w:t>
      </w:r>
      <w:r w:rsidR="001323E6" w:rsidRPr="00B251E1">
        <w:rPr>
          <w:color w:val="000000" w:themeColor="text1"/>
          <w:lang w:val="ro-RO"/>
        </w:rPr>
        <w:t xml:space="preserve">, intitulat </w:t>
      </w:r>
      <w:r w:rsidR="001323E6" w:rsidRPr="00B251E1">
        <w:rPr>
          <w:b/>
          <w:color w:val="000000" w:themeColor="text1"/>
          <w:lang w:val="ro-RO"/>
        </w:rPr>
        <w:t>„Vânătoarea de patrimoniu – Rugăciunea”</w:t>
      </w:r>
      <w:r w:rsidR="001323E6" w:rsidRPr="00B251E1">
        <w:rPr>
          <w:color w:val="000000" w:themeColor="text1"/>
          <w:lang w:val="ro-RO"/>
        </w:rPr>
        <w:t xml:space="preserve"> este un joc de cărți de tipul </w:t>
      </w:r>
      <w:r w:rsidR="001323E6" w:rsidRPr="00B251E1">
        <w:rPr>
          <w:i/>
          <w:iCs/>
          <w:color w:val="000000" w:themeColor="text1"/>
          <w:lang w:val="ro-RO"/>
        </w:rPr>
        <w:t>escape</w:t>
      </w:r>
      <w:r w:rsidR="001323E6" w:rsidRPr="00B251E1">
        <w:rPr>
          <w:color w:val="000000" w:themeColor="text1"/>
          <w:lang w:val="ro-RO"/>
        </w:rPr>
        <w:t xml:space="preserve"> în cadrul căruia </w:t>
      </w:r>
      <w:r w:rsidR="00425FEB">
        <w:rPr>
          <w:color w:val="000000" w:themeColor="text1"/>
          <w:lang w:val="ro-RO"/>
        </w:rPr>
        <w:t>jucătorii trebuie să rezolve</w:t>
      </w:r>
      <w:r w:rsidR="001323E6" w:rsidRPr="00B251E1">
        <w:rPr>
          <w:color w:val="000000" w:themeColor="text1"/>
          <w:lang w:val="ro-RO"/>
        </w:rPr>
        <w:t xml:space="preserve"> </w:t>
      </w:r>
      <w:r w:rsidR="001323E6" w:rsidRPr="00B251E1">
        <w:rPr>
          <w:i/>
          <w:color w:val="000000" w:themeColor="text1"/>
          <w:lang w:val="ro-RO"/>
        </w:rPr>
        <w:t>puzzle-uri</w:t>
      </w:r>
      <w:r w:rsidR="001323E6" w:rsidRPr="00B251E1">
        <w:rPr>
          <w:color w:val="000000" w:themeColor="text1"/>
          <w:lang w:val="ro-RO"/>
        </w:rPr>
        <w:t xml:space="preserve"> pentru a găsi celebra sculptură a lui Brâncuși</w:t>
      </w:r>
      <w:r w:rsidR="00CB767D" w:rsidRPr="00B251E1">
        <w:rPr>
          <w:color w:val="000000" w:themeColor="text1"/>
          <w:lang w:val="ro-RO"/>
        </w:rPr>
        <w:t xml:space="preserve">, care în povestea </w:t>
      </w:r>
      <w:r w:rsidRPr="00B251E1">
        <w:rPr>
          <w:color w:val="000000" w:themeColor="text1"/>
          <w:lang w:val="ro-RO"/>
        </w:rPr>
        <w:t xml:space="preserve">creată de asociație </w:t>
      </w:r>
      <w:r w:rsidR="00CB767D" w:rsidRPr="00B251E1">
        <w:rPr>
          <w:color w:val="000000" w:themeColor="text1"/>
          <w:lang w:val="ro-RO"/>
        </w:rPr>
        <w:t>a dispărut din Muzeul Național de Artă</w:t>
      </w:r>
      <w:r w:rsidRPr="00B251E1">
        <w:rPr>
          <w:color w:val="000000" w:themeColor="text1"/>
          <w:lang w:val="ro-RO"/>
        </w:rPr>
        <w:t>. În</w:t>
      </w:r>
      <w:r w:rsidR="00B251E1" w:rsidRPr="00B251E1">
        <w:rPr>
          <w:color w:val="000000" w:themeColor="text1"/>
          <w:lang w:val="ro-RO"/>
        </w:rPr>
        <w:t xml:space="preserve"> </w:t>
      </w:r>
      <w:r w:rsidRPr="00B251E1">
        <w:rPr>
          <w:color w:val="000000" w:themeColor="text1"/>
          <w:lang w:val="ro-RO"/>
        </w:rPr>
        <w:t xml:space="preserve">„goana” după sculptură, </w:t>
      </w:r>
      <w:r w:rsidR="00425FEB">
        <w:rPr>
          <w:color w:val="000000" w:themeColor="text1"/>
          <w:lang w:val="ro-RO"/>
        </w:rPr>
        <w:t xml:space="preserve">participanții </w:t>
      </w:r>
      <w:r w:rsidRPr="00B251E1">
        <w:rPr>
          <w:color w:val="000000" w:themeColor="text1"/>
          <w:lang w:val="ro-RO"/>
        </w:rPr>
        <w:t xml:space="preserve">vor </w:t>
      </w:r>
      <w:r w:rsidR="001323E6" w:rsidRPr="00B251E1">
        <w:rPr>
          <w:color w:val="000000" w:themeColor="text1"/>
          <w:lang w:val="ro-RO"/>
        </w:rPr>
        <w:t>descoperi numeroase elemente de patrimon</w:t>
      </w:r>
      <w:r w:rsidRPr="00B251E1">
        <w:rPr>
          <w:color w:val="000000" w:themeColor="text1"/>
          <w:lang w:val="ro-RO"/>
        </w:rPr>
        <w:t>iu din București pe care le pot</w:t>
      </w:r>
      <w:r w:rsidR="001323E6" w:rsidRPr="00B251E1">
        <w:rPr>
          <w:color w:val="000000" w:themeColor="text1"/>
          <w:lang w:val="ro-RO"/>
        </w:rPr>
        <w:t xml:space="preserve"> explora ulterior.</w:t>
      </w:r>
    </w:p>
    <w:p w14:paraId="674B286E" w14:textId="021C2EFC" w:rsidR="00CB767D" w:rsidRDefault="00CB767D" w:rsidP="00B251E1">
      <w:pPr>
        <w:jc w:val="both"/>
        <w:rPr>
          <w:color w:val="000000" w:themeColor="text1"/>
          <w:lang w:val="ro-RO"/>
        </w:rPr>
      </w:pPr>
      <w:r w:rsidRPr="00B251E1">
        <w:rPr>
          <w:color w:val="000000" w:themeColor="text1"/>
          <w:lang w:val="ro-RO"/>
        </w:rPr>
        <w:t xml:space="preserve">Jocul </w:t>
      </w:r>
      <w:r w:rsidR="006C7919" w:rsidRPr="00B251E1">
        <w:rPr>
          <w:color w:val="000000" w:themeColor="text1"/>
          <w:lang w:val="ro-RO"/>
        </w:rPr>
        <w:t xml:space="preserve">realizat </w:t>
      </w:r>
      <w:r w:rsidR="00C5401A" w:rsidRPr="00B251E1">
        <w:rPr>
          <w:b/>
          <w:color w:val="000000" w:themeColor="text1"/>
          <w:lang w:val="ro-RO"/>
        </w:rPr>
        <w:t>Asociația Universitur</w:t>
      </w:r>
      <w:r w:rsidR="006C7919" w:rsidRPr="00B251E1">
        <w:rPr>
          <w:color w:val="000000" w:themeColor="text1"/>
          <w:lang w:val="ro-RO"/>
        </w:rPr>
        <w:t xml:space="preserve"> </w:t>
      </w:r>
      <w:r w:rsidRPr="00B251E1">
        <w:rPr>
          <w:color w:val="000000" w:themeColor="text1"/>
          <w:lang w:val="ro-RO"/>
        </w:rPr>
        <w:t xml:space="preserve">poate fi descărcat, printat și experimentat </w:t>
      </w:r>
      <w:hyperlink r:id="rId7" w:history="1">
        <w:r w:rsidR="00C5401A" w:rsidRPr="00B251E1">
          <w:rPr>
            <w:rStyle w:val="Hyperlink"/>
            <w:b/>
            <w:lang w:val="ro-RO"/>
          </w:rPr>
          <w:t>aici</w:t>
        </w:r>
      </w:hyperlink>
      <w:r w:rsidR="00C5401A" w:rsidRPr="00B251E1">
        <w:rPr>
          <w:color w:val="000000" w:themeColor="text1"/>
          <w:lang w:val="ro-RO"/>
        </w:rPr>
        <w:t>,</w:t>
      </w:r>
      <w:r w:rsidR="00B251E1" w:rsidRPr="00B251E1">
        <w:rPr>
          <w:color w:val="000000" w:themeColor="text1"/>
          <w:lang w:val="ro-RO"/>
        </w:rPr>
        <w:t xml:space="preserve"> </w:t>
      </w:r>
      <w:r w:rsidR="00C5401A" w:rsidRPr="00B251E1">
        <w:rPr>
          <w:color w:val="000000" w:themeColor="text1"/>
          <w:lang w:val="ro-RO"/>
        </w:rPr>
        <w:t xml:space="preserve">iar ghidul </w:t>
      </w:r>
      <w:r w:rsidRPr="00B251E1">
        <w:rPr>
          <w:color w:val="000000" w:themeColor="text1"/>
          <w:lang w:val="ro-RO"/>
        </w:rPr>
        <w:t>„Patrimoniul în joc”</w:t>
      </w:r>
      <w:r w:rsidR="00C5401A" w:rsidRPr="00B251E1">
        <w:rPr>
          <w:color w:val="000000" w:themeColor="text1"/>
          <w:lang w:val="ro-RO"/>
        </w:rPr>
        <w:t>,</w:t>
      </w:r>
      <w:r w:rsidRPr="00B251E1">
        <w:rPr>
          <w:color w:val="000000" w:themeColor="text1"/>
          <w:lang w:val="ro-RO"/>
        </w:rPr>
        <w:t xml:space="preserve"> </w:t>
      </w:r>
      <w:hyperlink r:id="rId8" w:history="1">
        <w:r w:rsidRPr="00B251E1">
          <w:rPr>
            <w:rStyle w:val="Hyperlink"/>
            <w:b/>
            <w:lang w:val="ro-RO"/>
          </w:rPr>
          <w:t>aici</w:t>
        </w:r>
      </w:hyperlink>
      <w:r w:rsidR="00C5401A" w:rsidRPr="00B251E1">
        <w:rPr>
          <w:color w:val="000000" w:themeColor="text1"/>
          <w:lang w:val="ro-RO"/>
        </w:rPr>
        <w:t>.</w:t>
      </w:r>
    </w:p>
    <w:p w14:paraId="40008940" w14:textId="77777777" w:rsidR="00B251E1" w:rsidRPr="00B251E1" w:rsidRDefault="00B251E1" w:rsidP="00B251E1">
      <w:pPr>
        <w:jc w:val="both"/>
        <w:rPr>
          <w:color w:val="000000" w:themeColor="text1"/>
          <w:lang w:val="ro-RO"/>
        </w:rPr>
      </w:pPr>
    </w:p>
    <w:p w14:paraId="1084AA09" w14:textId="5668DA02" w:rsidR="00C5401A" w:rsidRPr="00B251E1" w:rsidRDefault="00C5401A" w:rsidP="00B251E1">
      <w:pPr>
        <w:jc w:val="both"/>
        <w:rPr>
          <w:b/>
          <w:bCs/>
          <w:i/>
          <w:color w:val="000000" w:themeColor="text1"/>
          <w:lang w:val="ro-RO"/>
        </w:rPr>
      </w:pPr>
      <w:r w:rsidRPr="00B251E1">
        <w:rPr>
          <w:i/>
          <w:color w:val="000000" w:themeColor="text1"/>
          <w:lang w:val="ro-RO"/>
        </w:rPr>
        <w:t>Mai multe informații despre</w:t>
      </w:r>
      <w:r w:rsidR="00B251E1" w:rsidRPr="00B251E1">
        <w:rPr>
          <w:i/>
          <w:color w:val="000000" w:themeColor="text1"/>
          <w:lang w:val="ro-RO"/>
        </w:rPr>
        <w:t xml:space="preserve"> </w:t>
      </w:r>
      <w:hyperlink r:id="rId9" w:history="1">
        <w:bookmarkStart w:id="0" w:name="_GoBack"/>
        <w:bookmarkEnd w:id="0"/>
        <w:r w:rsidR="00425FEB" w:rsidRPr="00425FEB">
          <w:rPr>
            <w:rStyle w:val="Hyperlink"/>
            <w:b/>
            <w:bCs/>
            <w:i/>
            <w:lang w:val="ro-RO"/>
          </w:rPr>
          <w:t>“</w:t>
        </w:r>
        <w:r w:rsidRPr="00B251E1">
          <w:rPr>
            <w:rStyle w:val="Hyperlink"/>
            <w:b/>
            <w:bCs/>
            <w:i/>
            <w:lang w:val="ro-RO"/>
          </w:rPr>
          <w:t>Ludamus! – Playing with heritage”</w:t>
        </w:r>
      </w:hyperlink>
      <w:r w:rsidRPr="00B251E1">
        <w:rPr>
          <w:bCs/>
          <w:i/>
          <w:color w:val="000000" w:themeColor="text1"/>
          <w:lang w:val="ro-RO"/>
        </w:rPr>
        <w:t>,</w:t>
      </w:r>
      <w:r w:rsidRPr="00B251E1">
        <w:rPr>
          <w:b/>
          <w:bCs/>
          <w:i/>
          <w:color w:val="000000" w:themeColor="text1"/>
          <w:lang w:val="ro-RO"/>
        </w:rPr>
        <w:t xml:space="preserve"> </w:t>
      </w:r>
      <w:r w:rsidRPr="00B251E1">
        <w:rPr>
          <w:i/>
          <w:color w:val="000000" w:themeColor="text1"/>
          <w:lang w:val="ro-RO"/>
        </w:rPr>
        <w:t xml:space="preserve">finanțat de Comisia Europeană prin programul Erasmus+, </w:t>
      </w:r>
      <w:r w:rsidRPr="00B251E1">
        <w:rPr>
          <w:bCs/>
          <w:i/>
          <w:color w:val="000000" w:themeColor="text1"/>
          <w:lang w:val="ro-RO"/>
        </w:rPr>
        <w:t xml:space="preserve">inclusiv rezultatele obținute în cadrul acestuia, pot fi accesate pe </w:t>
      </w:r>
      <w:hyperlink r:id="rId10" w:history="1">
        <w:r w:rsidRPr="00B251E1">
          <w:rPr>
            <w:rStyle w:val="Hyperlink"/>
            <w:b/>
            <w:bCs/>
            <w:i/>
            <w:lang w:val="ro-RO"/>
          </w:rPr>
          <w:t>pagina proiectului</w:t>
        </w:r>
      </w:hyperlink>
      <w:r w:rsidRPr="00B251E1">
        <w:rPr>
          <w:b/>
          <w:bCs/>
          <w:i/>
          <w:color w:val="000000" w:themeColor="text1"/>
          <w:lang w:val="ro-RO"/>
        </w:rPr>
        <w:t xml:space="preserve">. </w:t>
      </w:r>
    </w:p>
    <w:p w14:paraId="0B25DA20" w14:textId="013EF75E" w:rsidR="00CB767D" w:rsidRPr="00B251E1" w:rsidRDefault="00C5401A" w:rsidP="00B251E1">
      <w:pPr>
        <w:jc w:val="both"/>
        <w:rPr>
          <w:i/>
          <w:color w:val="000000" w:themeColor="text1"/>
          <w:lang w:val="ro-RO"/>
        </w:rPr>
      </w:pPr>
      <w:r w:rsidRPr="00B251E1">
        <w:rPr>
          <w:i/>
          <w:color w:val="000000" w:themeColor="text1"/>
          <w:lang w:val="ro-RO"/>
        </w:rPr>
        <w:t>Reprezentanții Universitur pot fi contactați pentru detalii suplimentare și</w:t>
      </w:r>
      <w:r w:rsidR="00CB767D" w:rsidRPr="00B251E1">
        <w:rPr>
          <w:i/>
          <w:color w:val="000000" w:themeColor="text1"/>
          <w:lang w:val="ro-RO"/>
        </w:rPr>
        <w:t xml:space="preserve"> recomandări </w:t>
      </w:r>
      <w:r w:rsidRPr="00B251E1">
        <w:rPr>
          <w:i/>
          <w:color w:val="000000" w:themeColor="text1"/>
          <w:lang w:val="ro-RO"/>
        </w:rPr>
        <w:t xml:space="preserve">la adresa de e-mail </w:t>
      </w:r>
      <w:hyperlink r:id="rId11" w:history="1">
        <w:r w:rsidR="00CB767D" w:rsidRPr="00B251E1">
          <w:rPr>
            <w:rStyle w:val="Hyperlink"/>
            <w:i/>
            <w:lang w:val="ro-RO"/>
          </w:rPr>
          <w:t>universitur@gmail.com</w:t>
        </w:r>
      </w:hyperlink>
      <w:r w:rsidR="00CB767D" w:rsidRPr="00B251E1">
        <w:rPr>
          <w:i/>
          <w:color w:val="000000" w:themeColor="text1"/>
          <w:lang w:val="ro-RO"/>
        </w:rPr>
        <w:t xml:space="preserve">. </w:t>
      </w:r>
    </w:p>
    <w:p w14:paraId="0B3F2583" w14:textId="3E3E3B79" w:rsidR="00B27A41" w:rsidRPr="00B251E1" w:rsidRDefault="00B27A41" w:rsidP="00B251E1">
      <w:pPr>
        <w:ind w:firstLine="720"/>
        <w:jc w:val="both"/>
        <w:rPr>
          <w:color w:val="000000" w:themeColor="text1"/>
          <w:lang w:val="ro-RO"/>
        </w:rPr>
      </w:pPr>
    </w:p>
    <w:p w14:paraId="747C652C" w14:textId="2F8068C8" w:rsidR="00B27A41" w:rsidRPr="00B251E1" w:rsidRDefault="00B27A41" w:rsidP="00B251E1">
      <w:pPr>
        <w:ind w:firstLine="720"/>
        <w:jc w:val="both"/>
        <w:rPr>
          <w:color w:val="000000" w:themeColor="text1"/>
          <w:lang w:val="ro-RO"/>
        </w:rPr>
      </w:pPr>
    </w:p>
    <w:p w14:paraId="4257E022" w14:textId="7B48F59F" w:rsidR="00B27A41" w:rsidRPr="00C70119" w:rsidRDefault="00B27A41" w:rsidP="00C70119">
      <w:pPr>
        <w:jc w:val="center"/>
        <w:rPr>
          <w:b/>
          <w:bCs/>
          <w:color w:val="000000" w:themeColor="text1"/>
        </w:rPr>
      </w:pPr>
    </w:p>
    <w:sectPr w:rsidR="00B27A41" w:rsidRPr="00C7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8DC51" w14:textId="77777777" w:rsidR="00457E2B" w:rsidRDefault="00457E2B" w:rsidP="0059037C">
      <w:r>
        <w:separator/>
      </w:r>
    </w:p>
  </w:endnote>
  <w:endnote w:type="continuationSeparator" w:id="0">
    <w:p w14:paraId="1894C570" w14:textId="77777777" w:rsidR="00457E2B" w:rsidRDefault="00457E2B" w:rsidP="0059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DD94C" w14:textId="77777777" w:rsidR="00457E2B" w:rsidRDefault="00457E2B" w:rsidP="0059037C">
      <w:r>
        <w:separator/>
      </w:r>
    </w:p>
  </w:footnote>
  <w:footnote w:type="continuationSeparator" w:id="0">
    <w:p w14:paraId="3FDBA8ED" w14:textId="77777777" w:rsidR="00457E2B" w:rsidRDefault="00457E2B" w:rsidP="0059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7C"/>
    <w:rsid w:val="001323E6"/>
    <w:rsid w:val="00136DAB"/>
    <w:rsid w:val="0036724A"/>
    <w:rsid w:val="00425FEB"/>
    <w:rsid w:val="00457E2B"/>
    <w:rsid w:val="0059037C"/>
    <w:rsid w:val="0068053F"/>
    <w:rsid w:val="006C7919"/>
    <w:rsid w:val="008D2764"/>
    <w:rsid w:val="00974D0D"/>
    <w:rsid w:val="00A23275"/>
    <w:rsid w:val="00AA62E4"/>
    <w:rsid w:val="00AE0636"/>
    <w:rsid w:val="00B052BE"/>
    <w:rsid w:val="00B251E1"/>
    <w:rsid w:val="00B27A41"/>
    <w:rsid w:val="00B73789"/>
    <w:rsid w:val="00C5401A"/>
    <w:rsid w:val="00C57342"/>
    <w:rsid w:val="00C70119"/>
    <w:rsid w:val="00CB767D"/>
    <w:rsid w:val="00F26C79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F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037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9037C"/>
  </w:style>
  <w:style w:type="paragraph" w:styleId="Subsol">
    <w:name w:val="footer"/>
    <w:basedOn w:val="Normal"/>
    <w:link w:val="SubsolCaracter"/>
    <w:uiPriority w:val="99"/>
    <w:unhideWhenUsed/>
    <w:rsid w:val="0059037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9037C"/>
  </w:style>
  <w:style w:type="character" w:styleId="Hyperlink">
    <w:name w:val="Hyperlink"/>
    <w:basedOn w:val="Fontdeparagrafimplicit"/>
    <w:uiPriority w:val="99"/>
    <w:unhideWhenUsed/>
    <w:rsid w:val="00CB767D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B767D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27A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037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9037C"/>
  </w:style>
  <w:style w:type="paragraph" w:styleId="Subsol">
    <w:name w:val="footer"/>
    <w:basedOn w:val="Normal"/>
    <w:link w:val="SubsolCaracter"/>
    <w:uiPriority w:val="99"/>
    <w:unhideWhenUsed/>
    <w:rsid w:val="0059037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9037C"/>
  </w:style>
  <w:style w:type="character" w:styleId="Hyperlink">
    <w:name w:val="Hyperlink"/>
    <w:basedOn w:val="Fontdeparagrafimplicit"/>
    <w:uiPriority w:val="99"/>
    <w:unhideWhenUsed/>
    <w:rsid w:val="00CB767D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B767D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27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damusproject.files.wordpress.com/2022/09/ludamus-patrimoniul-in-joc-ro-miolo-v1.03-op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udamusproject.wordpress.com/ro/activitati-si-rezultate/experiente-ludice/treasure-hunt-de-patrimoniu-rugaciune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universitu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udamusproject.wordpr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damusproject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433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Bucharest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Tudoricu</dc:creator>
  <cp:keywords/>
  <dc:description/>
  <cp:lastModifiedBy>Aura Stan</cp:lastModifiedBy>
  <cp:revision>9</cp:revision>
  <dcterms:created xsi:type="dcterms:W3CDTF">2022-11-14T19:04:00Z</dcterms:created>
  <dcterms:modified xsi:type="dcterms:W3CDTF">2022-11-15T12:24:00Z</dcterms:modified>
</cp:coreProperties>
</file>