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1689F" w14:textId="77777777" w:rsidR="00C90AE4" w:rsidRPr="00C90AE4" w:rsidRDefault="00C90AE4" w:rsidP="00C90AE4">
      <w:pPr>
        <w:shd w:val="clear" w:color="auto" w:fill="FFFFFF"/>
        <w:spacing w:after="200" w:line="253" w:lineRule="atLeast"/>
        <w:jc w:val="both"/>
        <w:rPr>
          <w:rFonts w:ascii="Calibri" w:eastAsia="Times New Roman" w:hAnsi="Calibri" w:cs="Calibri"/>
          <w:color w:val="222222"/>
        </w:rPr>
      </w:pPr>
      <w:r w:rsidRPr="00C90AE4">
        <w:rPr>
          <w:rFonts w:ascii="Times" w:eastAsia="Times New Roman" w:hAnsi="Times" w:cs="Times"/>
          <w:b/>
          <w:bCs/>
          <w:color w:val="222222"/>
          <w:sz w:val="24"/>
          <w:szCs w:val="24"/>
          <w:lang w:val="ro-RO"/>
        </w:rPr>
        <w:t>Universitatea din București anunță lansarea inițiativei pentru propuneri de îmbunătățire a activității instituționale</w:t>
      </w:r>
    </w:p>
    <w:p w14:paraId="10479633" w14:textId="77777777" w:rsidR="00C90AE4" w:rsidRPr="00C90AE4" w:rsidRDefault="00C90AE4" w:rsidP="00C90AE4">
      <w:pPr>
        <w:shd w:val="clear" w:color="auto" w:fill="FFFFFF"/>
        <w:spacing w:after="200" w:line="253" w:lineRule="atLeast"/>
        <w:jc w:val="both"/>
        <w:rPr>
          <w:rFonts w:ascii="Calibri" w:eastAsia="Times New Roman" w:hAnsi="Calibri" w:cs="Calibri"/>
          <w:color w:val="222222"/>
        </w:rPr>
      </w:pPr>
      <w:r w:rsidRPr="00C90AE4">
        <w:rPr>
          <w:rFonts w:ascii="Times" w:eastAsia="Times New Roman" w:hAnsi="Times" w:cs="Times"/>
          <w:b/>
          <w:bCs/>
          <w:color w:val="222222"/>
          <w:sz w:val="24"/>
          <w:szCs w:val="24"/>
          <w:lang w:val="ro-RO"/>
        </w:rPr>
        <w:t>Cadrele didactice și personalul administrativ UB, invitați să depună propuneri pentru îmbunătățirea activității instituționale</w:t>
      </w:r>
    </w:p>
    <w:p w14:paraId="2559CE5D" w14:textId="4A2D3A04" w:rsidR="00C90AE4" w:rsidRPr="00C90AE4" w:rsidRDefault="00C90AE4" w:rsidP="00121FAD">
      <w:pPr>
        <w:shd w:val="clear" w:color="auto" w:fill="FFFFFF"/>
        <w:spacing w:after="200" w:line="360" w:lineRule="auto"/>
        <w:jc w:val="both"/>
        <w:rPr>
          <w:rFonts w:ascii="Calibri" w:eastAsia="Times New Roman" w:hAnsi="Calibri" w:cs="Calibri"/>
          <w:color w:val="222222"/>
        </w:rPr>
      </w:pPr>
      <w:r w:rsidRPr="00C90AE4">
        <w:rPr>
          <w:rFonts w:ascii="Times" w:eastAsia="Times New Roman" w:hAnsi="Times" w:cs="Times"/>
          <w:color w:val="222222"/>
          <w:sz w:val="24"/>
          <w:szCs w:val="24"/>
          <w:lang w:val="ro-RO"/>
        </w:rPr>
        <w:t>Rămânând fidelă angajamentului său strategic de a întări și dezvolta o cultură instituțională puternică și riguroasă, în care fiecare membru să aibă posibilitatea de a participa activ și creativ la construirea unei universități moderne, eficiente și inovative, Universitatea din București lansează inițiativa pentru</w:t>
      </w:r>
      <w:r>
        <w:rPr>
          <w:rFonts w:ascii="Times" w:eastAsia="Times New Roman" w:hAnsi="Times" w:cs="Times"/>
          <w:color w:val="222222"/>
          <w:sz w:val="24"/>
          <w:szCs w:val="24"/>
          <w:lang w:val="ro-RO"/>
        </w:rPr>
        <w:t xml:space="preserve"> </w:t>
      </w:r>
      <w:r w:rsidRPr="00C90AE4">
        <w:rPr>
          <w:rFonts w:ascii="Times" w:eastAsia="Times New Roman" w:hAnsi="Times" w:cs="Times"/>
          <w:b/>
          <w:bCs/>
          <w:color w:val="222222"/>
          <w:sz w:val="24"/>
          <w:szCs w:val="24"/>
          <w:lang w:val="ro-RO"/>
        </w:rPr>
        <w:t>propuneri de îmbunătățire instituțională</w:t>
      </w:r>
      <w:r w:rsidRPr="00C90AE4">
        <w:rPr>
          <w:rFonts w:ascii="Times" w:eastAsia="Times New Roman" w:hAnsi="Times" w:cs="Times"/>
          <w:color w:val="222222"/>
          <w:sz w:val="24"/>
          <w:szCs w:val="24"/>
          <w:lang w:val="ro-RO"/>
        </w:rPr>
        <w:t>.</w:t>
      </w:r>
    </w:p>
    <w:p w14:paraId="014E833B" w14:textId="77777777" w:rsidR="00C90AE4" w:rsidRPr="00C90AE4" w:rsidRDefault="00C90AE4" w:rsidP="00121FAD">
      <w:pPr>
        <w:shd w:val="clear" w:color="auto" w:fill="FFFFFF"/>
        <w:spacing w:after="200" w:line="360" w:lineRule="auto"/>
        <w:jc w:val="both"/>
        <w:rPr>
          <w:rFonts w:ascii="Calibri" w:eastAsia="Times New Roman" w:hAnsi="Calibri" w:cs="Calibri"/>
          <w:color w:val="222222"/>
        </w:rPr>
      </w:pPr>
      <w:r w:rsidRPr="00C90AE4">
        <w:rPr>
          <w:rFonts w:ascii="Times" w:eastAsia="Times New Roman" w:hAnsi="Times" w:cs="Times"/>
          <w:color w:val="222222"/>
          <w:sz w:val="24"/>
          <w:szCs w:val="24"/>
          <w:lang w:val="ro-RO"/>
        </w:rPr>
        <w:t>Astfel, începând cu luna noiembrie 2022, angajații UB pot adresa direct conducerii propuneri de optimizare și eficientizare a activității în cadrul instituției, rezultate din propria lor experiență.</w:t>
      </w:r>
    </w:p>
    <w:p w14:paraId="5E8A3CF0" w14:textId="0D523C66" w:rsidR="00C90AE4" w:rsidRPr="00C90AE4" w:rsidRDefault="00C90AE4" w:rsidP="00121FAD">
      <w:pPr>
        <w:shd w:val="clear" w:color="auto" w:fill="FFFFFF"/>
        <w:spacing w:after="200" w:line="360" w:lineRule="auto"/>
        <w:jc w:val="both"/>
        <w:rPr>
          <w:rFonts w:ascii="Calibri" w:eastAsia="Times New Roman" w:hAnsi="Calibri" w:cs="Calibri"/>
          <w:color w:val="222222"/>
        </w:rPr>
      </w:pPr>
      <w:r w:rsidRPr="00C90AE4">
        <w:rPr>
          <w:rFonts w:ascii="Times" w:eastAsia="Times New Roman" w:hAnsi="Times" w:cs="Times"/>
          <w:color w:val="222222"/>
          <w:sz w:val="24"/>
          <w:szCs w:val="24"/>
          <w:lang w:val="ro-RO"/>
        </w:rPr>
        <w:t>Inițiativa își propune să contribuie la simplificarea procedurilor de interacțiune între conducere și ceilalți membri ai comunității academice</w:t>
      </w:r>
      <w:r w:rsidR="002C7BDA">
        <w:rPr>
          <w:rFonts w:ascii="Times" w:eastAsia="Times New Roman" w:hAnsi="Times" w:cs="Times"/>
          <w:color w:val="222222"/>
          <w:sz w:val="24"/>
          <w:szCs w:val="24"/>
          <w:lang w:val="ro-RO"/>
        </w:rPr>
        <w:t>.</w:t>
      </w:r>
    </w:p>
    <w:p w14:paraId="7850A856" w14:textId="1EEB4A62" w:rsidR="00C90AE4" w:rsidRPr="00C90AE4" w:rsidRDefault="00C90AE4" w:rsidP="00121FAD">
      <w:pPr>
        <w:shd w:val="clear" w:color="auto" w:fill="FFFFFF"/>
        <w:spacing w:after="200" w:line="360" w:lineRule="auto"/>
        <w:jc w:val="both"/>
        <w:rPr>
          <w:rFonts w:ascii="Calibri" w:eastAsia="Times New Roman" w:hAnsi="Calibri" w:cs="Calibri"/>
          <w:color w:val="222222"/>
        </w:rPr>
      </w:pPr>
      <w:r w:rsidRPr="00C90AE4">
        <w:rPr>
          <w:rFonts w:ascii="Times" w:eastAsia="Times New Roman" w:hAnsi="Times" w:cs="Times"/>
          <w:b/>
          <w:bCs/>
          <w:color w:val="222222"/>
          <w:sz w:val="24"/>
          <w:szCs w:val="24"/>
          <w:lang w:val="ro-RO"/>
        </w:rPr>
        <w:t xml:space="preserve">Formularul </w:t>
      </w:r>
      <w:r w:rsidRPr="00121FAD">
        <w:rPr>
          <w:rFonts w:ascii="Times" w:eastAsia="Times New Roman" w:hAnsi="Times" w:cs="Times"/>
          <w:color w:val="222222"/>
          <w:sz w:val="24"/>
          <w:szCs w:val="24"/>
          <w:lang w:val="ro-RO"/>
        </w:rPr>
        <w:t>pentru depunerea propunerilor de îmbunătățire a activităților instituționale este disponibil</w:t>
      </w:r>
      <w:r>
        <w:rPr>
          <w:rFonts w:ascii="Times" w:eastAsia="Times New Roman" w:hAnsi="Times" w:cs="Times"/>
          <w:color w:val="222222"/>
          <w:sz w:val="24"/>
          <w:szCs w:val="24"/>
          <w:lang w:val="ro-RO"/>
        </w:rPr>
        <w:t xml:space="preserve"> </w:t>
      </w:r>
      <w:hyperlink r:id="rId4" w:history="1">
        <w:r w:rsidRPr="005A692F">
          <w:rPr>
            <w:rStyle w:val="Hyperlink"/>
            <w:rFonts w:ascii="Times" w:eastAsia="Times New Roman" w:hAnsi="Times" w:cs="Times"/>
            <w:b/>
            <w:bCs/>
            <w:sz w:val="24"/>
            <w:szCs w:val="24"/>
            <w:lang w:val="ro-RO"/>
          </w:rPr>
          <w:t>aici</w:t>
        </w:r>
      </w:hyperlink>
      <w:r w:rsidRPr="00C90AE4">
        <w:rPr>
          <w:rFonts w:ascii="Times" w:eastAsia="Times New Roman" w:hAnsi="Times" w:cs="Times"/>
          <w:color w:val="222222"/>
          <w:sz w:val="24"/>
          <w:szCs w:val="24"/>
          <w:lang w:val="ro-RO"/>
        </w:rPr>
        <w:t>.</w:t>
      </w:r>
      <w:r w:rsidR="00121FAD">
        <w:rPr>
          <w:rFonts w:ascii="Times" w:eastAsia="Times New Roman" w:hAnsi="Times" w:cs="Times"/>
          <w:color w:val="222222"/>
          <w:sz w:val="24"/>
          <w:szCs w:val="24"/>
          <w:lang w:val="ro-RO"/>
        </w:rPr>
        <w:t xml:space="preserve"> Acesta este disponibil și </w:t>
      </w:r>
      <w:r w:rsidR="00963A73">
        <w:rPr>
          <w:rFonts w:ascii="Times" w:eastAsia="Times New Roman" w:hAnsi="Times" w:cs="Times"/>
          <w:color w:val="222222"/>
          <w:sz w:val="24"/>
          <w:szCs w:val="24"/>
          <w:lang w:val="ro-RO"/>
        </w:rPr>
        <w:t>pe platforma de</w:t>
      </w:r>
      <w:r w:rsidR="00121FAD">
        <w:rPr>
          <w:rFonts w:ascii="Times" w:eastAsia="Times New Roman" w:hAnsi="Times" w:cs="Times"/>
          <w:color w:val="222222"/>
          <w:sz w:val="24"/>
          <w:szCs w:val="24"/>
          <w:lang w:val="ro-RO"/>
        </w:rPr>
        <w:t xml:space="preserve"> Intranet</w:t>
      </w:r>
      <w:r w:rsidR="00963A73">
        <w:rPr>
          <w:rFonts w:ascii="Times" w:eastAsia="Times New Roman" w:hAnsi="Times" w:cs="Times"/>
          <w:color w:val="222222"/>
          <w:sz w:val="24"/>
          <w:szCs w:val="24"/>
          <w:lang w:val="ro-RO"/>
        </w:rPr>
        <w:t xml:space="preserve"> a Universitații din București, accesibilă prin adresa de e-mail instituțion</w:t>
      </w:r>
      <w:r w:rsidR="00A67DA8">
        <w:rPr>
          <w:rFonts w:ascii="Times" w:eastAsia="Times New Roman" w:hAnsi="Times" w:cs="Times"/>
          <w:color w:val="222222"/>
          <w:sz w:val="24"/>
          <w:szCs w:val="24"/>
          <w:lang w:val="ro-RO"/>
        </w:rPr>
        <w:t>a</w:t>
      </w:r>
      <w:r w:rsidR="00963A73">
        <w:rPr>
          <w:rFonts w:ascii="Times" w:eastAsia="Times New Roman" w:hAnsi="Times" w:cs="Times"/>
          <w:color w:val="222222"/>
          <w:sz w:val="24"/>
          <w:szCs w:val="24"/>
          <w:lang w:val="ro-RO"/>
        </w:rPr>
        <w:t>lă</w:t>
      </w:r>
      <w:r w:rsidR="00121FAD">
        <w:rPr>
          <w:rFonts w:ascii="Times" w:eastAsia="Times New Roman" w:hAnsi="Times" w:cs="Times"/>
          <w:color w:val="222222"/>
          <w:sz w:val="24"/>
          <w:szCs w:val="24"/>
          <w:lang w:val="ro-RO"/>
        </w:rPr>
        <w:t xml:space="preserve">, </w:t>
      </w:r>
      <w:hyperlink r:id="rId5" w:history="1">
        <w:r w:rsidR="00121FAD" w:rsidRPr="00297918">
          <w:rPr>
            <w:rStyle w:val="Hyperlink"/>
            <w:rFonts w:ascii="Times" w:eastAsia="Times New Roman" w:hAnsi="Times" w:cs="Times"/>
            <w:b/>
            <w:bCs/>
            <w:sz w:val="24"/>
            <w:szCs w:val="24"/>
            <w:lang w:val="ro-RO"/>
          </w:rPr>
          <w:t>aici</w:t>
        </w:r>
      </w:hyperlink>
      <w:r w:rsidR="00121FAD" w:rsidRPr="00121FAD">
        <w:rPr>
          <w:rFonts w:ascii="Times" w:eastAsia="Times New Roman" w:hAnsi="Times" w:cs="Times"/>
          <w:color w:val="222222"/>
          <w:sz w:val="24"/>
          <w:szCs w:val="24"/>
          <w:lang w:val="ro-RO"/>
        </w:rPr>
        <w:t>.</w:t>
      </w:r>
    </w:p>
    <w:p w14:paraId="3B7E63F9" w14:textId="3AB14751" w:rsidR="002C7BDA" w:rsidRPr="002C7BDA" w:rsidRDefault="00C90AE4" w:rsidP="002C7BDA">
      <w:pP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val="ro-RO"/>
        </w:rPr>
      </w:pPr>
      <w:r w:rsidRPr="00C90AE4">
        <w:rPr>
          <w:rFonts w:ascii="Times" w:eastAsia="Times New Roman" w:hAnsi="Times" w:cs="Times"/>
          <w:color w:val="222222"/>
          <w:sz w:val="24"/>
          <w:szCs w:val="24"/>
          <w:lang w:val="ro-RO"/>
        </w:rPr>
        <w:t>În completarea</w:t>
      </w:r>
      <w:r w:rsidR="00963A73">
        <w:rPr>
          <w:rFonts w:ascii="Times" w:eastAsia="Times New Roman" w:hAnsi="Times" w:cs="Times"/>
          <w:color w:val="222222"/>
          <w:sz w:val="24"/>
          <w:szCs w:val="24"/>
          <w:lang w:val="ro-RO"/>
        </w:rPr>
        <w:t xml:space="preserve"> formularului</w:t>
      </w:r>
      <w:r w:rsidRPr="00C90AE4">
        <w:rPr>
          <w:rFonts w:ascii="Times" w:eastAsia="Times New Roman" w:hAnsi="Times" w:cs="Times"/>
          <w:color w:val="222222"/>
          <w:sz w:val="24"/>
          <w:szCs w:val="24"/>
          <w:lang w:val="ro-RO"/>
        </w:rPr>
        <w:t xml:space="preserve"> se va menționa</w:t>
      </w:r>
      <w:r>
        <w:rPr>
          <w:rFonts w:ascii="Times" w:eastAsia="Times New Roman" w:hAnsi="Times" w:cs="Times"/>
          <w:color w:val="222222"/>
          <w:sz w:val="24"/>
          <w:szCs w:val="24"/>
          <w:lang w:val="ro-RO"/>
        </w:rPr>
        <w:t xml:space="preserve"> </w:t>
      </w:r>
      <w:r w:rsidRPr="002C7BDA">
        <w:rPr>
          <w:rFonts w:ascii="Times" w:eastAsia="Times New Roman" w:hAnsi="Times" w:cs="Times"/>
          <w:color w:val="222222"/>
          <w:sz w:val="24"/>
          <w:szCs w:val="24"/>
          <w:lang w:val="ro-RO"/>
        </w:rPr>
        <w:t>prorectorul de resort, care va gestiona propunerea, precum și domeniul în care angajatul UB activează.</w:t>
      </w:r>
      <w:r w:rsidRPr="00C90AE4">
        <w:rPr>
          <w:rFonts w:ascii="Times" w:eastAsia="Times New Roman" w:hAnsi="Times" w:cs="Times"/>
          <w:color w:val="222222"/>
          <w:sz w:val="24"/>
          <w:szCs w:val="24"/>
          <w:lang w:val="ro-RO"/>
        </w:rPr>
        <w:t xml:space="preserve"> </w:t>
      </w:r>
      <w:r w:rsidR="002C7BDA" w:rsidRPr="002C7BDA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val="ro-RO"/>
        </w:rPr>
        <w:t>Angajații care ințiază propunerile vor primi un mesaj privind evaluarea preliminară și, în cazul</w:t>
      </w:r>
      <w:r w:rsidR="002C7BDA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val="ro-RO"/>
        </w:rPr>
        <w:t xml:space="preserve"> </w:t>
      </w:r>
      <w:r w:rsidR="002C7BDA" w:rsidRPr="002C7BDA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val="ro-RO"/>
        </w:rPr>
        <w:t>unei propuneri validate, v</w:t>
      </w:r>
      <w:r w:rsidR="002C7BDA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val="ro-RO"/>
        </w:rPr>
        <w:t>or</w:t>
      </w:r>
      <w:r w:rsidR="002C7BDA" w:rsidRPr="002C7BDA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val="ro-RO"/>
        </w:rPr>
        <w:t xml:space="preserve"> fi informa</w:t>
      </w:r>
      <w:r w:rsidR="002C7BDA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val="ro-RO"/>
        </w:rPr>
        <w:t>ți</w:t>
      </w:r>
      <w:r w:rsidR="002C7BDA" w:rsidRPr="002C7BDA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val="ro-RO"/>
        </w:rPr>
        <w:t xml:space="preserve"> despre stadiul implementării.</w:t>
      </w:r>
    </w:p>
    <w:p w14:paraId="1F7FEDCA" w14:textId="77777777" w:rsidR="00166673" w:rsidRDefault="00166673"/>
    <w:sectPr w:rsidR="00166673" w:rsidSect="00A43CB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AE4"/>
    <w:rsid w:val="00121FAD"/>
    <w:rsid w:val="00166673"/>
    <w:rsid w:val="001978B7"/>
    <w:rsid w:val="00297918"/>
    <w:rsid w:val="002C7BDA"/>
    <w:rsid w:val="005A692F"/>
    <w:rsid w:val="00963A73"/>
    <w:rsid w:val="00A43CBE"/>
    <w:rsid w:val="00A67DA8"/>
    <w:rsid w:val="00C9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44776"/>
  <w15:chartTrackingRefBased/>
  <w15:docId w15:val="{8145A02D-20B2-42DD-BA9B-8A852CA6C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69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9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4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nibucro0.sharepoint.com/sites/Evaluarepropunerimbuntiriinstituionale" TargetMode="External"/><Relationship Id="rId4" Type="http://schemas.openxmlformats.org/officeDocument/2006/relationships/hyperlink" Target="https://forms.office.com/Pages/ResponsePage.aspx?id=L6ehCM3-rk2M7EcaL7fC8S33ebiO9JhMhLnfSBxfT2VUME1YWEw1TVRKUTc0NTNWUkFVWVVDNUFYUy4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Carstea</dc:creator>
  <cp:keywords/>
  <dc:description/>
  <cp:lastModifiedBy>MIRCEA SAVA</cp:lastModifiedBy>
  <cp:revision>8</cp:revision>
  <dcterms:created xsi:type="dcterms:W3CDTF">2022-11-03T07:25:00Z</dcterms:created>
  <dcterms:modified xsi:type="dcterms:W3CDTF">2022-11-03T08:53:00Z</dcterms:modified>
</cp:coreProperties>
</file>