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2E5" w:rsidRPr="003E3D28" w:rsidRDefault="004F6181" w:rsidP="004F6181">
      <w:pPr>
        <w:spacing w:line="360" w:lineRule="auto"/>
        <w:rPr>
          <w:rFonts w:ascii="Times" w:hAnsi="Times" w:cs="Arial"/>
          <w:b/>
          <w:color w:val="222222"/>
          <w:sz w:val="24"/>
          <w:szCs w:val="24"/>
          <w:shd w:val="clear" w:color="auto" w:fill="FFFFFF"/>
          <w:lang w:val="ro-RO"/>
        </w:rPr>
      </w:pPr>
      <w:r>
        <w:rPr>
          <w:rFonts w:ascii="Times" w:hAnsi="Times" w:cs="Arial"/>
          <w:b/>
          <w:color w:val="222222"/>
          <w:sz w:val="24"/>
          <w:szCs w:val="24"/>
          <w:shd w:val="clear" w:color="auto" w:fill="FFFFFF"/>
          <w:lang w:val="ro-RO"/>
        </w:rPr>
        <w:t>Comunitatea academică a UB, invitată să aplice la a</w:t>
      </w:r>
      <w:r w:rsidR="001D42E5" w:rsidRPr="003E3D28">
        <w:rPr>
          <w:rFonts w:ascii="Times" w:hAnsi="Times" w:cs="Arial"/>
          <w:b/>
          <w:color w:val="222222"/>
          <w:sz w:val="24"/>
          <w:szCs w:val="24"/>
          <w:shd w:val="clear" w:color="auto" w:fill="FFFFFF"/>
          <w:lang w:val="ro-RO"/>
        </w:rPr>
        <w:t xml:space="preserve">l treilea apel </w:t>
      </w:r>
      <w:r w:rsidR="003E3D28" w:rsidRPr="003E3D28">
        <w:rPr>
          <w:rFonts w:ascii="Times" w:hAnsi="Times" w:cs="Arial"/>
          <w:b/>
          <w:color w:val="222222"/>
          <w:sz w:val="24"/>
          <w:szCs w:val="24"/>
          <w:shd w:val="clear" w:color="auto" w:fill="FFFFFF"/>
          <w:lang w:val="ro-RO"/>
        </w:rPr>
        <w:t xml:space="preserve">pentru propuneri al EIT HEI </w:t>
      </w:r>
      <w:proofErr w:type="spellStart"/>
      <w:r w:rsidR="003E3D28" w:rsidRPr="003E3D28">
        <w:rPr>
          <w:rFonts w:ascii="Times" w:hAnsi="Times" w:cs="Arial"/>
          <w:b/>
          <w:color w:val="222222"/>
          <w:sz w:val="24"/>
          <w:szCs w:val="24"/>
          <w:shd w:val="clear" w:color="auto" w:fill="FFFFFF"/>
          <w:lang w:val="ro-RO"/>
        </w:rPr>
        <w:t>Initiative</w:t>
      </w:r>
      <w:proofErr w:type="spellEnd"/>
      <w:r w:rsidR="003E3D28" w:rsidRPr="003E3D28">
        <w:rPr>
          <w:rFonts w:ascii="Times" w:hAnsi="Times" w:cs="Arial"/>
          <w:b/>
          <w:color w:val="222222"/>
          <w:sz w:val="24"/>
          <w:szCs w:val="24"/>
          <w:shd w:val="clear" w:color="auto" w:fill="FFFFFF"/>
          <w:lang w:val="ro-RO"/>
        </w:rPr>
        <w:t>: “</w:t>
      </w:r>
      <w:proofErr w:type="spellStart"/>
      <w:r w:rsidR="003E3D28" w:rsidRPr="003E3D28">
        <w:rPr>
          <w:rFonts w:ascii="Times" w:hAnsi="Times" w:cs="Arial"/>
          <w:b/>
          <w:color w:val="222222"/>
          <w:sz w:val="24"/>
          <w:szCs w:val="24"/>
          <w:shd w:val="clear" w:color="auto" w:fill="FFFFFF"/>
          <w:lang w:val="ro-RO"/>
        </w:rPr>
        <w:t>Innovation</w:t>
      </w:r>
      <w:proofErr w:type="spellEnd"/>
      <w:r w:rsidR="003E3D28" w:rsidRPr="003E3D28">
        <w:rPr>
          <w:rFonts w:ascii="Times" w:hAnsi="Times" w:cs="Arial"/>
          <w:b/>
          <w:color w:val="222222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="003E3D28" w:rsidRPr="003E3D28">
        <w:rPr>
          <w:rFonts w:ascii="Times" w:hAnsi="Times" w:cs="Arial"/>
          <w:b/>
          <w:color w:val="222222"/>
          <w:sz w:val="24"/>
          <w:szCs w:val="24"/>
          <w:shd w:val="clear" w:color="auto" w:fill="FFFFFF"/>
          <w:lang w:val="ro-RO"/>
        </w:rPr>
        <w:t>Capacity</w:t>
      </w:r>
      <w:proofErr w:type="spellEnd"/>
      <w:r w:rsidR="003E3D28" w:rsidRPr="003E3D28">
        <w:rPr>
          <w:rFonts w:ascii="Times" w:hAnsi="Times" w:cs="Arial"/>
          <w:b/>
          <w:color w:val="222222"/>
          <w:sz w:val="24"/>
          <w:szCs w:val="24"/>
          <w:shd w:val="clear" w:color="auto" w:fill="FFFFFF"/>
          <w:lang w:val="ro-RO"/>
        </w:rPr>
        <w:t xml:space="preserve"> Building for </w:t>
      </w:r>
      <w:proofErr w:type="spellStart"/>
      <w:r w:rsidR="003E3D28" w:rsidRPr="003E3D28">
        <w:rPr>
          <w:rFonts w:ascii="Times" w:hAnsi="Times" w:cs="Arial"/>
          <w:b/>
          <w:color w:val="222222"/>
          <w:sz w:val="24"/>
          <w:szCs w:val="24"/>
          <w:shd w:val="clear" w:color="auto" w:fill="FFFFFF"/>
          <w:lang w:val="ro-RO"/>
        </w:rPr>
        <w:t>Higher</w:t>
      </w:r>
      <w:proofErr w:type="spellEnd"/>
      <w:r w:rsidR="003E3D28" w:rsidRPr="003E3D28">
        <w:rPr>
          <w:rFonts w:ascii="Times" w:hAnsi="Times" w:cs="Arial"/>
          <w:b/>
          <w:color w:val="222222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="003E3D28" w:rsidRPr="003E3D28">
        <w:rPr>
          <w:rFonts w:ascii="Times" w:hAnsi="Times" w:cs="Arial"/>
          <w:b/>
          <w:color w:val="222222"/>
          <w:sz w:val="24"/>
          <w:szCs w:val="24"/>
          <w:shd w:val="clear" w:color="auto" w:fill="FFFFFF"/>
          <w:lang w:val="ro-RO"/>
        </w:rPr>
        <w:t>Education</w:t>
      </w:r>
      <w:proofErr w:type="spellEnd"/>
      <w:r w:rsidR="003E3D28" w:rsidRPr="003E3D28">
        <w:rPr>
          <w:rFonts w:ascii="Times" w:hAnsi="Times" w:cs="Arial"/>
          <w:b/>
          <w:color w:val="222222"/>
          <w:sz w:val="24"/>
          <w:szCs w:val="24"/>
          <w:shd w:val="clear" w:color="auto" w:fill="FFFFFF"/>
          <w:lang w:val="ro-RO"/>
        </w:rPr>
        <w:t>”</w:t>
      </w:r>
    </w:p>
    <w:p w:rsidR="00321662" w:rsidRDefault="003E3D28" w:rsidP="00995E02">
      <w:pPr>
        <w:spacing w:after="0" w:line="360" w:lineRule="auto"/>
        <w:jc w:val="both"/>
        <w:rPr>
          <w:rFonts w:ascii="Times" w:hAnsi="Times" w:cs="Arial"/>
          <w:color w:val="222222"/>
          <w:sz w:val="24"/>
          <w:szCs w:val="24"/>
          <w:shd w:val="clear" w:color="auto" w:fill="FFFFFF"/>
          <w:lang w:val="ro-RO"/>
        </w:rPr>
      </w:pPr>
      <w:r w:rsidRPr="003E3D28">
        <w:rPr>
          <w:rFonts w:ascii="Times" w:hAnsi="Times" w:cs="Arial"/>
          <w:color w:val="222222"/>
          <w:sz w:val="24"/>
          <w:szCs w:val="24"/>
          <w:shd w:val="clear" w:color="auto" w:fill="FFFFFF"/>
          <w:lang w:val="ro-RO"/>
        </w:rPr>
        <w:t>Comunitatea academi</w:t>
      </w:r>
      <w:r>
        <w:rPr>
          <w:rFonts w:ascii="Times" w:hAnsi="Times" w:cs="Arial"/>
          <w:color w:val="222222"/>
          <w:sz w:val="24"/>
          <w:szCs w:val="24"/>
          <w:shd w:val="clear" w:color="auto" w:fill="FFFFFF"/>
          <w:lang w:val="ro-RO"/>
        </w:rPr>
        <w:t xml:space="preserve">că a Universității din București este invitată să trimită propuneri pentru </w:t>
      </w:r>
      <w:hyperlink r:id="rId6" w:history="1">
        <w:r w:rsidRPr="004F6181">
          <w:rPr>
            <w:rStyle w:val="Hyperlink"/>
            <w:rFonts w:ascii="Times" w:hAnsi="Times" w:cs="Arial"/>
            <w:b/>
            <w:sz w:val="24"/>
            <w:szCs w:val="24"/>
            <w:shd w:val="clear" w:color="auto" w:fill="FFFFFF"/>
            <w:lang w:val="ro-RO"/>
          </w:rPr>
          <w:t xml:space="preserve">al treilea apel al EIT HEI </w:t>
        </w:r>
        <w:proofErr w:type="spellStart"/>
        <w:r w:rsidRPr="004F6181">
          <w:rPr>
            <w:rStyle w:val="Hyperlink"/>
            <w:rFonts w:ascii="Times" w:hAnsi="Times" w:cs="Arial"/>
            <w:b/>
            <w:sz w:val="24"/>
            <w:szCs w:val="24"/>
            <w:shd w:val="clear" w:color="auto" w:fill="FFFFFF"/>
            <w:lang w:val="ro-RO"/>
          </w:rPr>
          <w:t>Initiative</w:t>
        </w:r>
        <w:proofErr w:type="spellEnd"/>
      </w:hyperlink>
      <w:r w:rsidR="004F6181" w:rsidRPr="004F6181">
        <w:rPr>
          <w:rFonts w:ascii="Times" w:hAnsi="Times" w:cs="Arial"/>
          <w:color w:val="222222"/>
          <w:sz w:val="24"/>
          <w:szCs w:val="24"/>
          <w:shd w:val="clear" w:color="auto" w:fill="FFFFFF"/>
          <w:lang w:val="ro-RO"/>
        </w:rPr>
        <w:t>,</w:t>
      </w:r>
      <w:r>
        <w:rPr>
          <w:rFonts w:ascii="Times" w:hAnsi="Times" w:cs="Arial"/>
          <w:b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Pr="003E3D28">
        <w:rPr>
          <w:rFonts w:ascii="Times" w:hAnsi="Times" w:cs="Arial"/>
          <w:color w:val="222222"/>
          <w:sz w:val="24"/>
          <w:szCs w:val="24"/>
          <w:shd w:val="clear" w:color="auto" w:fill="FFFFFF"/>
          <w:lang w:val="ro-RO"/>
        </w:rPr>
        <w:t>intitulat</w:t>
      </w:r>
      <w:r>
        <w:rPr>
          <w:rFonts w:ascii="Times" w:hAnsi="Times" w:cs="Arial"/>
          <w:b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Pr="003E3D28">
        <w:rPr>
          <w:rFonts w:ascii="Times" w:hAnsi="Times" w:cs="Arial"/>
          <w:b/>
          <w:color w:val="222222"/>
          <w:sz w:val="24"/>
          <w:szCs w:val="24"/>
          <w:shd w:val="clear" w:color="auto" w:fill="FFFFFF"/>
          <w:lang w:val="ro-RO"/>
        </w:rPr>
        <w:t>“</w:t>
      </w:r>
      <w:proofErr w:type="spellStart"/>
      <w:r w:rsidRPr="003E3D28">
        <w:rPr>
          <w:rFonts w:ascii="Times" w:hAnsi="Times" w:cs="Arial"/>
          <w:b/>
          <w:color w:val="222222"/>
          <w:sz w:val="24"/>
          <w:szCs w:val="24"/>
          <w:shd w:val="clear" w:color="auto" w:fill="FFFFFF"/>
          <w:lang w:val="ro-RO"/>
        </w:rPr>
        <w:t>Innovation</w:t>
      </w:r>
      <w:proofErr w:type="spellEnd"/>
      <w:r w:rsidRPr="003E3D28">
        <w:rPr>
          <w:rFonts w:ascii="Times" w:hAnsi="Times" w:cs="Arial"/>
          <w:b/>
          <w:color w:val="222222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3E3D28">
        <w:rPr>
          <w:rFonts w:ascii="Times" w:hAnsi="Times" w:cs="Arial"/>
          <w:b/>
          <w:color w:val="222222"/>
          <w:sz w:val="24"/>
          <w:szCs w:val="24"/>
          <w:shd w:val="clear" w:color="auto" w:fill="FFFFFF"/>
          <w:lang w:val="ro-RO"/>
        </w:rPr>
        <w:t>Capacity</w:t>
      </w:r>
      <w:proofErr w:type="spellEnd"/>
      <w:r w:rsidRPr="003E3D28">
        <w:rPr>
          <w:rFonts w:ascii="Times" w:hAnsi="Times" w:cs="Arial"/>
          <w:b/>
          <w:color w:val="222222"/>
          <w:sz w:val="24"/>
          <w:szCs w:val="24"/>
          <w:shd w:val="clear" w:color="auto" w:fill="FFFFFF"/>
          <w:lang w:val="ro-RO"/>
        </w:rPr>
        <w:t xml:space="preserve"> Building for </w:t>
      </w:r>
      <w:proofErr w:type="spellStart"/>
      <w:r w:rsidRPr="003E3D28">
        <w:rPr>
          <w:rFonts w:ascii="Times" w:hAnsi="Times" w:cs="Arial"/>
          <w:b/>
          <w:color w:val="222222"/>
          <w:sz w:val="24"/>
          <w:szCs w:val="24"/>
          <w:shd w:val="clear" w:color="auto" w:fill="FFFFFF"/>
          <w:lang w:val="ro-RO"/>
        </w:rPr>
        <w:t>Higher</w:t>
      </w:r>
      <w:proofErr w:type="spellEnd"/>
      <w:r w:rsidRPr="003E3D28">
        <w:rPr>
          <w:rFonts w:ascii="Times" w:hAnsi="Times" w:cs="Arial"/>
          <w:b/>
          <w:color w:val="222222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3E3D28">
        <w:rPr>
          <w:rFonts w:ascii="Times" w:hAnsi="Times" w:cs="Arial"/>
          <w:b/>
          <w:color w:val="222222"/>
          <w:sz w:val="24"/>
          <w:szCs w:val="24"/>
          <w:shd w:val="clear" w:color="auto" w:fill="FFFFFF"/>
          <w:lang w:val="ro-RO"/>
        </w:rPr>
        <w:t>Education</w:t>
      </w:r>
      <w:proofErr w:type="spellEnd"/>
      <w:r w:rsidRPr="003E3D28">
        <w:rPr>
          <w:rFonts w:ascii="Times" w:hAnsi="Times" w:cs="Arial"/>
          <w:b/>
          <w:color w:val="222222"/>
          <w:sz w:val="24"/>
          <w:szCs w:val="24"/>
          <w:shd w:val="clear" w:color="auto" w:fill="FFFFFF"/>
          <w:lang w:val="ro-RO"/>
        </w:rPr>
        <w:t>”</w:t>
      </w:r>
      <w:r w:rsidR="004F6181" w:rsidRPr="004F6181">
        <w:rPr>
          <w:rFonts w:ascii="Times" w:hAnsi="Times" w:cs="Arial"/>
          <w:color w:val="222222"/>
          <w:sz w:val="24"/>
          <w:szCs w:val="24"/>
          <w:shd w:val="clear" w:color="auto" w:fill="FFFFFF"/>
          <w:lang w:val="ro-RO"/>
        </w:rPr>
        <w:t>,</w:t>
      </w:r>
      <w:r>
        <w:rPr>
          <w:rFonts w:ascii="Times" w:hAnsi="Times" w:cs="Arial"/>
          <w:b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Pr="003E3D28">
        <w:rPr>
          <w:rFonts w:ascii="Times" w:hAnsi="Times" w:cs="Arial"/>
          <w:color w:val="222222"/>
          <w:sz w:val="24"/>
          <w:szCs w:val="24"/>
          <w:shd w:val="clear" w:color="auto" w:fill="FFFFFF"/>
          <w:lang w:val="ro-RO"/>
        </w:rPr>
        <w:t>lansat de</w:t>
      </w:r>
      <w:r>
        <w:rPr>
          <w:rFonts w:ascii="Times" w:hAnsi="Times" w:cs="Arial"/>
          <w:b/>
          <w:color w:val="222222"/>
          <w:sz w:val="24"/>
          <w:szCs w:val="24"/>
          <w:shd w:val="clear" w:color="auto" w:fill="FFFFFF"/>
          <w:lang w:val="ro-RO"/>
        </w:rPr>
        <w:t xml:space="preserve"> Institutul European al Inovației și Tehnologiei </w:t>
      </w:r>
      <w:r w:rsidR="000478C5" w:rsidRPr="004F6181">
        <w:rPr>
          <w:rFonts w:ascii="Times" w:hAnsi="Times" w:cs="Arial"/>
          <w:color w:val="222222"/>
          <w:sz w:val="24"/>
          <w:szCs w:val="24"/>
          <w:shd w:val="clear" w:color="auto" w:fill="FFFFFF"/>
          <w:lang w:val="ro-RO"/>
        </w:rPr>
        <w:t>(</w:t>
      </w:r>
      <w:r w:rsidR="00506FDB" w:rsidRPr="004F6181">
        <w:rPr>
          <w:rFonts w:ascii="Times" w:hAnsi="Times" w:cs="Arial"/>
          <w:i/>
          <w:color w:val="222222"/>
          <w:sz w:val="24"/>
          <w:szCs w:val="24"/>
          <w:shd w:val="clear" w:color="auto" w:fill="FFFFFF"/>
          <w:lang w:val="ro-RO"/>
        </w:rPr>
        <w:t>European Institut</w:t>
      </w:r>
      <w:r w:rsidR="000478C5" w:rsidRPr="004F6181">
        <w:rPr>
          <w:rFonts w:ascii="Times" w:hAnsi="Times" w:cs="Arial"/>
          <w:i/>
          <w:color w:val="222222"/>
          <w:sz w:val="24"/>
          <w:szCs w:val="24"/>
          <w:shd w:val="clear" w:color="auto" w:fill="FFFFFF"/>
          <w:lang w:val="ro-RO"/>
        </w:rPr>
        <w:t xml:space="preserve">e of </w:t>
      </w:r>
      <w:proofErr w:type="spellStart"/>
      <w:r w:rsidR="000478C5" w:rsidRPr="004F6181">
        <w:rPr>
          <w:rFonts w:ascii="Times" w:hAnsi="Times" w:cs="Arial"/>
          <w:i/>
          <w:color w:val="222222"/>
          <w:sz w:val="24"/>
          <w:szCs w:val="24"/>
          <w:shd w:val="clear" w:color="auto" w:fill="FFFFFF"/>
          <w:lang w:val="ro-RO"/>
        </w:rPr>
        <w:t>Innovation</w:t>
      </w:r>
      <w:proofErr w:type="spellEnd"/>
      <w:r w:rsidR="000478C5" w:rsidRPr="004F6181">
        <w:rPr>
          <w:rFonts w:ascii="Times" w:hAnsi="Times" w:cs="Arial"/>
          <w:i/>
          <w:color w:val="222222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="000478C5" w:rsidRPr="004F6181">
        <w:rPr>
          <w:rFonts w:ascii="Times" w:hAnsi="Times" w:cs="Arial"/>
          <w:i/>
          <w:color w:val="222222"/>
          <w:sz w:val="24"/>
          <w:szCs w:val="24"/>
          <w:shd w:val="clear" w:color="auto" w:fill="FFFFFF"/>
          <w:lang w:val="ro-RO"/>
        </w:rPr>
        <w:t>and</w:t>
      </w:r>
      <w:proofErr w:type="spellEnd"/>
      <w:r w:rsidR="000478C5" w:rsidRPr="004F6181">
        <w:rPr>
          <w:rFonts w:ascii="Times" w:hAnsi="Times" w:cs="Arial"/>
          <w:i/>
          <w:color w:val="222222"/>
          <w:sz w:val="24"/>
          <w:szCs w:val="24"/>
          <w:shd w:val="clear" w:color="auto" w:fill="FFFFFF"/>
          <w:lang w:val="ro-RO"/>
        </w:rPr>
        <w:t xml:space="preserve"> Technology – </w:t>
      </w:r>
      <w:r w:rsidR="00506FDB" w:rsidRPr="004F6181">
        <w:rPr>
          <w:rFonts w:ascii="Times" w:hAnsi="Times" w:cs="Arial"/>
          <w:i/>
          <w:color w:val="222222"/>
          <w:sz w:val="24"/>
          <w:szCs w:val="24"/>
          <w:shd w:val="clear" w:color="auto" w:fill="FFFFFF"/>
          <w:lang w:val="ro-RO"/>
        </w:rPr>
        <w:t>EIT</w:t>
      </w:r>
      <w:r w:rsidR="00506FDB" w:rsidRPr="003E3D28">
        <w:rPr>
          <w:rFonts w:ascii="Times" w:hAnsi="Times" w:cs="Arial"/>
          <w:color w:val="222222"/>
          <w:sz w:val="24"/>
          <w:szCs w:val="24"/>
          <w:shd w:val="clear" w:color="auto" w:fill="FFFFFF"/>
          <w:lang w:val="ro-RO"/>
        </w:rPr>
        <w:t>)</w:t>
      </w:r>
      <w:r w:rsidR="000478C5">
        <w:rPr>
          <w:rFonts w:ascii="Times" w:hAnsi="Times" w:cs="Arial"/>
          <w:color w:val="222222"/>
          <w:sz w:val="24"/>
          <w:szCs w:val="24"/>
          <w:shd w:val="clear" w:color="auto" w:fill="FFFFFF"/>
          <w:lang w:val="ro-RO"/>
        </w:rPr>
        <w:t>.</w:t>
      </w:r>
    </w:p>
    <w:p w:rsidR="000478C5" w:rsidRPr="000478C5" w:rsidRDefault="000478C5" w:rsidP="00995E02">
      <w:pPr>
        <w:spacing w:after="0" w:line="360" w:lineRule="auto"/>
        <w:jc w:val="both"/>
        <w:rPr>
          <w:rFonts w:cs="Arial"/>
          <w:b/>
          <w:color w:val="222222"/>
          <w:sz w:val="24"/>
          <w:szCs w:val="24"/>
          <w:shd w:val="clear" w:color="auto" w:fill="FFFFFF"/>
          <w:lang w:val="ro-RO"/>
        </w:rPr>
      </w:pPr>
      <w:r>
        <w:rPr>
          <w:rFonts w:ascii="Times" w:hAnsi="Times" w:cs="Arial"/>
          <w:color w:val="222222"/>
          <w:sz w:val="24"/>
          <w:szCs w:val="24"/>
          <w:shd w:val="clear" w:color="auto" w:fill="FFFFFF"/>
          <w:lang w:val="ro-RO"/>
        </w:rPr>
        <w:t xml:space="preserve">Prin acest apel, instituțiile de învățământ superior </w:t>
      </w:r>
      <w:r w:rsidR="004F6181">
        <w:rPr>
          <w:rFonts w:ascii="Times" w:hAnsi="Times" w:cs="Arial"/>
          <w:color w:val="222222"/>
          <w:sz w:val="24"/>
          <w:szCs w:val="24"/>
          <w:shd w:val="clear" w:color="auto" w:fill="FFFFFF"/>
          <w:lang w:val="ro-RO"/>
        </w:rPr>
        <w:t xml:space="preserve">sunt chemate </w:t>
      </w:r>
      <w:r>
        <w:rPr>
          <w:rFonts w:ascii="Times" w:hAnsi="Times" w:cs="Arial"/>
          <w:color w:val="222222"/>
          <w:sz w:val="24"/>
          <w:szCs w:val="24"/>
          <w:shd w:val="clear" w:color="auto" w:fill="FFFFFF"/>
          <w:lang w:val="ro-RO"/>
        </w:rPr>
        <w:t xml:space="preserve">să propună activități </w:t>
      </w:r>
      <w:r w:rsidR="004F6181">
        <w:rPr>
          <w:rFonts w:ascii="Times" w:hAnsi="Times" w:cs="Arial"/>
          <w:color w:val="222222"/>
          <w:sz w:val="24"/>
          <w:szCs w:val="24"/>
          <w:shd w:val="clear" w:color="auto" w:fill="FFFFFF"/>
          <w:lang w:val="ro-RO"/>
        </w:rPr>
        <w:t xml:space="preserve">menite </w:t>
      </w:r>
      <w:r>
        <w:rPr>
          <w:rFonts w:ascii="Times" w:hAnsi="Times" w:cs="Arial"/>
          <w:color w:val="222222"/>
          <w:sz w:val="24"/>
          <w:szCs w:val="24"/>
          <w:shd w:val="clear" w:color="auto" w:fill="FFFFFF"/>
          <w:lang w:val="ro-RO"/>
        </w:rPr>
        <w:t xml:space="preserve">să contribuie la îmbunătățirea capacităților lor antreprenoriale și inovative. </w:t>
      </w:r>
      <w:r w:rsidRPr="000478C5">
        <w:rPr>
          <w:rFonts w:ascii="Times" w:hAnsi="Times" w:cs="Arial"/>
          <w:b/>
          <w:color w:val="222222"/>
          <w:sz w:val="24"/>
          <w:szCs w:val="24"/>
          <w:shd w:val="clear" w:color="auto" w:fill="FFFFFF"/>
          <w:lang w:val="ro-RO"/>
        </w:rPr>
        <w:t>În cadrul competiției vor fi selectate până la 16 proiecte, care vor primi până la 750.000 Euro fiecare. Termenul-limită pentru înscrieri este 28 februarie 2023, ora 17:00 CET.</w:t>
      </w:r>
    </w:p>
    <w:p w:rsidR="000478C5" w:rsidRDefault="000478C5" w:rsidP="00995E02">
      <w:pPr>
        <w:spacing w:after="0" w:line="360" w:lineRule="auto"/>
        <w:jc w:val="both"/>
        <w:rPr>
          <w:rFonts w:ascii="Times" w:hAnsi="Times"/>
          <w:sz w:val="24"/>
          <w:szCs w:val="24"/>
          <w:lang w:val="ro-RO"/>
        </w:rPr>
      </w:pPr>
      <w:r>
        <w:rPr>
          <w:rFonts w:ascii="Times" w:hAnsi="Times"/>
          <w:sz w:val="24"/>
          <w:szCs w:val="24"/>
          <w:lang w:val="ro-RO"/>
        </w:rPr>
        <w:t>Apelul din acest an se va concentra pe încurajarea tehnologi</w:t>
      </w:r>
      <w:r w:rsidR="007D668A">
        <w:rPr>
          <w:rFonts w:ascii="Times" w:hAnsi="Times"/>
          <w:sz w:val="24"/>
          <w:szCs w:val="24"/>
          <w:lang w:val="ro-RO"/>
        </w:rPr>
        <w:t xml:space="preserve">ilor de tip </w:t>
      </w:r>
      <w:proofErr w:type="spellStart"/>
      <w:r w:rsidR="007D668A" w:rsidRPr="007D668A">
        <w:rPr>
          <w:rFonts w:ascii="Times" w:hAnsi="Times"/>
          <w:i/>
          <w:sz w:val="24"/>
          <w:szCs w:val="24"/>
          <w:lang w:val="ro-RO"/>
        </w:rPr>
        <w:t>deep</w:t>
      </w:r>
      <w:proofErr w:type="spellEnd"/>
      <w:r w:rsidR="007D668A" w:rsidRPr="007D668A">
        <w:rPr>
          <w:rFonts w:ascii="Times" w:hAnsi="Times"/>
          <w:i/>
          <w:sz w:val="24"/>
          <w:szCs w:val="24"/>
          <w:lang w:val="ro-RO"/>
        </w:rPr>
        <w:t xml:space="preserve"> </w:t>
      </w:r>
      <w:proofErr w:type="spellStart"/>
      <w:r w:rsidR="007D668A" w:rsidRPr="007D668A">
        <w:rPr>
          <w:rFonts w:ascii="Times" w:hAnsi="Times"/>
          <w:i/>
          <w:sz w:val="24"/>
          <w:szCs w:val="24"/>
          <w:lang w:val="ro-RO"/>
        </w:rPr>
        <w:t>tech</w:t>
      </w:r>
      <w:proofErr w:type="spellEnd"/>
      <w:r w:rsidR="007D668A">
        <w:rPr>
          <w:rFonts w:ascii="Times" w:hAnsi="Times"/>
          <w:sz w:val="24"/>
          <w:szCs w:val="24"/>
          <w:lang w:val="ro-RO"/>
        </w:rPr>
        <w:t xml:space="preserve"> și a inovațiilor</w:t>
      </w:r>
      <w:r>
        <w:rPr>
          <w:rFonts w:ascii="Times" w:hAnsi="Times"/>
          <w:sz w:val="24"/>
          <w:szCs w:val="24"/>
          <w:lang w:val="ro-RO"/>
        </w:rPr>
        <w:t xml:space="preserve"> în cadrul instituțiilor europene de învățământ superior în linie cu noua </w:t>
      </w:r>
      <w:hyperlink r:id="rId7" w:tgtFrame="_blank" w:history="1">
        <w:r w:rsidRPr="000478C5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Deep </w:t>
        </w:r>
        <w:proofErr w:type="spellStart"/>
        <w:r w:rsidRPr="000478C5">
          <w:rPr>
            <w:rStyle w:val="Hyperlink"/>
            <w:rFonts w:ascii="Times" w:hAnsi="Times"/>
            <w:b/>
            <w:sz w:val="24"/>
            <w:szCs w:val="24"/>
            <w:lang w:val="ro-RO"/>
          </w:rPr>
          <w:t>Tech</w:t>
        </w:r>
        <w:proofErr w:type="spellEnd"/>
        <w:r w:rsidRPr="000478C5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Talent </w:t>
        </w:r>
        <w:proofErr w:type="spellStart"/>
        <w:r w:rsidRPr="000478C5">
          <w:rPr>
            <w:rStyle w:val="Hyperlink"/>
            <w:rFonts w:ascii="Times" w:hAnsi="Times"/>
            <w:b/>
            <w:sz w:val="24"/>
            <w:szCs w:val="24"/>
            <w:lang w:val="ro-RO"/>
          </w:rPr>
          <w:t>Initiative</w:t>
        </w:r>
        <w:proofErr w:type="spellEnd"/>
      </w:hyperlink>
      <w:r w:rsidRPr="003E3D28">
        <w:rPr>
          <w:rFonts w:ascii="Times" w:hAnsi="Times"/>
          <w:sz w:val="24"/>
          <w:szCs w:val="24"/>
          <w:lang w:val="ro-RO"/>
        </w:rPr>
        <w:t>.</w:t>
      </w:r>
      <w:r>
        <w:rPr>
          <w:rFonts w:ascii="Times" w:hAnsi="Times"/>
          <w:sz w:val="24"/>
          <w:szCs w:val="24"/>
          <w:lang w:val="ro-RO"/>
        </w:rPr>
        <w:t xml:space="preserve"> Exemplele de astfel de </w:t>
      </w:r>
      <w:r w:rsidR="004F6181">
        <w:rPr>
          <w:rFonts w:ascii="Times" w:hAnsi="Times"/>
          <w:sz w:val="24"/>
          <w:szCs w:val="24"/>
          <w:lang w:val="ro-RO"/>
        </w:rPr>
        <w:t>proiecte</w:t>
      </w:r>
      <w:r>
        <w:rPr>
          <w:rFonts w:ascii="Times" w:hAnsi="Times"/>
          <w:sz w:val="24"/>
          <w:szCs w:val="24"/>
          <w:lang w:val="ro-RO"/>
        </w:rPr>
        <w:t xml:space="preserve"> includ:</w:t>
      </w:r>
    </w:p>
    <w:p w:rsidR="00506FDB" w:rsidRPr="003E3D28" w:rsidRDefault="000478C5" w:rsidP="00995E02">
      <w:pPr>
        <w:pStyle w:val="Listparagraf"/>
        <w:numPr>
          <w:ilvl w:val="0"/>
          <w:numId w:val="1"/>
        </w:numPr>
        <w:spacing w:after="0" w:line="360" w:lineRule="auto"/>
        <w:rPr>
          <w:rFonts w:ascii="Times" w:hAnsi="Times"/>
          <w:sz w:val="24"/>
          <w:szCs w:val="24"/>
          <w:lang w:val="ro-RO"/>
        </w:rPr>
      </w:pPr>
      <w:r w:rsidRPr="003E3D28">
        <w:rPr>
          <w:rFonts w:ascii="Times" w:hAnsi="Times"/>
          <w:sz w:val="24"/>
          <w:szCs w:val="24"/>
          <w:lang w:val="ro-RO"/>
        </w:rPr>
        <w:t>I</w:t>
      </w:r>
      <w:r w:rsidR="00506FDB" w:rsidRPr="003E3D28">
        <w:rPr>
          <w:rFonts w:ascii="Times" w:hAnsi="Times"/>
          <w:sz w:val="24"/>
          <w:szCs w:val="24"/>
          <w:lang w:val="ro-RO"/>
        </w:rPr>
        <w:t>ntegra</w:t>
      </w:r>
      <w:r>
        <w:rPr>
          <w:rFonts w:ascii="Times" w:hAnsi="Times"/>
          <w:sz w:val="24"/>
          <w:szCs w:val="24"/>
          <w:lang w:val="ro-RO"/>
        </w:rPr>
        <w:t xml:space="preserve">rea </w:t>
      </w:r>
      <w:r w:rsidR="007D668A">
        <w:rPr>
          <w:rFonts w:ascii="Times" w:hAnsi="Times"/>
          <w:sz w:val="24"/>
          <w:szCs w:val="24"/>
          <w:lang w:val="ro-RO"/>
        </w:rPr>
        <w:t xml:space="preserve">domeniilor </w:t>
      </w:r>
      <w:proofErr w:type="spellStart"/>
      <w:r w:rsidR="00506FDB" w:rsidRPr="007D668A">
        <w:rPr>
          <w:rFonts w:ascii="Times" w:hAnsi="Times"/>
          <w:i/>
          <w:sz w:val="24"/>
          <w:szCs w:val="24"/>
          <w:lang w:val="ro-RO"/>
        </w:rPr>
        <w:t>deep</w:t>
      </w:r>
      <w:proofErr w:type="spellEnd"/>
      <w:r w:rsidR="00506FDB" w:rsidRPr="007D668A">
        <w:rPr>
          <w:rFonts w:ascii="Times" w:hAnsi="Times"/>
          <w:i/>
          <w:sz w:val="24"/>
          <w:szCs w:val="24"/>
          <w:lang w:val="ro-RO"/>
        </w:rPr>
        <w:t xml:space="preserve"> </w:t>
      </w:r>
      <w:proofErr w:type="spellStart"/>
      <w:r w:rsidR="00506FDB" w:rsidRPr="007D668A">
        <w:rPr>
          <w:rFonts w:ascii="Times" w:hAnsi="Times"/>
          <w:i/>
          <w:sz w:val="24"/>
          <w:szCs w:val="24"/>
          <w:lang w:val="ro-RO"/>
        </w:rPr>
        <w:t>tech</w:t>
      </w:r>
      <w:proofErr w:type="spellEnd"/>
      <w:r w:rsidR="00506FDB" w:rsidRPr="003E3D28">
        <w:rPr>
          <w:rFonts w:ascii="Times" w:hAnsi="Times"/>
          <w:sz w:val="24"/>
          <w:szCs w:val="24"/>
          <w:lang w:val="ro-RO"/>
        </w:rPr>
        <w:t xml:space="preserve"> </w:t>
      </w:r>
      <w:r w:rsidR="007D668A">
        <w:rPr>
          <w:rFonts w:ascii="Times" w:hAnsi="Times"/>
          <w:sz w:val="24"/>
          <w:szCs w:val="24"/>
          <w:lang w:val="ro-RO"/>
        </w:rPr>
        <w:t xml:space="preserve">în </w:t>
      </w:r>
      <w:r w:rsidR="00506FDB" w:rsidRPr="003E3D28">
        <w:rPr>
          <w:rFonts w:ascii="Times" w:hAnsi="Times"/>
          <w:sz w:val="24"/>
          <w:szCs w:val="24"/>
          <w:lang w:val="ro-RO"/>
        </w:rPr>
        <w:t>curricul</w:t>
      </w:r>
      <w:r w:rsidR="007D668A">
        <w:rPr>
          <w:rFonts w:ascii="Times" w:hAnsi="Times"/>
          <w:sz w:val="24"/>
          <w:szCs w:val="24"/>
          <w:lang w:val="ro-RO"/>
        </w:rPr>
        <w:t>um</w:t>
      </w:r>
      <w:r w:rsidR="00506FDB" w:rsidRPr="003E3D28">
        <w:rPr>
          <w:rFonts w:ascii="Times" w:hAnsi="Times"/>
          <w:sz w:val="24"/>
          <w:szCs w:val="24"/>
          <w:lang w:val="ro-RO"/>
        </w:rPr>
        <w:t>;</w:t>
      </w:r>
    </w:p>
    <w:p w:rsidR="00506FDB" w:rsidRPr="003E3D28" w:rsidRDefault="007D668A" w:rsidP="00995E02">
      <w:pPr>
        <w:pStyle w:val="Listparagraf"/>
        <w:numPr>
          <w:ilvl w:val="0"/>
          <w:numId w:val="1"/>
        </w:numPr>
        <w:spacing w:after="0" w:line="360" w:lineRule="auto"/>
        <w:rPr>
          <w:rFonts w:ascii="Times" w:hAnsi="Times"/>
          <w:sz w:val="24"/>
          <w:szCs w:val="24"/>
          <w:lang w:val="ro-RO"/>
        </w:rPr>
      </w:pPr>
      <w:r>
        <w:rPr>
          <w:rFonts w:ascii="Times" w:hAnsi="Times"/>
          <w:sz w:val="24"/>
          <w:szCs w:val="24"/>
          <w:lang w:val="ro-RO"/>
        </w:rPr>
        <w:t xml:space="preserve">Sprijinirea </w:t>
      </w:r>
      <w:proofErr w:type="spellStart"/>
      <w:r w:rsidRPr="004F6181">
        <w:rPr>
          <w:rFonts w:ascii="Times" w:hAnsi="Times"/>
          <w:i/>
          <w:sz w:val="24"/>
          <w:szCs w:val="24"/>
          <w:lang w:val="ro-RO"/>
        </w:rPr>
        <w:t>start-up</w:t>
      </w:r>
      <w:r>
        <w:rPr>
          <w:rFonts w:ascii="Times" w:hAnsi="Times"/>
          <w:sz w:val="24"/>
          <w:szCs w:val="24"/>
          <w:lang w:val="ro-RO"/>
        </w:rPr>
        <w:t>-urilor</w:t>
      </w:r>
      <w:proofErr w:type="spellEnd"/>
      <w:r>
        <w:rPr>
          <w:rFonts w:ascii="Times" w:hAnsi="Times"/>
          <w:sz w:val="24"/>
          <w:szCs w:val="24"/>
          <w:lang w:val="ro-RO"/>
        </w:rPr>
        <w:t xml:space="preserve"> și </w:t>
      </w:r>
      <w:proofErr w:type="spellStart"/>
      <w:r w:rsidRPr="004F6181">
        <w:rPr>
          <w:rFonts w:ascii="Times" w:hAnsi="Times"/>
          <w:i/>
          <w:sz w:val="24"/>
          <w:szCs w:val="24"/>
          <w:lang w:val="ro-RO"/>
        </w:rPr>
        <w:t>spin-off</w:t>
      </w:r>
      <w:r>
        <w:rPr>
          <w:rFonts w:ascii="Times" w:hAnsi="Times"/>
          <w:sz w:val="24"/>
          <w:szCs w:val="24"/>
          <w:lang w:val="ro-RO"/>
        </w:rPr>
        <w:t>-urilor</w:t>
      </w:r>
      <w:proofErr w:type="spellEnd"/>
      <w:r>
        <w:rPr>
          <w:rFonts w:ascii="Times" w:hAnsi="Times"/>
          <w:sz w:val="24"/>
          <w:szCs w:val="24"/>
          <w:lang w:val="ro-RO"/>
        </w:rPr>
        <w:t xml:space="preserve"> de </w:t>
      </w:r>
      <w:proofErr w:type="spellStart"/>
      <w:r w:rsidRPr="007D668A">
        <w:rPr>
          <w:rFonts w:ascii="Times" w:hAnsi="Times"/>
          <w:i/>
          <w:sz w:val="24"/>
          <w:szCs w:val="24"/>
          <w:lang w:val="ro-RO"/>
        </w:rPr>
        <w:t>deep</w:t>
      </w:r>
      <w:proofErr w:type="spellEnd"/>
      <w:r w:rsidRPr="007D668A">
        <w:rPr>
          <w:rFonts w:ascii="Times" w:hAnsi="Times"/>
          <w:i/>
          <w:sz w:val="24"/>
          <w:szCs w:val="24"/>
          <w:lang w:val="ro-RO"/>
        </w:rPr>
        <w:t xml:space="preserve"> </w:t>
      </w:r>
      <w:proofErr w:type="spellStart"/>
      <w:r w:rsidRPr="007D668A">
        <w:rPr>
          <w:rFonts w:ascii="Times" w:hAnsi="Times"/>
          <w:i/>
          <w:sz w:val="24"/>
          <w:szCs w:val="24"/>
          <w:lang w:val="ro-RO"/>
        </w:rPr>
        <w:t>tech</w:t>
      </w:r>
      <w:proofErr w:type="spellEnd"/>
      <w:r w:rsidR="00506FDB" w:rsidRPr="003E3D28">
        <w:rPr>
          <w:rFonts w:ascii="Times" w:hAnsi="Times"/>
          <w:sz w:val="24"/>
          <w:szCs w:val="24"/>
          <w:lang w:val="ro-RO"/>
        </w:rPr>
        <w:t>;</w:t>
      </w:r>
    </w:p>
    <w:p w:rsidR="00506FDB" w:rsidRPr="003E3D28" w:rsidRDefault="007D668A" w:rsidP="00995E02">
      <w:pPr>
        <w:pStyle w:val="Listparagraf"/>
        <w:numPr>
          <w:ilvl w:val="0"/>
          <w:numId w:val="1"/>
        </w:numPr>
        <w:spacing w:after="0" w:line="360" w:lineRule="auto"/>
        <w:rPr>
          <w:rFonts w:ascii="Times" w:hAnsi="Times"/>
          <w:sz w:val="24"/>
          <w:szCs w:val="24"/>
          <w:lang w:val="ro-RO"/>
        </w:rPr>
      </w:pPr>
      <w:r w:rsidRPr="003E3D28">
        <w:rPr>
          <w:rFonts w:ascii="Times" w:hAnsi="Times"/>
          <w:sz w:val="24"/>
          <w:szCs w:val="24"/>
          <w:lang w:val="ro-RO"/>
        </w:rPr>
        <w:t>F</w:t>
      </w:r>
      <w:r w:rsidR="00506FDB" w:rsidRPr="003E3D28">
        <w:rPr>
          <w:rFonts w:ascii="Times" w:hAnsi="Times"/>
          <w:sz w:val="24"/>
          <w:szCs w:val="24"/>
          <w:lang w:val="ro-RO"/>
        </w:rPr>
        <w:t>acilita</w:t>
      </w:r>
      <w:r>
        <w:rPr>
          <w:rFonts w:ascii="Times" w:hAnsi="Times"/>
          <w:sz w:val="24"/>
          <w:szCs w:val="24"/>
          <w:lang w:val="ro-RO"/>
        </w:rPr>
        <w:t xml:space="preserve">rea introducerii pe piață a inovațiilor </w:t>
      </w:r>
      <w:proofErr w:type="spellStart"/>
      <w:r w:rsidR="00506FDB" w:rsidRPr="007D668A">
        <w:rPr>
          <w:rFonts w:ascii="Times" w:hAnsi="Times"/>
          <w:i/>
          <w:sz w:val="24"/>
          <w:szCs w:val="24"/>
          <w:lang w:val="ro-RO"/>
        </w:rPr>
        <w:t>deep</w:t>
      </w:r>
      <w:proofErr w:type="spellEnd"/>
      <w:r w:rsidR="00506FDB" w:rsidRPr="007D668A">
        <w:rPr>
          <w:rFonts w:ascii="Times" w:hAnsi="Times"/>
          <w:i/>
          <w:sz w:val="24"/>
          <w:szCs w:val="24"/>
          <w:lang w:val="ro-RO"/>
        </w:rPr>
        <w:t xml:space="preserve"> </w:t>
      </w:r>
      <w:proofErr w:type="spellStart"/>
      <w:r w:rsidR="00506FDB" w:rsidRPr="007D668A">
        <w:rPr>
          <w:rFonts w:ascii="Times" w:hAnsi="Times"/>
          <w:i/>
          <w:sz w:val="24"/>
          <w:szCs w:val="24"/>
          <w:lang w:val="ro-RO"/>
        </w:rPr>
        <w:t>tech</w:t>
      </w:r>
      <w:proofErr w:type="spellEnd"/>
      <w:r w:rsidR="00506FDB" w:rsidRPr="003E3D28">
        <w:rPr>
          <w:rFonts w:ascii="Times" w:hAnsi="Times"/>
          <w:sz w:val="24"/>
          <w:szCs w:val="24"/>
          <w:lang w:val="ro-RO"/>
        </w:rPr>
        <w:t>.</w:t>
      </w:r>
    </w:p>
    <w:p w:rsidR="004F6181" w:rsidRDefault="004F6181" w:rsidP="00995E02">
      <w:pPr>
        <w:spacing w:after="0" w:line="360" w:lineRule="auto"/>
        <w:rPr>
          <w:rFonts w:ascii="Times" w:hAnsi="Times"/>
          <w:sz w:val="24"/>
          <w:szCs w:val="24"/>
          <w:lang w:val="ro-RO"/>
        </w:rPr>
      </w:pPr>
      <w:r>
        <w:rPr>
          <w:rFonts w:ascii="Times" w:hAnsi="Times"/>
          <w:sz w:val="24"/>
          <w:szCs w:val="24"/>
          <w:lang w:val="ro-RO"/>
        </w:rPr>
        <w:t xml:space="preserve">Organizatorii anunță o serie de </w:t>
      </w:r>
      <w:r w:rsidRPr="00BB7C2F">
        <w:rPr>
          <w:rFonts w:ascii="Times" w:hAnsi="Times"/>
          <w:b/>
          <w:sz w:val="24"/>
          <w:szCs w:val="24"/>
          <w:lang w:val="ro-RO"/>
        </w:rPr>
        <w:t>sesiuni online de informare</w:t>
      </w:r>
      <w:r>
        <w:rPr>
          <w:rFonts w:ascii="Times" w:hAnsi="Times"/>
          <w:sz w:val="24"/>
          <w:szCs w:val="24"/>
          <w:lang w:val="ro-RO"/>
        </w:rPr>
        <w:t>, care vor detalia acest apel pentru propuneri și vor răspunde tuturor întrebărilor. Acestea vor fi organizate astfel:</w:t>
      </w:r>
      <w:bookmarkStart w:id="0" w:name="_GoBack"/>
      <w:bookmarkEnd w:id="0"/>
    </w:p>
    <w:p w:rsidR="00506FDB" w:rsidRPr="004F6181" w:rsidRDefault="00506FDB" w:rsidP="00995E02">
      <w:pPr>
        <w:pStyle w:val="Listparagraf"/>
        <w:numPr>
          <w:ilvl w:val="0"/>
          <w:numId w:val="2"/>
        </w:numPr>
        <w:spacing w:after="0" w:line="360" w:lineRule="auto"/>
        <w:rPr>
          <w:rFonts w:ascii="Times" w:hAnsi="Times"/>
          <w:sz w:val="24"/>
          <w:szCs w:val="24"/>
          <w:lang w:val="ro-RO"/>
        </w:rPr>
      </w:pPr>
      <w:hyperlink r:id="rId8" w:tgtFrame="_blank" w:history="1">
        <w:r w:rsidR="007D668A" w:rsidRPr="004F6181">
          <w:rPr>
            <w:rStyle w:val="Hyperlink"/>
            <w:rFonts w:ascii="Times" w:hAnsi="Times"/>
            <w:b/>
            <w:sz w:val="24"/>
            <w:szCs w:val="24"/>
            <w:lang w:val="ro-RO"/>
          </w:rPr>
          <w:t>Sesiune deschisă de întrebări și răspunsuri</w:t>
        </w:r>
        <w:r w:rsidRPr="004F6181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: 10 </w:t>
        </w:r>
        <w:r w:rsidR="007D668A" w:rsidRPr="004F6181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ianuarie </w:t>
        </w:r>
        <w:r w:rsidRPr="004F6181">
          <w:rPr>
            <w:rStyle w:val="Hyperlink"/>
            <w:rFonts w:ascii="Times" w:hAnsi="Times"/>
            <w:b/>
            <w:sz w:val="24"/>
            <w:szCs w:val="24"/>
            <w:lang w:val="ro-RO"/>
          </w:rPr>
          <w:t>2023, 15:00-16:00 CET</w:t>
        </w:r>
      </w:hyperlink>
      <w:r w:rsidRPr="004F6181">
        <w:rPr>
          <w:rFonts w:ascii="Times" w:hAnsi="Times"/>
          <w:sz w:val="24"/>
          <w:szCs w:val="24"/>
          <w:lang w:val="ro-RO"/>
        </w:rPr>
        <w:t xml:space="preserve"> (</w:t>
      </w:r>
      <w:r w:rsidR="007D668A" w:rsidRPr="004F6181">
        <w:rPr>
          <w:rFonts w:ascii="Times" w:hAnsi="Times"/>
          <w:sz w:val="24"/>
          <w:szCs w:val="24"/>
          <w:lang w:val="ro-RO"/>
        </w:rPr>
        <w:t xml:space="preserve">înscrieri până la </w:t>
      </w:r>
      <w:r w:rsidRPr="004F6181">
        <w:rPr>
          <w:rFonts w:ascii="Times" w:hAnsi="Times"/>
          <w:sz w:val="24"/>
          <w:szCs w:val="24"/>
          <w:lang w:val="ro-RO"/>
        </w:rPr>
        <w:t xml:space="preserve">9 </w:t>
      </w:r>
      <w:r w:rsidR="007D668A" w:rsidRPr="004F6181">
        <w:rPr>
          <w:rFonts w:ascii="Times" w:hAnsi="Times"/>
          <w:sz w:val="24"/>
          <w:szCs w:val="24"/>
          <w:lang w:val="ro-RO"/>
        </w:rPr>
        <w:t xml:space="preserve">ianuarie </w:t>
      </w:r>
      <w:r w:rsidRPr="004F6181">
        <w:rPr>
          <w:rFonts w:ascii="Times" w:hAnsi="Times"/>
          <w:sz w:val="24"/>
          <w:szCs w:val="24"/>
          <w:lang w:val="ro-RO"/>
        </w:rPr>
        <w:t>2023, 13:00 CET)</w:t>
      </w:r>
    </w:p>
    <w:p w:rsidR="00506FDB" w:rsidRPr="004F6181" w:rsidRDefault="00506FDB" w:rsidP="00995E02">
      <w:pPr>
        <w:pStyle w:val="Listparagraf"/>
        <w:numPr>
          <w:ilvl w:val="0"/>
          <w:numId w:val="2"/>
        </w:numPr>
        <w:spacing w:after="0" w:line="360" w:lineRule="auto"/>
        <w:rPr>
          <w:rFonts w:ascii="Times" w:hAnsi="Times"/>
          <w:sz w:val="24"/>
          <w:szCs w:val="24"/>
          <w:lang w:val="ro-RO"/>
        </w:rPr>
      </w:pPr>
      <w:hyperlink r:id="rId9" w:tgtFrame="_blank" w:history="1">
        <w:r w:rsidR="007D668A" w:rsidRPr="004F6181">
          <w:rPr>
            <w:rStyle w:val="Hyperlink"/>
            <w:rFonts w:ascii="Times" w:hAnsi="Times"/>
            <w:b/>
            <w:sz w:val="24"/>
            <w:szCs w:val="24"/>
            <w:lang w:val="ro-RO"/>
          </w:rPr>
          <w:t>S</w:t>
        </w:r>
        <w:r w:rsidRPr="004F6181">
          <w:rPr>
            <w:rStyle w:val="Hyperlink"/>
            <w:rFonts w:ascii="Times" w:hAnsi="Times"/>
            <w:b/>
            <w:sz w:val="24"/>
            <w:szCs w:val="24"/>
            <w:lang w:val="ro-RO"/>
          </w:rPr>
          <w:t>e</w:t>
        </w:r>
        <w:r w:rsidR="007D668A" w:rsidRPr="004F6181">
          <w:rPr>
            <w:rStyle w:val="Hyperlink"/>
            <w:rFonts w:ascii="Times" w:hAnsi="Times"/>
            <w:b/>
            <w:sz w:val="24"/>
            <w:szCs w:val="24"/>
            <w:lang w:val="ro-RO"/>
          </w:rPr>
          <w:t>siu</w:t>
        </w:r>
        <w:r w:rsidRPr="004F6181">
          <w:rPr>
            <w:rStyle w:val="Hyperlink"/>
            <w:rFonts w:ascii="Times" w:hAnsi="Times"/>
            <w:b/>
            <w:sz w:val="24"/>
            <w:szCs w:val="24"/>
            <w:lang w:val="ro-RO"/>
          </w:rPr>
          <w:t>n</w:t>
        </w:r>
        <w:r w:rsidR="007D668A" w:rsidRPr="004F6181">
          <w:rPr>
            <w:rStyle w:val="Hyperlink"/>
            <w:rFonts w:ascii="Times" w:hAnsi="Times"/>
            <w:b/>
            <w:sz w:val="24"/>
            <w:szCs w:val="24"/>
            <w:lang w:val="ro-RO"/>
          </w:rPr>
          <w:t>e deschisă de întrebări și răspunsuri: 7 f</w:t>
        </w:r>
        <w:r w:rsidRPr="004F6181">
          <w:rPr>
            <w:rStyle w:val="Hyperlink"/>
            <w:rFonts w:ascii="Times" w:hAnsi="Times"/>
            <w:b/>
            <w:sz w:val="24"/>
            <w:szCs w:val="24"/>
            <w:lang w:val="ro-RO"/>
          </w:rPr>
          <w:t>ebruar</w:t>
        </w:r>
        <w:r w:rsidR="007D668A" w:rsidRPr="004F6181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ie </w:t>
        </w:r>
        <w:r w:rsidRPr="004F6181">
          <w:rPr>
            <w:rStyle w:val="Hyperlink"/>
            <w:rFonts w:ascii="Times" w:hAnsi="Times"/>
            <w:b/>
            <w:sz w:val="24"/>
            <w:szCs w:val="24"/>
            <w:lang w:val="ro-RO"/>
          </w:rPr>
          <w:t>2023, 11:00-12:00 CET</w:t>
        </w:r>
      </w:hyperlink>
      <w:r w:rsidRPr="004F6181">
        <w:rPr>
          <w:rFonts w:ascii="Times" w:hAnsi="Times"/>
          <w:sz w:val="24"/>
          <w:szCs w:val="24"/>
          <w:lang w:val="ro-RO"/>
        </w:rPr>
        <w:t xml:space="preserve"> (</w:t>
      </w:r>
      <w:r w:rsidR="007D668A" w:rsidRPr="004F6181">
        <w:rPr>
          <w:rFonts w:ascii="Times" w:hAnsi="Times"/>
          <w:sz w:val="24"/>
          <w:szCs w:val="24"/>
          <w:lang w:val="ro-RO"/>
        </w:rPr>
        <w:t xml:space="preserve">înscrieri până la </w:t>
      </w:r>
      <w:r w:rsidR="007D668A" w:rsidRPr="004F6181">
        <w:rPr>
          <w:rFonts w:ascii="Times" w:hAnsi="Times"/>
          <w:sz w:val="24"/>
          <w:szCs w:val="24"/>
          <w:lang w:val="ro-RO"/>
        </w:rPr>
        <w:t>6 f</w:t>
      </w:r>
      <w:r w:rsidRPr="004F6181">
        <w:rPr>
          <w:rFonts w:ascii="Times" w:hAnsi="Times"/>
          <w:sz w:val="24"/>
          <w:szCs w:val="24"/>
          <w:lang w:val="ro-RO"/>
        </w:rPr>
        <w:t>ebruar</w:t>
      </w:r>
      <w:r w:rsidR="007D668A" w:rsidRPr="004F6181">
        <w:rPr>
          <w:rFonts w:ascii="Times" w:hAnsi="Times"/>
          <w:sz w:val="24"/>
          <w:szCs w:val="24"/>
          <w:lang w:val="ro-RO"/>
        </w:rPr>
        <w:t>ie</w:t>
      </w:r>
      <w:r w:rsidRPr="004F6181">
        <w:rPr>
          <w:rFonts w:ascii="Times" w:hAnsi="Times"/>
          <w:sz w:val="24"/>
          <w:szCs w:val="24"/>
          <w:lang w:val="ro-RO"/>
        </w:rPr>
        <w:t>, 13:00 CET)</w:t>
      </w:r>
    </w:p>
    <w:p w:rsidR="004F6181" w:rsidRPr="003E3D28" w:rsidRDefault="004F6181" w:rsidP="00995E02">
      <w:pPr>
        <w:spacing w:after="0" w:line="360" w:lineRule="auto"/>
        <w:rPr>
          <w:rFonts w:ascii="Times" w:hAnsi="Times"/>
          <w:sz w:val="24"/>
          <w:szCs w:val="24"/>
          <w:lang w:val="ro-RO"/>
        </w:rPr>
      </w:pPr>
      <w:r>
        <w:rPr>
          <w:rFonts w:ascii="Times" w:hAnsi="Times"/>
          <w:sz w:val="24"/>
          <w:szCs w:val="24"/>
          <w:lang w:val="ro-RO"/>
        </w:rPr>
        <w:t xml:space="preserve">Înregistrările sesiunilor anterioare de informare pot fi accesate </w:t>
      </w:r>
      <w:hyperlink r:id="rId10" w:tgtFrame="_blank" w:history="1">
        <w:r w:rsidRPr="004F6181">
          <w:rPr>
            <w:rStyle w:val="Hyperlink"/>
            <w:rFonts w:ascii="Times" w:hAnsi="Times"/>
            <w:b/>
            <w:sz w:val="24"/>
            <w:szCs w:val="24"/>
            <w:lang w:val="ro-RO"/>
          </w:rPr>
          <w:t>pe pagina de internet a apelului</w:t>
        </w:r>
      </w:hyperlink>
      <w:r w:rsidR="00BB7C2F">
        <w:rPr>
          <w:rFonts w:ascii="Times" w:hAnsi="Times"/>
          <w:sz w:val="24"/>
          <w:szCs w:val="24"/>
          <w:lang w:val="ro-RO"/>
        </w:rPr>
        <w:t>, unde pot fi găsite și informațiile complete privind acest apel.</w:t>
      </w:r>
    </w:p>
    <w:sectPr w:rsidR="004F6181" w:rsidRPr="003E3D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7506D"/>
    <w:multiLevelType w:val="hybridMultilevel"/>
    <w:tmpl w:val="78A25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A85D42"/>
    <w:multiLevelType w:val="hybridMultilevel"/>
    <w:tmpl w:val="EF24B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FDB"/>
    <w:rsid w:val="000478C5"/>
    <w:rsid w:val="001D42E5"/>
    <w:rsid w:val="00321662"/>
    <w:rsid w:val="00364BB9"/>
    <w:rsid w:val="003E3D28"/>
    <w:rsid w:val="004152D7"/>
    <w:rsid w:val="004F6181"/>
    <w:rsid w:val="00506FDB"/>
    <w:rsid w:val="006F00EB"/>
    <w:rsid w:val="007D668A"/>
    <w:rsid w:val="008E3BE7"/>
    <w:rsid w:val="00995E02"/>
    <w:rsid w:val="00BB7C2F"/>
    <w:rsid w:val="00D9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506FDB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506FDB"/>
    <w:pPr>
      <w:ind w:left="720"/>
      <w:contextualSpacing/>
    </w:pPr>
  </w:style>
  <w:style w:type="character" w:styleId="HyperlinkParcurs">
    <w:name w:val="FollowedHyperlink"/>
    <w:basedOn w:val="Fontdeparagrafimplicit"/>
    <w:uiPriority w:val="99"/>
    <w:semiHidden/>
    <w:unhideWhenUsed/>
    <w:rsid w:val="000478C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506FDB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506FDB"/>
    <w:pPr>
      <w:ind w:left="720"/>
      <w:contextualSpacing/>
    </w:pPr>
  </w:style>
  <w:style w:type="character" w:styleId="HyperlinkParcurs">
    <w:name w:val="FollowedHyperlink"/>
    <w:basedOn w:val="Fontdeparagrafimplicit"/>
    <w:uiPriority w:val="99"/>
    <w:semiHidden/>
    <w:unhideWhenUsed/>
    <w:rsid w:val="000478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yyti.fi/reg/Call3infosession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it.europa.eu/news-events/news/eit-skill-one-million-tech-innovators-join-pledg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it-hei.eu/calls/call-for-proposals-november-2022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it-hei.eu/calls/call-for-proposals-november-202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yyti.fi/reg/Call3infosession4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Andreea Carstea</dc:creator>
  <cp:lastModifiedBy>Elena Andreea Carstea</cp:lastModifiedBy>
  <cp:revision>6</cp:revision>
  <dcterms:created xsi:type="dcterms:W3CDTF">2022-12-16T09:46:00Z</dcterms:created>
  <dcterms:modified xsi:type="dcterms:W3CDTF">2022-12-16T12:12:00Z</dcterms:modified>
</cp:coreProperties>
</file>