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306" w:rsidRPr="00563389" w:rsidRDefault="009E4306" w:rsidP="00DC79A3">
      <w:pPr>
        <w:spacing w:line="240" w:lineRule="auto"/>
        <w:jc w:val="both"/>
        <w:rPr>
          <w:b/>
          <w:bCs/>
          <w:sz w:val="24"/>
          <w:szCs w:val="24"/>
          <w:lang w:val="en-GB"/>
        </w:rPr>
      </w:pPr>
      <w:r w:rsidRPr="00563389">
        <w:rPr>
          <w:b/>
          <w:bCs/>
          <w:sz w:val="24"/>
          <w:szCs w:val="24"/>
          <w:lang w:val="en-GB"/>
        </w:rPr>
        <w:t xml:space="preserve">The first </w:t>
      </w:r>
      <w:r w:rsidRPr="00563389">
        <w:rPr>
          <w:b/>
          <w:bCs/>
          <w:sz w:val="24"/>
          <w:szCs w:val="24"/>
          <w:lang w:val="en-GB"/>
        </w:rPr>
        <w:t>CIVIS</w:t>
      </w:r>
      <w:r w:rsidRPr="00563389">
        <w:rPr>
          <w:b/>
          <w:bCs/>
          <w:sz w:val="24"/>
          <w:szCs w:val="24"/>
          <w:lang w:val="en-GB"/>
        </w:rPr>
        <w:t xml:space="preserve"> MOOC: </w:t>
      </w:r>
      <w:r w:rsidR="000A64DB" w:rsidRPr="00563389">
        <w:rPr>
          <w:b/>
          <w:bCs/>
          <w:sz w:val="24"/>
          <w:szCs w:val="24"/>
          <w:lang w:val="en-GB"/>
        </w:rPr>
        <w:t>Climate and energy – An interdisciplinary perspective</w:t>
      </w:r>
    </w:p>
    <w:p w:rsidR="00440ED2" w:rsidRPr="00563389" w:rsidRDefault="009E4306" w:rsidP="00563389">
      <w:pPr>
        <w:spacing w:line="240" w:lineRule="auto"/>
        <w:jc w:val="both"/>
        <w:rPr>
          <w:bCs/>
          <w:sz w:val="24"/>
          <w:szCs w:val="24"/>
          <w:lang w:val="en-GB"/>
        </w:rPr>
      </w:pPr>
      <w:r w:rsidRPr="00563389">
        <w:rPr>
          <w:sz w:val="24"/>
          <w:szCs w:val="24"/>
          <w:lang w:val="en-GB"/>
        </w:rPr>
        <w:t xml:space="preserve">Starting with </w:t>
      </w:r>
      <w:r w:rsidR="005F4624" w:rsidRPr="00563389">
        <w:rPr>
          <w:sz w:val="24"/>
          <w:szCs w:val="24"/>
          <w:lang w:val="en-GB"/>
        </w:rPr>
        <w:t xml:space="preserve">2023, CIVIS </w:t>
      </w:r>
      <w:r w:rsidRPr="00563389">
        <w:rPr>
          <w:sz w:val="24"/>
          <w:szCs w:val="24"/>
          <w:lang w:val="en-GB"/>
        </w:rPr>
        <w:t>launches a new format of online courses</w:t>
      </w:r>
      <w:r w:rsidR="00151D9E">
        <w:rPr>
          <w:sz w:val="24"/>
          <w:szCs w:val="24"/>
          <w:lang w:val="en-GB"/>
        </w:rPr>
        <w:t>,</w:t>
      </w:r>
      <w:r w:rsidR="00563389">
        <w:rPr>
          <w:sz w:val="24"/>
          <w:szCs w:val="24"/>
          <w:lang w:val="en-GB"/>
        </w:rPr>
        <w:t xml:space="preserve"> entitled </w:t>
      </w:r>
      <w:r w:rsidR="005F4624" w:rsidRPr="00563389">
        <w:rPr>
          <w:b/>
          <w:sz w:val="24"/>
          <w:szCs w:val="24"/>
          <w:lang w:val="en-GB"/>
        </w:rPr>
        <w:t>MOOC</w:t>
      </w:r>
      <w:r w:rsidR="005F4624" w:rsidRPr="00563389">
        <w:rPr>
          <w:sz w:val="24"/>
          <w:szCs w:val="24"/>
          <w:lang w:val="en-GB"/>
        </w:rPr>
        <w:t xml:space="preserve"> </w:t>
      </w:r>
      <w:r w:rsidR="00440ED2" w:rsidRPr="00563389">
        <w:rPr>
          <w:sz w:val="24"/>
          <w:szCs w:val="24"/>
          <w:lang w:val="en-GB"/>
        </w:rPr>
        <w:t>–</w:t>
      </w:r>
      <w:r w:rsidR="005F4624" w:rsidRPr="00563389">
        <w:rPr>
          <w:sz w:val="24"/>
          <w:szCs w:val="24"/>
          <w:lang w:val="en-GB"/>
        </w:rPr>
        <w:t xml:space="preserve"> </w:t>
      </w:r>
      <w:r w:rsidR="005F4624" w:rsidRPr="00563389">
        <w:rPr>
          <w:b/>
          <w:sz w:val="24"/>
          <w:szCs w:val="24"/>
          <w:lang w:val="en-GB"/>
        </w:rPr>
        <w:t>M</w:t>
      </w:r>
      <w:r w:rsidR="005F4624" w:rsidRPr="00563389">
        <w:rPr>
          <w:b/>
          <w:bCs/>
          <w:sz w:val="24"/>
          <w:szCs w:val="24"/>
          <w:lang w:val="en-GB"/>
        </w:rPr>
        <w:t>assive</w:t>
      </w:r>
      <w:r w:rsidR="00440ED2" w:rsidRPr="00563389">
        <w:rPr>
          <w:b/>
          <w:bCs/>
          <w:sz w:val="24"/>
          <w:szCs w:val="24"/>
          <w:lang w:val="en-GB"/>
        </w:rPr>
        <w:t xml:space="preserve"> </w:t>
      </w:r>
      <w:r w:rsidR="005F4624" w:rsidRPr="00563389">
        <w:rPr>
          <w:b/>
          <w:bCs/>
          <w:sz w:val="24"/>
          <w:szCs w:val="24"/>
          <w:lang w:val="en-GB"/>
        </w:rPr>
        <w:t>Open Online Course</w:t>
      </w:r>
      <w:r w:rsidR="00440ED2" w:rsidRPr="00563389">
        <w:rPr>
          <w:bCs/>
          <w:sz w:val="24"/>
          <w:szCs w:val="24"/>
          <w:lang w:val="en-GB"/>
        </w:rPr>
        <w:t xml:space="preserve">. </w:t>
      </w:r>
      <w:r w:rsidR="00203B8B">
        <w:rPr>
          <w:bCs/>
          <w:sz w:val="24"/>
          <w:szCs w:val="24"/>
          <w:lang w:val="en-GB"/>
        </w:rPr>
        <w:t>The first course in the</w:t>
      </w:r>
      <w:r w:rsidR="00563389">
        <w:rPr>
          <w:bCs/>
          <w:sz w:val="24"/>
          <w:szCs w:val="24"/>
          <w:lang w:val="en-GB"/>
        </w:rPr>
        <w:t xml:space="preserve"> series is </w:t>
      </w:r>
      <w:r w:rsidR="00440ED2" w:rsidRPr="00563389">
        <w:rPr>
          <w:b/>
          <w:bCs/>
          <w:sz w:val="24"/>
          <w:szCs w:val="24"/>
          <w:lang w:val="en-GB"/>
        </w:rPr>
        <w:t xml:space="preserve">Climate and energy </w:t>
      </w:r>
      <w:r w:rsidR="00203B8B">
        <w:rPr>
          <w:b/>
          <w:bCs/>
          <w:sz w:val="24"/>
          <w:szCs w:val="24"/>
          <w:lang w:val="en-GB"/>
        </w:rPr>
        <w:t>–</w:t>
      </w:r>
      <w:r w:rsidR="00440ED2" w:rsidRPr="00563389">
        <w:rPr>
          <w:b/>
          <w:bCs/>
          <w:sz w:val="24"/>
          <w:szCs w:val="24"/>
          <w:lang w:val="en-GB"/>
        </w:rPr>
        <w:t xml:space="preserve"> An</w:t>
      </w:r>
      <w:r w:rsidR="00203B8B">
        <w:rPr>
          <w:b/>
          <w:bCs/>
          <w:sz w:val="24"/>
          <w:szCs w:val="24"/>
          <w:lang w:val="en-GB"/>
        </w:rPr>
        <w:t xml:space="preserve"> </w:t>
      </w:r>
      <w:r w:rsidR="00440ED2" w:rsidRPr="00563389">
        <w:rPr>
          <w:b/>
          <w:bCs/>
          <w:sz w:val="24"/>
          <w:szCs w:val="24"/>
          <w:lang w:val="en-GB"/>
        </w:rPr>
        <w:t>interdisciplinary perspective</w:t>
      </w:r>
      <w:r w:rsidR="00AB050B" w:rsidRPr="00563389">
        <w:rPr>
          <w:bCs/>
          <w:sz w:val="24"/>
          <w:szCs w:val="24"/>
          <w:lang w:val="en-GB"/>
        </w:rPr>
        <w:t xml:space="preserve"> </w:t>
      </w:r>
      <w:r w:rsidR="00203B8B">
        <w:rPr>
          <w:bCs/>
          <w:sz w:val="24"/>
          <w:szCs w:val="24"/>
          <w:lang w:val="en-GB"/>
        </w:rPr>
        <w:t xml:space="preserve">and will take place between </w:t>
      </w:r>
      <w:r w:rsidR="00AB050B" w:rsidRPr="00563389">
        <w:rPr>
          <w:bCs/>
          <w:sz w:val="24"/>
          <w:szCs w:val="24"/>
          <w:lang w:val="en-GB"/>
        </w:rPr>
        <w:t xml:space="preserve">30 </w:t>
      </w:r>
      <w:r w:rsidR="00203B8B">
        <w:rPr>
          <w:bCs/>
          <w:sz w:val="24"/>
          <w:szCs w:val="24"/>
          <w:lang w:val="en-GB"/>
        </w:rPr>
        <w:t>January and</w:t>
      </w:r>
      <w:r w:rsidR="00AB050B" w:rsidRPr="00563389">
        <w:rPr>
          <w:bCs/>
          <w:sz w:val="24"/>
          <w:szCs w:val="24"/>
          <w:lang w:val="en-GB"/>
        </w:rPr>
        <w:t xml:space="preserve"> 24 </w:t>
      </w:r>
      <w:r w:rsidR="00203B8B">
        <w:rPr>
          <w:bCs/>
          <w:sz w:val="24"/>
          <w:szCs w:val="24"/>
          <w:lang w:val="en-GB"/>
        </w:rPr>
        <w:t xml:space="preserve">February </w:t>
      </w:r>
      <w:r w:rsidR="00AB050B" w:rsidRPr="00563389">
        <w:rPr>
          <w:bCs/>
          <w:sz w:val="24"/>
          <w:szCs w:val="24"/>
          <w:lang w:val="en-GB"/>
        </w:rPr>
        <w:t xml:space="preserve">2023. </w:t>
      </w:r>
      <w:r w:rsidR="00AB050B" w:rsidRPr="00563389">
        <w:rPr>
          <w:b/>
          <w:bCs/>
          <w:sz w:val="24"/>
          <w:szCs w:val="24"/>
          <w:lang w:val="en-GB"/>
        </w:rPr>
        <w:t>T</w:t>
      </w:r>
      <w:r w:rsidR="00563389">
        <w:rPr>
          <w:b/>
          <w:bCs/>
          <w:sz w:val="24"/>
          <w:szCs w:val="24"/>
          <w:lang w:val="en-GB"/>
        </w:rPr>
        <w:t>h</w:t>
      </w:r>
      <w:r w:rsidR="00AB050B" w:rsidRPr="00563389">
        <w:rPr>
          <w:b/>
          <w:bCs/>
          <w:sz w:val="24"/>
          <w:szCs w:val="24"/>
          <w:lang w:val="en-GB"/>
        </w:rPr>
        <w:t>e</w:t>
      </w:r>
      <w:r w:rsidR="00563389">
        <w:rPr>
          <w:b/>
          <w:bCs/>
          <w:sz w:val="24"/>
          <w:szCs w:val="24"/>
          <w:lang w:val="en-GB"/>
        </w:rPr>
        <w:t xml:space="preserve"> deadline for registration is </w:t>
      </w:r>
      <w:r w:rsidR="00AB050B" w:rsidRPr="00563389">
        <w:rPr>
          <w:b/>
          <w:bCs/>
          <w:sz w:val="24"/>
          <w:szCs w:val="24"/>
          <w:lang w:val="en-GB"/>
        </w:rPr>
        <w:t xml:space="preserve">30 </w:t>
      </w:r>
      <w:r w:rsidR="00563389">
        <w:rPr>
          <w:b/>
          <w:bCs/>
          <w:sz w:val="24"/>
          <w:szCs w:val="24"/>
          <w:lang w:val="en-GB"/>
        </w:rPr>
        <w:t xml:space="preserve">January </w:t>
      </w:r>
      <w:r w:rsidR="00AB050B" w:rsidRPr="00563389">
        <w:rPr>
          <w:b/>
          <w:bCs/>
          <w:sz w:val="24"/>
          <w:szCs w:val="24"/>
          <w:lang w:val="en-GB"/>
        </w:rPr>
        <w:t>2023</w:t>
      </w:r>
      <w:r w:rsidR="00AB050B" w:rsidRPr="00563389">
        <w:rPr>
          <w:bCs/>
          <w:sz w:val="24"/>
          <w:szCs w:val="24"/>
          <w:lang w:val="en-GB"/>
        </w:rPr>
        <w:t>.</w:t>
      </w:r>
    </w:p>
    <w:p w:rsidR="00563389" w:rsidRDefault="00203B8B" w:rsidP="00DC79A3">
      <w:pPr>
        <w:spacing w:line="240" w:lineRule="auto"/>
        <w:jc w:val="both"/>
        <w:rPr>
          <w:bCs/>
          <w:sz w:val="24"/>
          <w:szCs w:val="24"/>
        </w:rPr>
      </w:pPr>
      <w:r>
        <w:rPr>
          <w:bCs/>
          <w:sz w:val="24"/>
          <w:szCs w:val="24"/>
        </w:rPr>
        <w:t xml:space="preserve">This course, </w:t>
      </w:r>
      <w:r w:rsidR="00563389" w:rsidRPr="00563389">
        <w:rPr>
          <w:bCs/>
          <w:sz w:val="24"/>
          <w:szCs w:val="24"/>
        </w:rPr>
        <w:t xml:space="preserve">the </w:t>
      </w:r>
      <w:r>
        <w:rPr>
          <w:bCs/>
          <w:sz w:val="24"/>
          <w:szCs w:val="24"/>
        </w:rPr>
        <w:t xml:space="preserve">first CIVIS </w:t>
      </w:r>
      <w:r w:rsidR="00563389" w:rsidRPr="00563389">
        <w:rPr>
          <w:bCs/>
          <w:sz w:val="24"/>
          <w:szCs w:val="24"/>
        </w:rPr>
        <w:t xml:space="preserve">massive online open course (MOOC), is for students from any background who want to approach the climate and ecological crisis from an interdisciplinary perspective. It is both a self-standing introduction to climate and energy and a “taster” for an entirely new transdisciplinary master’s program in climate and energy which will be launched by CIVIS in 2024. In the MOOC, our academics take you on a digital tour of the Swedish island of </w:t>
      </w:r>
      <w:proofErr w:type="spellStart"/>
      <w:r w:rsidR="00563389" w:rsidRPr="00563389">
        <w:rPr>
          <w:bCs/>
          <w:sz w:val="24"/>
          <w:szCs w:val="24"/>
        </w:rPr>
        <w:t>Utö</w:t>
      </w:r>
      <w:proofErr w:type="spellEnd"/>
      <w:r w:rsidR="00563389" w:rsidRPr="00563389">
        <w:rPr>
          <w:bCs/>
          <w:sz w:val="24"/>
          <w:szCs w:val="24"/>
        </w:rPr>
        <w:t xml:space="preserve"> - located in the Stockholm archipelago. As you explore, you will learn about the climate of the past, the current state of the climate, global cycles (carbon, water), human impacts on climate and biodiversity, and climate change solutions from energy to policy.</w:t>
      </w:r>
    </w:p>
    <w:p w:rsidR="00563389" w:rsidRDefault="00563389" w:rsidP="00DC79A3">
      <w:pPr>
        <w:spacing w:line="240" w:lineRule="auto"/>
        <w:jc w:val="both"/>
        <w:rPr>
          <w:sz w:val="24"/>
          <w:szCs w:val="24"/>
        </w:rPr>
      </w:pPr>
      <w:r w:rsidRPr="00563389">
        <w:rPr>
          <w:sz w:val="24"/>
          <w:szCs w:val="24"/>
        </w:rPr>
        <w:t>Participants will be assessed through online quizzes.</w:t>
      </w:r>
      <w:r>
        <w:rPr>
          <w:sz w:val="24"/>
          <w:szCs w:val="24"/>
        </w:rPr>
        <w:t xml:space="preserve"> </w:t>
      </w:r>
      <w:r w:rsidRPr="00563389">
        <w:rPr>
          <w:sz w:val="24"/>
          <w:szCs w:val="24"/>
        </w:rPr>
        <w:t>Participants will receive a certificate from CIVIS at the end of the MOOC and this certificate will be included in the CIVIS Passport.</w:t>
      </w:r>
    </w:p>
    <w:p w:rsidR="000A64DB" w:rsidRPr="00563389" w:rsidRDefault="00563389" w:rsidP="00DC79A3">
      <w:pPr>
        <w:spacing w:line="240" w:lineRule="auto"/>
        <w:jc w:val="both"/>
        <w:rPr>
          <w:b/>
          <w:bCs/>
          <w:sz w:val="24"/>
          <w:szCs w:val="24"/>
          <w:lang w:val="en-GB"/>
        </w:rPr>
      </w:pPr>
      <w:r>
        <w:rPr>
          <w:sz w:val="24"/>
          <w:szCs w:val="24"/>
          <w:lang w:val="en-GB"/>
        </w:rPr>
        <w:t>More information about the MOOC on</w:t>
      </w:r>
      <w:r w:rsidR="000A64DB" w:rsidRPr="00563389">
        <w:rPr>
          <w:sz w:val="24"/>
          <w:szCs w:val="24"/>
          <w:lang w:val="en-GB"/>
        </w:rPr>
        <w:t xml:space="preserve"> </w:t>
      </w:r>
      <w:r w:rsidR="000A64DB" w:rsidRPr="00563389">
        <w:rPr>
          <w:b/>
          <w:bCs/>
          <w:sz w:val="24"/>
          <w:szCs w:val="24"/>
          <w:lang w:val="en-GB"/>
        </w:rPr>
        <w:t xml:space="preserve">Climate and energy </w:t>
      </w:r>
      <w:r w:rsidR="009473AA" w:rsidRPr="00563389">
        <w:rPr>
          <w:b/>
          <w:bCs/>
          <w:sz w:val="24"/>
          <w:szCs w:val="24"/>
          <w:lang w:val="en-GB"/>
        </w:rPr>
        <w:t>–</w:t>
      </w:r>
      <w:r w:rsidR="000A64DB" w:rsidRPr="00563389">
        <w:rPr>
          <w:b/>
          <w:bCs/>
          <w:sz w:val="24"/>
          <w:szCs w:val="24"/>
          <w:lang w:val="en-GB"/>
        </w:rPr>
        <w:t xml:space="preserve"> An</w:t>
      </w:r>
      <w:r w:rsidR="009473AA" w:rsidRPr="00563389">
        <w:rPr>
          <w:b/>
          <w:bCs/>
          <w:sz w:val="24"/>
          <w:szCs w:val="24"/>
          <w:lang w:val="en-GB"/>
        </w:rPr>
        <w:t xml:space="preserve"> </w:t>
      </w:r>
      <w:r w:rsidR="000A64DB" w:rsidRPr="00563389">
        <w:rPr>
          <w:b/>
          <w:bCs/>
          <w:sz w:val="24"/>
          <w:szCs w:val="24"/>
          <w:lang w:val="en-GB"/>
        </w:rPr>
        <w:t>interdisciplinary perspective</w:t>
      </w:r>
      <w:r>
        <w:rPr>
          <w:b/>
          <w:bCs/>
          <w:sz w:val="24"/>
          <w:szCs w:val="24"/>
          <w:lang w:val="en-GB"/>
        </w:rPr>
        <w:t xml:space="preserve"> </w:t>
      </w:r>
      <w:r w:rsidRPr="00563389">
        <w:rPr>
          <w:bCs/>
          <w:sz w:val="24"/>
          <w:szCs w:val="24"/>
          <w:lang w:val="en-GB"/>
        </w:rPr>
        <w:t>and the</w:t>
      </w:r>
      <w:r>
        <w:rPr>
          <w:bCs/>
          <w:sz w:val="24"/>
          <w:szCs w:val="24"/>
          <w:lang w:val="en-GB"/>
        </w:rPr>
        <w:t xml:space="preserve"> registration link are available </w:t>
      </w:r>
      <w:hyperlink r:id="rId6" w:history="1">
        <w:r>
          <w:rPr>
            <w:rStyle w:val="Hyperlink"/>
            <w:b/>
            <w:bCs/>
            <w:sz w:val="24"/>
            <w:szCs w:val="24"/>
            <w:lang w:val="en-GB"/>
          </w:rPr>
          <w:t>here</w:t>
        </w:r>
      </w:hyperlink>
      <w:r w:rsidR="000A64DB" w:rsidRPr="00563389">
        <w:rPr>
          <w:b/>
          <w:bCs/>
          <w:sz w:val="24"/>
          <w:szCs w:val="24"/>
          <w:lang w:val="en-GB"/>
        </w:rPr>
        <w:t>.</w:t>
      </w:r>
    </w:p>
    <w:p w:rsidR="009473AA" w:rsidRPr="00563389" w:rsidRDefault="009473AA" w:rsidP="00DC79A3">
      <w:pPr>
        <w:spacing w:line="240" w:lineRule="auto"/>
        <w:jc w:val="both"/>
        <w:rPr>
          <w:b/>
          <w:bCs/>
          <w:sz w:val="24"/>
          <w:szCs w:val="24"/>
          <w:lang w:val="en-GB"/>
        </w:rPr>
      </w:pPr>
      <w:r w:rsidRPr="00563389">
        <w:rPr>
          <w:b/>
          <w:bCs/>
          <w:sz w:val="24"/>
          <w:szCs w:val="24"/>
          <w:lang w:val="en-GB"/>
        </w:rPr>
        <w:t xml:space="preserve">CIVIS MOOCs </w:t>
      </w:r>
      <w:r w:rsidR="00151D9E">
        <w:rPr>
          <w:b/>
          <w:bCs/>
          <w:sz w:val="24"/>
          <w:szCs w:val="24"/>
          <w:lang w:val="en-GB"/>
        </w:rPr>
        <w:t>–</w:t>
      </w:r>
      <w:r w:rsidRPr="00563389">
        <w:rPr>
          <w:b/>
          <w:bCs/>
          <w:sz w:val="24"/>
          <w:szCs w:val="24"/>
          <w:lang w:val="en-GB"/>
        </w:rPr>
        <w:t xml:space="preserve"> Massive</w:t>
      </w:r>
      <w:r w:rsidR="00151D9E">
        <w:rPr>
          <w:b/>
          <w:bCs/>
          <w:sz w:val="24"/>
          <w:szCs w:val="24"/>
          <w:lang w:val="en-GB"/>
        </w:rPr>
        <w:t xml:space="preserve"> </w:t>
      </w:r>
      <w:r w:rsidRPr="00563389">
        <w:rPr>
          <w:b/>
          <w:bCs/>
          <w:sz w:val="24"/>
          <w:szCs w:val="24"/>
          <w:lang w:val="en-GB"/>
        </w:rPr>
        <w:t>Open Online Courses</w:t>
      </w:r>
    </w:p>
    <w:p w:rsidR="00563389" w:rsidRPr="00563389" w:rsidRDefault="00563389" w:rsidP="00563389">
      <w:pPr>
        <w:spacing w:after="0" w:line="240" w:lineRule="auto"/>
        <w:jc w:val="both"/>
        <w:rPr>
          <w:bCs/>
          <w:sz w:val="24"/>
          <w:szCs w:val="24"/>
          <w:lang w:val="en-GB"/>
        </w:rPr>
      </w:pPr>
      <w:r w:rsidRPr="00563389">
        <w:rPr>
          <w:b/>
          <w:bCs/>
          <w:sz w:val="24"/>
          <w:szCs w:val="24"/>
          <w:lang w:val="en-GB"/>
        </w:rPr>
        <w:t>These courses are free, accessible to everyone and completely online, offering a flexible way to build knowledge in all sorts of areas.</w:t>
      </w:r>
      <w:r w:rsidRPr="00563389">
        <w:rPr>
          <w:bCs/>
          <w:sz w:val="24"/>
          <w:szCs w:val="24"/>
          <w:lang w:val="en-GB"/>
        </w:rPr>
        <w:t xml:space="preserve"> MOOCs are built by the CIVIS </w:t>
      </w:r>
      <w:hyperlink r:id="rId7" w:tgtFrame="_blank" w:history="1">
        <w:r w:rsidRPr="00563389">
          <w:rPr>
            <w:rStyle w:val="Hyperlink"/>
            <w:b/>
            <w:bCs/>
            <w:sz w:val="24"/>
            <w:szCs w:val="24"/>
            <w:lang w:val="en-GB"/>
          </w:rPr>
          <w:t>member universities</w:t>
        </w:r>
      </w:hyperlink>
      <w:r w:rsidRPr="00563389">
        <w:rPr>
          <w:bCs/>
          <w:sz w:val="24"/>
          <w:szCs w:val="24"/>
          <w:lang w:val="en-GB"/>
        </w:rPr>
        <w:t xml:space="preserve"> for students, academics, and staff members who would like to prepare for a new educational path, develop career skills or explore a new interest. In fact the CIVIS MOOCs are usually open to everyone, including the general public. The participants do not need to be part of a member university to enjoy a CIVIS experience!</w:t>
      </w:r>
    </w:p>
    <w:p w:rsidR="00563389" w:rsidRPr="00563389" w:rsidRDefault="00563389" w:rsidP="00563389">
      <w:pPr>
        <w:spacing w:after="0" w:line="240" w:lineRule="auto"/>
        <w:jc w:val="both"/>
        <w:rPr>
          <w:bCs/>
          <w:sz w:val="24"/>
          <w:szCs w:val="24"/>
          <w:lang w:val="en-GB"/>
        </w:rPr>
      </w:pPr>
      <w:r w:rsidRPr="00563389">
        <w:rPr>
          <w:bCs/>
          <w:sz w:val="24"/>
          <w:szCs w:val="24"/>
          <w:lang w:val="en-GB"/>
        </w:rPr>
        <w:t>Main characteristics of MOOCs</w:t>
      </w:r>
    </w:p>
    <w:p w:rsidR="00563389" w:rsidRPr="00563389" w:rsidRDefault="00563389" w:rsidP="00563389">
      <w:pPr>
        <w:numPr>
          <w:ilvl w:val="0"/>
          <w:numId w:val="5"/>
        </w:numPr>
        <w:spacing w:after="0" w:line="240" w:lineRule="auto"/>
        <w:jc w:val="both"/>
        <w:rPr>
          <w:bCs/>
          <w:sz w:val="24"/>
          <w:szCs w:val="24"/>
          <w:lang w:val="en-GB"/>
        </w:rPr>
      </w:pPr>
      <w:r w:rsidRPr="00563389">
        <w:rPr>
          <w:bCs/>
          <w:sz w:val="24"/>
          <w:szCs w:val="24"/>
          <w:lang w:val="en-GB"/>
        </w:rPr>
        <w:t>They are available on demand</w:t>
      </w:r>
    </w:p>
    <w:p w:rsidR="00563389" w:rsidRPr="00563389" w:rsidRDefault="00563389" w:rsidP="00563389">
      <w:pPr>
        <w:numPr>
          <w:ilvl w:val="0"/>
          <w:numId w:val="5"/>
        </w:numPr>
        <w:spacing w:after="0" w:line="240" w:lineRule="auto"/>
        <w:jc w:val="both"/>
        <w:rPr>
          <w:bCs/>
          <w:sz w:val="24"/>
          <w:szCs w:val="24"/>
          <w:lang w:val="en-GB"/>
        </w:rPr>
      </w:pPr>
      <w:r w:rsidRPr="00563389">
        <w:rPr>
          <w:bCs/>
          <w:sz w:val="24"/>
          <w:szCs w:val="24"/>
          <w:lang w:val="en-GB"/>
        </w:rPr>
        <w:t>There is no limit on attendance</w:t>
      </w:r>
    </w:p>
    <w:p w:rsidR="00563389" w:rsidRPr="00563389" w:rsidRDefault="00563389" w:rsidP="00563389">
      <w:pPr>
        <w:numPr>
          <w:ilvl w:val="0"/>
          <w:numId w:val="5"/>
        </w:numPr>
        <w:spacing w:after="0" w:line="240" w:lineRule="auto"/>
        <w:jc w:val="both"/>
        <w:rPr>
          <w:bCs/>
          <w:sz w:val="24"/>
          <w:szCs w:val="24"/>
          <w:lang w:val="en-GB"/>
        </w:rPr>
      </w:pPr>
      <w:r w:rsidRPr="00563389">
        <w:rPr>
          <w:bCs/>
          <w:sz w:val="24"/>
          <w:szCs w:val="24"/>
          <w:lang w:val="en-GB"/>
        </w:rPr>
        <w:t>They are free and available for anyone to enrol</w:t>
      </w:r>
    </w:p>
    <w:p w:rsidR="00563389" w:rsidRPr="00563389" w:rsidRDefault="00563389" w:rsidP="00563389">
      <w:pPr>
        <w:numPr>
          <w:ilvl w:val="0"/>
          <w:numId w:val="5"/>
        </w:numPr>
        <w:spacing w:after="0" w:line="240" w:lineRule="auto"/>
        <w:jc w:val="both"/>
        <w:rPr>
          <w:bCs/>
          <w:sz w:val="24"/>
          <w:szCs w:val="24"/>
          <w:lang w:val="en-GB"/>
        </w:rPr>
      </w:pPr>
      <w:r>
        <w:rPr>
          <w:bCs/>
          <w:sz w:val="24"/>
          <w:szCs w:val="24"/>
          <w:lang w:val="en-GB"/>
        </w:rPr>
        <w:t xml:space="preserve">They </w:t>
      </w:r>
      <w:r w:rsidR="00291173">
        <w:rPr>
          <w:bCs/>
          <w:sz w:val="24"/>
          <w:szCs w:val="24"/>
          <w:lang w:val="en-GB"/>
        </w:rPr>
        <w:t xml:space="preserve">last for a few weeks </w:t>
      </w:r>
      <w:bookmarkStart w:id="0" w:name="_GoBack"/>
      <w:bookmarkEnd w:id="0"/>
      <w:r w:rsidRPr="00563389">
        <w:rPr>
          <w:bCs/>
          <w:sz w:val="24"/>
          <w:szCs w:val="24"/>
          <w:lang w:val="en-GB"/>
        </w:rPr>
        <w:t>or offer a totally flexible schedule</w:t>
      </w:r>
    </w:p>
    <w:p w:rsidR="00563389" w:rsidRPr="00563389" w:rsidRDefault="00563389" w:rsidP="00563389">
      <w:pPr>
        <w:numPr>
          <w:ilvl w:val="0"/>
          <w:numId w:val="5"/>
        </w:numPr>
        <w:spacing w:after="0" w:line="240" w:lineRule="auto"/>
        <w:jc w:val="both"/>
        <w:rPr>
          <w:bCs/>
          <w:sz w:val="24"/>
          <w:szCs w:val="24"/>
          <w:lang w:val="en-GB"/>
        </w:rPr>
      </w:pPr>
      <w:r w:rsidRPr="00563389">
        <w:rPr>
          <w:bCs/>
          <w:sz w:val="24"/>
          <w:szCs w:val="24"/>
          <w:lang w:val="en-GB"/>
        </w:rPr>
        <w:t>They are transdisciplinary</w:t>
      </w:r>
    </w:p>
    <w:p w:rsidR="00563389" w:rsidRPr="00563389" w:rsidRDefault="00563389" w:rsidP="00563389">
      <w:pPr>
        <w:numPr>
          <w:ilvl w:val="0"/>
          <w:numId w:val="5"/>
        </w:numPr>
        <w:spacing w:after="0" w:line="240" w:lineRule="auto"/>
        <w:jc w:val="both"/>
        <w:rPr>
          <w:bCs/>
          <w:sz w:val="24"/>
          <w:szCs w:val="24"/>
          <w:lang w:val="en-GB"/>
        </w:rPr>
      </w:pPr>
      <w:r w:rsidRPr="00563389">
        <w:rPr>
          <w:bCs/>
          <w:sz w:val="24"/>
          <w:szCs w:val="24"/>
          <w:lang w:val="en-GB"/>
        </w:rPr>
        <w:t>They include a range of online media and interactive tools</w:t>
      </w:r>
    </w:p>
    <w:p w:rsidR="00563389" w:rsidRPr="00563389" w:rsidRDefault="00563389" w:rsidP="00563389">
      <w:pPr>
        <w:numPr>
          <w:ilvl w:val="0"/>
          <w:numId w:val="5"/>
        </w:numPr>
        <w:spacing w:after="0" w:line="240" w:lineRule="auto"/>
        <w:jc w:val="both"/>
        <w:rPr>
          <w:bCs/>
          <w:sz w:val="24"/>
          <w:szCs w:val="24"/>
          <w:lang w:val="en-GB"/>
        </w:rPr>
      </w:pPr>
      <w:r w:rsidRPr="00563389">
        <w:rPr>
          <w:bCs/>
          <w:sz w:val="24"/>
          <w:szCs w:val="24"/>
          <w:lang w:val="en-GB"/>
        </w:rPr>
        <w:t>You get support from the community of learners.</w:t>
      </w:r>
    </w:p>
    <w:p w:rsidR="00563389" w:rsidRPr="00563389" w:rsidRDefault="00563389" w:rsidP="00563389">
      <w:pPr>
        <w:numPr>
          <w:ilvl w:val="0"/>
          <w:numId w:val="5"/>
        </w:numPr>
        <w:spacing w:after="0" w:line="240" w:lineRule="auto"/>
        <w:jc w:val="both"/>
        <w:rPr>
          <w:bCs/>
          <w:sz w:val="24"/>
          <w:szCs w:val="24"/>
          <w:lang w:val="en-GB"/>
        </w:rPr>
      </w:pPr>
      <w:r w:rsidRPr="00563389">
        <w:rPr>
          <w:bCs/>
          <w:sz w:val="24"/>
          <w:szCs w:val="24"/>
          <w:lang w:val="en-GB"/>
        </w:rPr>
        <w:t>For some MOOCs, the participants can also interact with university professors for additional support.</w:t>
      </w:r>
    </w:p>
    <w:p w:rsidR="00563389" w:rsidRDefault="00563389" w:rsidP="00D005B1">
      <w:pPr>
        <w:spacing w:after="0" w:line="240" w:lineRule="auto"/>
        <w:jc w:val="both"/>
        <w:rPr>
          <w:sz w:val="24"/>
          <w:szCs w:val="24"/>
          <w:lang w:val="en-GB"/>
        </w:rPr>
      </w:pPr>
    </w:p>
    <w:p w:rsidR="00D005B1" w:rsidRPr="00563389" w:rsidRDefault="00563389" w:rsidP="00D005B1">
      <w:pPr>
        <w:spacing w:after="0" w:line="240" w:lineRule="auto"/>
        <w:jc w:val="both"/>
        <w:rPr>
          <w:b/>
          <w:sz w:val="24"/>
          <w:szCs w:val="24"/>
          <w:lang w:val="en-GB"/>
        </w:rPr>
      </w:pPr>
      <w:r w:rsidRPr="00563389">
        <w:rPr>
          <w:sz w:val="24"/>
          <w:szCs w:val="24"/>
          <w:lang w:val="en-GB"/>
        </w:rPr>
        <w:t>More details about</w:t>
      </w:r>
      <w:r w:rsidR="00D005B1" w:rsidRPr="00563389">
        <w:rPr>
          <w:sz w:val="24"/>
          <w:szCs w:val="24"/>
          <w:lang w:val="en-GB"/>
        </w:rPr>
        <w:t xml:space="preserve"> CIVIS MOOCs </w:t>
      </w:r>
      <w:r w:rsidRPr="00563389">
        <w:rPr>
          <w:sz w:val="24"/>
          <w:szCs w:val="24"/>
          <w:lang w:val="en-GB"/>
        </w:rPr>
        <w:t xml:space="preserve">can be accessed </w:t>
      </w:r>
      <w:hyperlink r:id="rId8" w:history="1">
        <w:r w:rsidRPr="00563389">
          <w:rPr>
            <w:rStyle w:val="Hyperlink"/>
            <w:b/>
            <w:sz w:val="24"/>
            <w:szCs w:val="24"/>
            <w:lang w:val="en-GB"/>
          </w:rPr>
          <w:t>here</w:t>
        </w:r>
      </w:hyperlink>
      <w:r w:rsidR="00D005B1" w:rsidRPr="00563389">
        <w:rPr>
          <w:sz w:val="24"/>
          <w:szCs w:val="24"/>
          <w:lang w:val="en-GB"/>
        </w:rPr>
        <w:t>.</w:t>
      </w:r>
    </w:p>
    <w:p w:rsidR="00D005B1" w:rsidRPr="00563389" w:rsidRDefault="00D005B1" w:rsidP="00D005B1">
      <w:pPr>
        <w:spacing w:after="0" w:line="240" w:lineRule="auto"/>
        <w:ind w:left="360"/>
        <w:jc w:val="both"/>
        <w:rPr>
          <w:b/>
          <w:sz w:val="24"/>
          <w:szCs w:val="24"/>
          <w:lang w:val="en-GB"/>
        </w:rPr>
      </w:pPr>
    </w:p>
    <w:p w:rsidR="00B34A99" w:rsidRPr="00563389" w:rsidRDefault="00164274" w:rsidP="00DC79A3">
      <w:pPr>
        <w:spacing w:after="0" w:line="240" w:lineRule="auto"/>
        <w:jc w:val="both"/>
        <w:rPr>
          <w:b/>
          <w:sz w:val="24"/>
          <w:szCs w:val="24"/>
          <w:lang w:val="en-GB"/>
        </w:rPr>
      </w:pPr>
      <w:r w:rsidRPr="00563389">
        <w:rPr>
          <w:rFonts w:ascii="Times" w:hAnsi="Times"/>
          <w:bCs/>
          <w:i/>
          <w:iCs/>
          <w:sz w:val="24"/>
          <w:szCs w:val="24"/>
          <w:lang w:val="en-GB"/>
        </w:rPr>
        <w:t xml:space="preserve">CIVIS is a European University Alliance gathering 11 member universities: Aix-Marseille </w:t>
      </w:r>
      <w:proofErr w:type="spellStart"/>
      <w:r w:rsidRPr="00563389">
        <w:rPr>
          <w:rFonts w:ascii="Times" w:hAnsi="Times"/>
          <w:bCs/>
          <w:i/>
          <w:iCs/>
          <w:sz w:val="24"/>
          <w:szCs w:val="24"/>
          <w:lang w:val="en-GB"/>
        </w:rPr>
        <w:t>Université</w:t>
      </w:r>
      <w:proofErr w:type="spellEnd"/>
      <w:r w:rsidRPr="00563389">
        <w:rPr>
          <w:rFonts w:ascii="Times" w:hAnsi="Times"/>
          <w:bCs/>
          <w:i/>
          <w:iCs/>
          <w:sz w:val="24"/>
          <w:szCs w:val="24"/>
          <w:lang w:val="en-GB"/>
        </w:rPr>
        <w:t xml:space="preserve"> (France), National and </w:t>
      </w:r>
      <w:proofErr w:type="spellStart"/>
      <w:r w:rsidRPr="00563389">
        <w:rPr>
          <w:rFonts w:ascii="Times" w:hAnsi="Times"/>
          <w:bCs/>
          <w:i/>
          <w:iCs/>
          <w:sz w:val="24"/>
          <w:szCs w:val="24"/>
          <w:lang w:val="en-GB"/>
        </w:rPr>
        <w:t>Kapodistrian</w:t>
      </w:r>
      <w:proofErr w:type="spellEnd"/>
      <w:r w:rsidRPr="00563389">
        <w:rPr>
          <w:rFonts w:ascii="Times" w:hAnsi="Times"/>
          <w:bCs/>
          <w:i/>
          <w:iCs/>
          <w:sz w:val="24"/>
          <w:szCs w:val="24"/>
          <w:lang w:val="en-GB"/>
        </w:rPr>
        <w:t xml:space="preserve"> University of Athens (Greece), University of Bucharest (Romania), </w:t>
      </w:r>
      <w:proofErr w:type="spellStart"/>
      <w:r w:rsidRPr="00563389">
        <w:rPr>
          <w:rFonts w:ascii="Times" w:hAnsi="Times"/>
          <w:bCs/>
          <w:i/>
          <w:iCs/>
          <w:sz w:val="24"/>
          <w:szCs w:val="24"/>
          <w:lang w:val="en-GB"/>
        </w:rPr>
        <w:t>Université</w:t>
      </w:r>
      <w:proofErr w:type="spellEnd"/>
      <w:r w:rsidRPr="00563389">
        <w:rPr>
          <w:rFonts w:ascii="Times" w:hAnsi="Times"/>
          <w:bCs/>
          <w:i/>
          <w:iCs/>
          <w:sz w:val="24"/>
          <w:szCs w:val="24"/>
          <w:lang w:val="en-GB"/>
        </w:rPr>
        <w:t xml:space="preserve"> </w:t>
      </w:r>
      <w:proofErr w:type="spellStart"/>
      <w:r w:rsidRPr="00563389">
        <w:rPr>
          <w:rFonts w:ascii="Times" w:hAnsi="Times"/>
          <w:bCs/>
          <w:i/>
          <w:iCs/>
          <w:sz w:val="24"/>
          <w:szCs w:val="24"/>
          <w:lang w:val="en-GB"/>
        </w:rPr>
        <w:t>libre</w:t>
      </w:r>
      <w:proofErr w:type="spellEnd"/>
      <w:r w:rsidRPr="00563389">
        <w:rPr>
          <w:rFonts w:ascii="Times" w:hAnsi="Times"/>
          <w:bCs/>
          <w:i/>
          <w:iCs/>
          <w:sz w:val="24"/>
          <w:szCs w:val="24"/>
          <w:lang w:val="en-GB"/>
        </w:rPr>
        <w:t xml:space="preserve"> de </w:t>
      </w:r>
      <w:proofErr w:type="spellStart"/>
      <w:r w:rsidRPr="00563389">
        <w:rPr>
          <w:rFonts w:ascii="Times" w:hAnsi="Times"/>
          <w:bCs/>
          <w:i/>
          <w:iCs/>
          <w:sz w:val="24"/>
          <w:szCs w:val="24"/>
          <w:lang w:val="en-GB"/>
        </w:rPr>
        <w:t>Bruxelles</w:t>
      </w:r>
      <w:proofErr w:type="spellEnd"/>
      <w:r w:rsidRPr="00563389">
        <w:rPr>
          <w:rFonts w:ascii="Times" w:hAnsi="Times"/>
          <w:bCs/>
          <w:i/>
          <w:iCs/>
          <w:sz w:val="24"/>
          <w:szCs w:val="24"/>
          <w:lang w:val="en-GB"/>
        </w:rPr>
        <w:t xml:space="preserve"> (Belgium), Universidad </w:t>
      </w:r>
      <w:proofErr w:type="spellStart"/>
      <w:r w:rsidRPr="00563389">
        <w:rPr>
          <w:rFonts w:ascii="Times" w:hAnsi="Times"/>
          <w:bCs/>
          <w:i/>
          <w:iCs/>
          <w:sz w:val="24"/>
          <w:szCs w:val="24"/>
          <w:lang w:val="en-GB"/>
        </w:rPr>
        <w:t>Autónoma</w:t>
      </w:r>
      <w:proofErr w:type="spellEnd"/>
      <w:r w:rsidRPr="00563389">
        <w:rPr>
          <w:rFonts w:ascii="Times" w:hAnsi="Times"/>
          <w:bCs/>
          <w:i/>
          <w:iCs/>
          <w:sz w:val="24"/>
          <w:szCs w:val="24"/>
          <w:lang w:val="en-GB"/>
        </w:rPr>
        <w:t xml:space="preserve"> de </w:t>
      </w:r>
      <w:r w:rsidRPr="00563389">
        <w:rPr>
          <w:rFonts w:ascii="Times" w:hAnsi="Times"/>
          <w:bCs/>
          <w:i/>
          <w:iCs/>
          <w:sz w:val="24"/>
          <w:szCs w:val="24"/>
          <w:lang w:val="en-GB"/>
        </w:rPr>
        <w:lastRenderedPageBreak/>
        <w:t xml:space="preserve">Madrid (Spain), Sapienza </w:t>
      </w:r>
      <w:proofErr w:type="spellStart"/>
      <w:r w:rsidRPr="00563389">
        <w:rPr>
          <w:rFonts w:ascii="Times" w:hAnsi="Times"/>
          <w:bCs/>
          <w:i/>
          <w:iCs/>
          <w:sz w:val="24"/>
          <w:szCs w:val="24"/>
          <w:lang w:val="en-GB"/>
        </w:rPr>
        <w:t>Università</w:t>
      </w:r>
      <w:proofErr w:type="spellEnd"/>
      <w:r w:rsidRPr="00563389">
        <w:rPr>
          <w:rFonts w:ascii="Times" w:hAnsi="Times"/>
          <w:bCs/>
          <w:i/>
          <w:iCs/>
          <w:sz w:val="24"/>
          <w:szCs w:val="24"/>
          <w:lang w:val="en-GB"/>
        </w:rPr>
        <w:t xml:space="preserve"> di Roma (Italia), Stockholm University (Sweden), Eberhard </w:t>
      </w:r>
      <w:proofErr w:type="spellStart"/>
      <w:r w:rsidRPr="00563389">
        <w:rPr>
          <w:rFonts w:ascii="Times" w:hAnsi="Times"/>
          <w:bCs/>
          <w:i/>
          <w:iCs/>
          <w:sz w:val="24"/>
          <w:szCs w:val="24"/>
          <w:lang w:val="en-GB"/>
        </w:rPr>
        <w:t>Karls</w:t>
      </w:r>
      <w:proofErr w:type="spellEnd"/>
      <w:r w:rsidRPr="00563389">
        <w:rPr>
          <w:rFonts w:ascii="Times" w:hAnsi="Times"/>
          <w:bCs/>
          <w:i/>
          <w:iCs/>
          <w:sz w:val="24"/>
          <w:szCs w:val="24"/>
          <w:lang w:val="en-GB"/>
        </w:rPr>
        <w:t xml:space="preserve"> </w:t>
      </w:r>
      <w:proofErr w:type="spellStart"/>
      <w:r w:rsidRPr="00563389">
        <w:rPr>
          <w:rFonts w:ascii="Times" w:hAnsi="Times"/>
          <w:bCs/>
          <w:i/>
          <w:iCs/>
          <w:sz w:val="24"/>
          <w:szCs w:val="24"/>
          <w:lang w:val="en-GB"/>
        </w:rPr>
        <w:t>Universität</w:t>
      </w:r>
      <w:proofErr w:type="spellEnd"/>
      <w:r w:rsidRPr="00563389">
        <w:rPr>
          <w:rFonts w:ascii="Times" w:hAnsi="Times"/>
          <w:bCs/>
          <w:i/>
          <w:iCs/>
          <w:sz w:val="24"/>
          <w:szCs w:val="24"/>
          <w:lang w:val="en-GB"/>
        </w:rPr>
        <w:t xml:space="preserve"> </w:t>
      </w:r>
      <w:proofErr w:type="spellStart"/>
      <w:r w:rsidRPr="00563389">
        <w:rPr>
          <w:rFonts w:ascii="Times" w:hAnsi="Times"/>
          <w:bCs/>
          <w:i/>
          <w:iCs/>
          <w:sz w:val="24"/>
          <w:szCs w:val="24"/>
          <w:lang w:val="en-GB"/>
        </w:rPr>
        <w:t>Tübingen</w:t>
      </w:r>
      <w:proofErr w:type="spellEnd"/>
      <w:r w:rsidRPr="00563389">
        <w:rPr>
          <w:rFonts w:ascii="Times" w:hAnsi="Times"/>
          <w:bCs/>
          <w:i/>
          <w:iCs/>
          <w:sz w:val="24"/>
          <w:szCs w:val="24"/>
          <w:lang w:val="en-GB"/>
        </w:rPr>
        <w:t xml:space="preserve"> (Germany), University of Glasgow (UK), Paris </w:t>
      </w:r>
      <w:proofErr w:type="spellStart"/>
      <w:r w:rsidRPr="00563389">
        <w:rPr>
          <w:rFonts w:ascii="Times" w:hAnsi="Times"/>
          <w:bCs/>
          <w:i/>
          <w:iCs/>
          <w:sz w:val="24"/>
          <w:szCs w:val="24"/>
          <w:lang w:val="en-GB"/>
        </w:rPr>
        <w:t>Lodron</w:t>
      </w:r>
      <w:proofErr w:type="spellEnd"/>
      <w:r w:rsidRPr="00563389">
        <w:rPr>
          <w:rFonts w:ascii="Times" w:hAnsi="Times"/>
          <w:bCs/>
          <w:i/>
          <w:iCs/>
          <w:sz w:val="24"/>
          <w:szCs w:val="24"/>
          <w:lang w:val="en-GB"/>
        </w:rPr>
        <w:t xml:space="preserve"> University of Salzburg (Austria) and University of Lausanne (Switzerland). Selected by the European Commission as one of the first 17 European Universities pilots, it brings together around half a million students and more than 70 000 staff members, including 37 400 academics and researchers.</w:t>
      </w:r>
    </w:p>
    <w:sectPr w:rsidR="00B34A99" w:rsidRPr="005633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E13D8"/>
    <w:multiLevelType w:val="multilevel"/>
    <w:tmpl w:val="0068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9E183B"/>
    <w:multiLevelType w:val="multilevel"/>
    <w:tmpl w:val="926A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4C7FF1"/>
    <w:multiLevelType w:val="multilevel"/>
    <w:tmpl w:val="2078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E95141"/>
    <w:multiLevelType w:val="multilevel"/>
    <w:tmpl w:val="04AE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7A6BFF"/>
    <w:multiLevelType w:val="multilevel"/>
    <w:tmpl w:val="E88E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DB"/>
    <w:rsid w:val="000A64DB"/>
    <w:rsid w:val="00151D9E"/>
    <w:rsid w:val="00164274"/>
    <w:rsid w:val="001C6C71"/>
    <w:rsid w:val="00203B8B"/>
    <w:rsid w:val="00291173"/>
    <w:rsid w:val="002B514B"/>
    <w:rsid w:val="00440ED2"/>
    <w:rsid w:val="0046142A"/>
    <w:rsid w:val="00563389"/>
    <w:rsid w:val="005A07FC"/>
    <w:rsid w:val="005F4624"/>
    <w:rsid w:val="00895BDB"/>
    <w:rsid w:val="009473AA"/>
    <w:rsid w:val="009E4306"/>
    <w:rsid w:val="00A0293E"/>
    <w:rsid w:val="00AB050B"/>
    <w:rsid w:val="00B34A99"/>
    <w:rsid w:val="00B87A0D"/>
    <w:rsid w:val="00D005B1"/>
    <w:rsid w:val="00DC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440E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3">
    <w:name w:val="heading 3"/>
    <w:basedOn w:val="Normal"/>
    <w:next w:val="Normal"/>
    <w:link w:val="Titlu3Caracter"/>
    <w:uiPriority w:val="9"/>
    <w:semiHidden/>
    <w:unhideWhenUsed/>
    <w:qFormat/>
    <w:rsid w:val="009473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40ED2"/>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0A64DB"/>
    <w:rPr>
      <w:color w:val="0000FF" w:themeColor="hyperlink"/>
      <w:u w:val="single"/>
    </w:rPr>
  </w:style>
  <w:style w:type="character" w:customStyle="1" w:styleId="Titlu3Caracter">
    <w:name w:val="Titlu 3 Caracter"/>
    <w:basedOn w:val="Fontdeparagrafimplicit"/>
    <w:link w:val="Titlu3"/>
    <w:uiPriority w:val="9"/>
    <w:semiHidden/>
    <w:rsid w:val="009473AA"/>
    <w:rPr>
      <w:rFonts w:asciiTheme="majorHAnsi" w:eastAsiaTheme="majorEastAsia" w:hAnsiTheme="majorHAnsi" w:cstheme="majorBidi"/>
      <w:b/>
      <w:bCs/>
      <w:color w:val="4F81BD" w:themeColor="accent1"/>
    </w:rPr>
  </w:style>
  <w:style w:type="paragraph" w:styleId="Listparagraf">
    <w:name w:val="List Paragraph"/>
    <w:basedOn w:val="Normal"/>
    <w:uiPriority w:val="34"/>
    <w:qFormat/>
    <w:rsid w:val="00D005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440E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3">
    <w:name w:val="heading 3"/>
    <w:basedOn w:val="Normal"/>
    <w:next w:val="Normal"/>
    <w:link w:val="Titlu3Caracter"/>
    <w:uiPriority w:val="9"/>
    <w:semiHidden/>
    <w:unhideWhenUsed/>
    <w:qFormat/>
    <w:rsid w:val="009473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40ED2"/>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0A64DB"/>
    <w:rPr>
      <w:color w:val="0000FF" w:themeColor="hyperlink"/>
      <w:u w:val="single"/>
    </w:rPr>
  </w:style>
  <w:style w:type="character" w:customStyle="1" w:styleId="Titlu3Caracter">
    <w:name w:val="Titlu 3 Caracter"/>
    <w:basedOn w:val="Fontdeparagrafimplicit"/>
    <w:link w:val="Titlu3"/>
    <w:uiPriority w:val="9"/>
    <w:semiHidden/>
    <w:rsid w:val="009473AA"/>
    <w:rPr>
      <w:rFonts w:asciiTheme="majorHAnsi" w:eastAsiaTheme="majorEastAsia" w:hAnsiTheme="majorHAnsi" w:cstheme="majorBidi"/>
      <w:b/>
      <w:bCs/>
      <w:color w:val="4F81BD" w:themeColor="accent1"/>
    </w:rPr>
  </w:style>
  <w:style w:type="paragraph" w:styleId="Listparagraf">
    <w:name w:val="List Paragraph"/>
    <w:basedOn w:val="Normal"/>
    <w:uiPriority w:val="34"/>
    <w:qFormat/>
    <w:rsid w:val="00D00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6491">
      <w:bodyDiv w:val="1"/>
      <w:marLeft w:val="0"/>
      <w:marRight w:val="0"/>
      <w:marTop w:val="0"/>
      <w:marBottom w:val="0"/>
      <w:divBdr>
        <w:top w:val="none" w:sz="0" w:space="0" w:color="auto"/>
        <w:left w:val="none" w:sz="0" w:space="0" w:color="auto"/>
        <w:bottom w:val="none" w:sz="0" w:space="0" w:color="auto"/>
        <w:right w:val="none" w:sz="0" w:space="0" w:color="auto"/>
      </w:divBdr>
    </w:div>
    <w:div w:id="572542415">
      <w:bodyDiv w:val="1"/>
      <w:marLeft w:val="0"/>
      <w:marRight w:val="0"/>
      <w:marTop w:val="0"/>
      <w:marBottom w:val="0"/>
      <w:divBdr>
        <w:top w:val="none" w:sz="0" w:space="0" w:color="auto"/>
        <w:left w:val="none" w:sz="0" w:space="0" w:color="auto"/>
        <w:bottom w:val="none" w:sz="0" w:space="0" w:color="auto"/>
        <w:right w:val="none" w:sz="0" w:space="0" w:color="auto"/>
      </w:divBdr>
    </w:div>
    <w:div w:id="783161164">
      <w:bodyDiv w:val="1"/>
      <w:marLeft w:val="0"/>
      <w:marRight w:val="0"/>
      <w:marTop w:val="0"/>
      <w:marBottom w:val="0"/>
      <w:divBdr>
        <w:top w:val="none" w:sz="0" w:space="0" w:color="auto"/>
        <w:left w:val="none" w:sz="0" w:space="0" w:color="auto"/>
        <w:bottom w:val="none" w:sz="0" w:space="0" w:color="auto"/>
        <w:right w:val="none" w:sz="0" w:space="0" w:color="auto"/>
      </w:divBdr>
    </w:div>
    <w:div w:id="783571720">
      <w:bodyDiv w:val="1"/>
      <w:marLeft w:val="0"/>
      <w:marRight w:val="0"/>
      <w:marTop w:val="0"/>
      <w:marBottom w:val="0"/>
      <w:divBdr>
        <w:top w:val="none" w:sz="0" w:space="0" w:color="auto"/>
        <w:left w:val="none" w:sz="0" w:space="0" w:color="auto"/>
        <w:bottom w:val="none" w:sz="0" w:space="0" w:color="auto"/>
        <w:right w:val="none" w:sz="0" w:space="0" w:color="auto"/>
      </w:divBdr>
    </w:div>
    <w:div w:id="808596157">
      <w:bodyDiv w:val="1"/>
      <w:marLeft w:val="0"/>
      <w:marRight w:val="0"/>
      <w:marTop w:val="0"/>
      <w:marBottom w:val="0"/>
      <w:divBdr>
        <w:top w:val="none" w:sz="0" w:space="0" w:color="auto"/>
        <w:left w:val="none" w:sz="0" w:space="0" w:color="auto"/>
        <w:bottom w:val="none" w:sz="0" w:space="0" w:color="auto"/>
        <w:right w:val="none" w:sz="0" w:space="0" w:color="auto"/>
      </w:divBdr>
    </w:div>
    <w:div w:id="1153639291">
      <w:bodyDiv w:val="1"/>
      <w:marLeft w:val="0"/>
      <w:marRight w:val="0"/>
      <w:marTop w:val="0"/>
      <w:marBottom w:val="0"/>
      <w:divBdr>
        <w:top w:val="none" w:sz="0" w:space="0" w:color="auto"/>
        <w:left w:val="none" w:sz="0" w:space="0" w:color="auto"/>
        <w:bottom w:val="none" w:sz="0" w:space="0" w:color="auto"/>
        <w:right w:val="none" w:sz="0" w:space="0" w:color="auto"/>
      </w:divBdr>
    </w:div>
    <w:div w:id="1198935884">
      <w:bodyDiv w:val="1"/>
      <w:marLeft w:val="0"/>
      <w:marRight w:val="0"/>
      <w:marTop w:val="0"/>
      <w:marBottom w:val="0"/>
      <w:divBdr>
        <w:top w:val="none" w:sz="0" w:space="0" w:color="auto"/>
        <w:left w:val="none" w:sz="0" w:space="0" w:color="auto"/>
        <w:bottom w:val="none" w:sz="0" w:space="0" w:color="auto"/>
        <w:right w:val="none" w:sz="0" w:space="0" w:color="auto"/>
      </w:divBdr>
    </w:div>
    <w:div w:id="1212036802">
      <w:bodyDiv w:val="1"/>
      <w:marLeft w:val="0"/>
      <w:marRight w:val="0"/>
      <w:marTop w:val="0"/>
      <w:marBottom w:val="0"/>
      <w:divBdr>
        <w:top w:val="none" w:sz="0" w:space="0" w:color="auto"/>
        <w:left w:val="none" w:sz="0" w:space="0" w:color="auto"/>
        <w:bottom w:val="none" w:sz="0" w:space="0" w:color="auto"/>
        <w:right w:val="none" w:sz="0" w:space="0" w:color="auto"/>
      </w:divBdr>
    </w:div>
    <w:div w:id="1319769676">
      <w:bodyDiv w:val="1"/>
      <w:marLeft w:val="0"/>
      <w:marRight w:val="0"/>
      <w:marTop w:val="0"/>
      <w:marBottom w:val="0"/>
      <w:divBdr>
        <w:top w:val="none" w:sz="0" w:space="0" w:color="auto"/>
        <w:left w:val="none" w:sz="0" w:space="0" w:color="auto"/>
        <w:bottom w:val="none" w:sz="0" w:space="0" w:color="auto"/>
        <w:right w:val="none" w:sz="0" w:space="0" w:color="auto"/>
      </w:divBdr>
    </w:div>
    <w:div w:id="154563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moocs" TargetMode="External"/><Relationship Id="rId3" Type="http://schemas.microsoft.com/office/2007/relationships/stylesWithEffects" Target="stylesWithEffects.xml"/><Relationship Id="rId7" Type="http://schemas.openxmlformats.org/officeDocument/2006/relationships/hyperlink" Target="https://civis.eu/en/about-civis/univers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civis-courses/climate-and-energy-an-interdisciplinary-perspectiv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512</Words>
  <Characters>2925</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Andreea Carstea</dc:creator>
  <cp:lastModifiedBy>Elena Andreea Carstea</cp:lastModifiedBy>
  <cp:revision>14</cp:revision>
  <dcterms:created xsi:type="dcterms:W3CDTF">2023-01-09T11:27:00Z</dcterms:created>
  <dcterms:modified xsi:type="dcterms:W3CDTF">2023-01-09T14:51:00Z</dcterms:modified>
</cp:coreProperties>
</file>