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95F4F" w14:textId="58AACE9F" w:rsidR="003C7C15" w:rsidRPr="005A558F" w:rsidRDefault="00212D10" w:rsidP="005A558F">
      <w:pPr>
        <w:jc w:val="both"/>
        <w:rPr>
          <w:rFonts w:ascii="Times New Roman" w:hAnsi="Times New Roman" w:cs="Times New Roman"/>
          <w:b/>
          <w:bCs/>
          <w:sz w:val="24"/>
          <w:szCs w:val="24"/>
        </w:rPr>
      </w:pPr>
      <w:r>
        <w:rPr>
          <w:rFonts w:ascii="Times New Roman" w:hAnsi="Times New Roman" w:cs="Times New Roman"/>
          <w:b/>
          <w:bCs/>
          <w:sz w:val="24"/>
          <w:szCs w:val="24"/>
        </w:rPr>
        <w:t xml:space="preserve">UB and </w:t>
      </w:r>
      <w:r w:rsidR="005A558F">
        <w:rPr>
          <w:rFonts w:ascii="Times New Roman" w:hAnsi="Times New Roman" w:cs="Times New Roman"/>
          <w:b/>
          <w:bCs/>
          <w:sz w:val="24"/>
          <w:szCs w:val="24"/>
        </w:rPr>
        <w:t xml:space="preserve">CIVIS MA and BA Students, invited to apply for the CIVIS open online course </w:t>
      </w:r>
      <w:r>
        <w:rPr>
          <w:rFonts w:ascii="Times New Roman" w:hAnsi="Times New Roman" w:cs="Times New Roman"/>
          <w:b/>
          <w:bCs/>
          <w:sz w:val="24"/>
          <w:szCs w:val="24"/>
        </w:rPr>
        <w:t>“</w:t>
      </w:r>
      <w:r w:rsidR="005A558F" w:rsidRPr="005A558F">
        <w:rPr>
          <w:rFonts w:ascii="Times New Roman" w:hAnsi="Times New Roman" w:cs="Times New Roman"/>
          <w:b/>
          <w:bCs/>
          <w:sz w:val="24"/>
          <w:szCs w:val="24"/>
        </w:rPr>
        <w:t>Second Language (L2) and Foreign Language (FL)</w:t>
      </w:r>
      <w:r w:rsidR="005A558F">
        <w:rPr>
          <w:rFonts w:ascii="Times New Roman" w:hAnsi="Times New Roman" w:cs="Times New Roman"/>
          <w:b/>
          <w:bCs/>
          <w:sz w:val="24"/>
          <w:szCs w:val="24"/>
        </w:rPr>
        <w:t xml:space="preserve"> </w:t>
      </w:r>
      <w:r w:rsidR="005A558F" w:rsidRPr="005A558F">
        <w:rPr>
          <w:rFonts w:ascii="Times New Roman" w:hAnsi="Times New Roman" w:cs="Times New Roman"/>
          <w:b/>
          <w:bCs/>
          <w:sz w:val="24"/>
          <w:szCs w:val="24"/>
        </w:rPr>
        <w:t xml:space="preserve">for learners with atypical </w:t>
      </w:r>
      <w:proofErr w:type="gramStart"/>
      <w:r w:rsidR="005A558F" w:rsidRPr="005A558F">
        <w:rPr>
          <w:rFonts w:ascii="Times New Roman" w:hAnsi="Times New Roman" w:cs="Times New Roman"/>
          <w:b/>
          <w:bCs/>
          <w:sz w:val="24"/>
          <w:szCs w:val="24"/>
        </w:rPr>
        <w:t>development</w:t>
      </w:r>
      <w:r w:rsidR="005A558F">
        <w:rPr>
          <w:rFonts w:ascii="Times New Roman" w:hAnsi="Times New Roman" w:cs="Times New Roman"/>
          <w:b/>
          <w:bCs/>
          <w:sz w:val="24"/>
          <w:szCs w:val="24"/>
        </w:rPr>
        <w:t>”</w:t>
      </w:r>
      <w:proofErr w:type="gramEnd"/>
    </w:p>
    <w:p w14:paraId="6CDD119D" w14:textId="77F9B31C" w:rsidR="002732C3" w:rsidRPr="005A558F" w:rsidRDefault="002732C3" w:rsidP="006C676B">
      <w:pPr>
        <w:jc w:val="both"/>
        <w:rPr>
          <w:rFonts w:ascii="Times New Roman" w:hAnsi="Times New Roman" w:cs="Times New Roman"/>
          <w:b/>
          <w:bCs/>
          <w:sz w:val="24"/>
          <w:szCs w:val="24"/>
        </w:rPr>
      </w:pPr>
    </w:p>
    <w:p w14:paraId="41593BC6" w14:textId="1E7E1C06" w:rsidR="002732C3" w:rsidRPr="005A558F" w:rsidRDefault="00212D10" w:rsidP="00212D10">
      <w:pPr>
        <w:jc w:val="both"/>
        <w:rPr>
          <w:rFonts w:ascii="Times New Roman" w:hAnsi="Times New Roman" w:cs="Times New Roman"/>
          <w:sz w:val="24"/>
          <w:szCs w:val="24"/>
        </w:rPr>
      </w:pPr>
      <w:r>
        <w:rPr>
          <w:rFonts w:ascii="Times New Roman" w:hAnsi="Times New Roman" w:cs="Times New Roman"/>
          <w:sz w:val="24"/>
          <w:szCs w:val="24"/>
        </w:rPr>
        <w:t xml:space="preserve">UB and </w:t>
      </w:r>
      <w:r w:rsidRPr="00212D10">
        <w:rPr>
          <w:rFonts w:ascii="Times New Roman" w:hAnsi="Times New Roman" w:cs="Times New Roman"/>
          <w:sz w:val="24"/>
          <w:szCs w:val="24"/>
        </w:rPr>
        <w:t>CIVIS MA and BA Students</w:t>
      </w:r>
      <w:r>
        <w:rPr>
          <w:rFonts w:ascii="Times New Roman" w:hAnsi="Times New Roman" w:cs="Times New Roman"/>
          <w:sz w:val="24"/>
          <w:szCs w:val="24"/>
        </w:rPr>
        <w:t xml:space="preserve"> are</w:t>
      </w:r>
      <w:r w:rsidRPr="00212D10">
        <w:rPr>
          <w:rFonts w:ascii="Times New Roman" w:hAnsi="Times New Roman" w:cs="Times New Roman"/>
          <w:sz w:val="24"/>
          <w:szCs w:val="24"/>
        </w:rPr>
        <w:t xml:space="preserve"> invited to apply for the CIVIS open online course </w:t>
      </w:r>
      <w:r>
        <w:rPr>
          <w:rFonts w:ascii="Times New Roman" w:hAnsi="Times New Roman" w:cs="Times New Roman"/>
          <w:sz w:val="24"/>
          <w:szCs w:val="24"/>
        </w:rPr>
        <w:t>“</w:t>
      </w:r>
      <w:r w:rsidRPr="00212D10">
        <w:rPr>
          <w:rFonts w:ascii="Times New Roman" w:hAnsi="Times New Roman" w:cs="Times New Roman"/>
          <w:sz w:val="24"/>
          <w:szCs w:val="24"/>
        </w:rPr>
        <w:t>Second Language (L2) and Foreign Language (FL) for learners with atypical development”</w:t>
      </w:r>
      <w:r>
        <w:rPr>
          <w:rFonts w:ascii="Times New Roman" w:hAnsi="Times New Roman" w:cs="Times New Roman"/>
          <w:sz w:val="24"/>
          <w:szCs w:val="24"/>
        </w:rPr>
        <w:t xml:space="preserve">. </w:t>
      </w:r>
      <w:r w:rsidRPr="00212D10">
        <w:rPr>
          <w:rFonts w:ascii="Times New Roman" w:hAnsi="Times New Roman" w:cs="Times New Roman"/>
          <w:b/>
          <w:bCs/>
          <w:sz w:val="24"/>
          <w:szCs w:val="24"/>
        </w:rPr>
        <w:t>The deadline for application is</w:t>
      </w:r>
      <w:r>
        <w:rPr>
          <w:rFonts w:ascii="Times New Roman" w:hAnsi="Times New Roman" w:cs="Times New Roman"/>
          <w:sz w:val="24"/>
          <w:szCs w:val="24"/>
        </w:rPr>
        <w:t xml:space="preserve"> </w:t>
      </w:r>
      <w:r w:rsidR="006C676B" w:rsidRPr="005A558F">
        <w:rPr>
          <w:rFonts w:ascii="Times New Roman" w:hAnsi="Times New Roman" w:cs="Times New Roman"/>
          <w:b/>
          <w:bCs/>
          <w:sz w:val="24"/>
          <w:szCs w:val="24"/>
        </w:rPr>
        <w:t xml:space="preserve">15 </w:t>
      </w:r>
      <w:r w:rsidRPr="005A558F">
        <w:rPr>
          <w:rFonts w:ascii="Times New Roman" w:hAnsi="Times New Roman" w:cs="Times New Roman"/>
          <w:b/>
          <w:bCs/>
          <w:sz w:val="24"/>
          <w:szCs w:val="24"/>
        </w:rPr>
        <w:t>February</w:t>
      </w:r>
      <w:r w:rsidR="006C676B" w:rsidRPr="005A558F">
        <w:rPr>
          <w:rFonts w:ascii="Times New Roman" w:hAnsi="Times New Roman" w:cs="Times New Roman"/>
          <w:b/>
          <w:bCs/>
          <w:sz w:val="24"/>
          <w:szCs w:val="24"/>
        </w:rPr>
        <w:t xml:space="preserve"> 2023.</w:t>
      </w:r>
    </w:p>
    <w:p w14:paraId="6AF465C5" w14:textId="706ADE22" w:rsidR="002732C3" w:rsidRPr="005A558F" w:rsidRDefault="00212D10" w:rsidP="00212D10">
      <w:pPr>
        <w:jc w:val="both"/>
        <w:rPr>
          <w:rFonts w:ascii="Times New Roman" w:hAnsi="Times New Roman" w:cs="Times New Roman"/>
          <w:sz w:val="24"/>
          <w:szCs w:val="24"/>
        </w:rPr>
      </w:pPr>
      <w:r>
        <w:rPr>
          <w:rFonts w:ascii="Times New Roman" w:hAnsi="Times New Roman" w:cs="Times New Roman"/>
          <w:sz w:val="24"/>
          <w:szCs w:val="24"/>
        </w:rPr>
        <w:t xml:space="preserve">The course will take place from the beginning of March until the end of May 2023 and is taught by </w:t>
      </w:r>
      <w:r w:rsidR="002732C3" w:rsidRPr="005A558F">
        <w:rPr>
          <w:rFonts w:ascii="Times New Roman" w:hAnsi="Times New Roman" w:cs="Times New Roman"/>
          <w:sz w:val="24"/>
          <w:szCs w:val="24"/>
        </w:rPr>
        <w:t xml:space="preserve">Dr Evangelia </w:t>
      </w:r>
      <w:proofErr w:type="spellStart"/>
      <w:r w:rsidR="002732C3" w:rsidRPr="005A558F">
        <w:rPr>
          <w:rFonts w:ascii="Times New Roman" w:hAnsi="Times New Roman" w:cs="Times New Roman"/>
          <w:sz w:val="24"/>
          <w:szCs w:val="24"/>
        </w:rPr>
        <w:t>Kyritsi</w:t>
      </w:r>
      <w:proofErr w:type="spellEnd"/>
      <w:r>
        <w:rPr>
          <w:rFonts w:ascii="Times New Roman" w:hAnsi="Times New Roman" w:cs="Times New Roman"/>
          <w:sz w:val="24"/>
          <w:szCs w:val="24"/>
        </w:rPr>
        <w:t xml:space="preserve">, </w:t>
      </w:r>
      <w:r w:rsidRPr="00212D10">
        <w:rPr>
          <w:rFonts w:ascii="Times New Roman" w:hAnsi="Times New Roman" w:cs="Times New Roman"/>
          <w:sz w:val="24"/>
          <w:szCs w:val="24"/>
        </w:rPr>
        <w:t xml:space="preserve">Laboratory Teaching Staff, Laboratory of Psycholinguistics &amp; Neurolinguistics, Department of Linguistics, Faculty of Philology, National and </w:t>
      </w:r>
      <w:proofErr w:type="spellStart"/>
      <w:r w:rsidRPr="00212D10">
        <w:rPr>
          <w:rFonts w:ascii="Times New Roman" w:hAnsi="Times New Roman" w:cs="Times New Roman"/>
          <w:sz w:val="24"/>
          <w:szCs w:val="24"/>
        </w:rPr>
        <w:t>Kapodistrian</w:t>
      </w:r>
      <w:proofErr w:type="spellEnd"/>
      <w:r w:rsidRPr="00212D10">
        <w:rPr>
          <w:rFonts w:ascii="Times New Roman" w:hAnsi="Times New Roman" w:cs="Times New Roman"/>
          <w:sz w:val="24"/>
          <w:szCs w:val="24"/>
        </w:rPr>
        <w:t xml:space="preserve"> University of Athens</w:t>
      </w:r>
      <w:r w:rsidR="006C676B" w:rsidRPr="005A558F">
        <w:rPr>
          <w:rFonts w:ascii="Times New Roman" w:hAnsi="Times New Roman" w:cs="Times New Roman"/>
          <w:sz w:val="24"/>
          <w:szCs w:val="24"/>
        </w:rPr>
        <w:t>.</w:t>
      </w:r>
    </w:p>
    <w:p w14:paraId="0C620D55" w14:textId="6E09CADC" w:rsidR="00876EB2" w:rsidRPr="005A558F" w:rsidRDefault="00212D10" w:rsidP="006C676B">
      <w:pPr>
        <w:jc w:val="both"/>
        <w:rPr>
          <w:rFonts w:ascii="Times New Roman" w:hAnsi="Times New Roman" w:cs="Times New Roman"/>
          <w:sz w:val="24"/>
          <w:szCs w:val="24"/>
        </w:rPr>
      </w:pPr>
      <w:r>
        <w:rPr>
          <w:rFonts w:ascii="Times New Roman" w:hAnsi="Times New Roman" w:cs="Times New Roman"/>
          <w:sz w:val="24"/>
          <w:szCs w:val="24"/>
        </w:rPr>
        <w:t xml:space="preserve">The CIVIS open online course is open for CIVIS MA and BA with a level of English of at least </w:t>
      </w:r>
      <w:r w:rsidR="00876EB2" w:rsidRPr="005A558F">
        <w:rPr>
          <w:rFonts w:ascii="Times New Roman" w:hAnsi="Times New Roman" w:cs="Times New Roman"/>
          <w:sz w:val="24"/>
          <w:szCs w:val="24"/>
        </w:rPr>
        <w:t xml:space="preserve">B2 </w:t>
      </w:r>
      <w:r>
        <w:rPr>
          <w:rFonts w:ascii="Times New Roman" w:hAnsi="Times New Roman" w:cs="Times New Roman"/>
          <w:sz w:val="24"/>
          <w:szCs w:val="24"/>
        </w:rPr>
        <w:t>and will consist of t</w:t>
      </w:r>
      <w:r w:rsidRPr="00212D10">
        <w:rPr>
          <w:rFonts w:ascii="Times New Roman" w:hAnsi="Times New Roman" w:cs="Times New Roman"/>
          <w:sz w:val="24"/>
          <w:szCs w:val="24"/>
        </w:rPr>
        <w:t>en 2-hour sessions and two 3-hour sessions at the end of the course (Weeks 11-12)</w:t>
      </w:r>
    </w:p>
    <w:p w14:paraId="2B4336DE" w14:textId="50CF2D86" w:rsidR="00876EB2" w:rsidRPr="005A558F" w:rsidRDefault="00212D10" w:rsidP="006C676B">
      <w:pPr>
        <w:jc w:val="both"/>
        <w:rPr>
          <w:rFonts w:ascii="Times New Roman" w:hAnsi="Times New Roman" w:cs="Times New Roman"/>
          <w:sz w:val="24"/>
          <w:szCs w:val="24"/>
        </w:rPr>
      </w:pPr>
      <w:r>
        <w:rPr>
          <w:rFonts w:ascii="Times New Roman" w:hAnsi="Times New Roman" w:cs="Times New Roman"/>
          <w:sz w:val="24"/>
          <w:szCs w:val="24"/>
        </w:rPr>
        <w:t>For registration</w:t>
      </w:r>
      <w:r w:rsidR="00876EB2" w:rsidRPr="005A558F">
        <w:rPr>
          <w:rFonts w:ascii="Times New Roman" w:hAnsi="Times New Roman" w:cs="Times New Roman"/>
          <w:sz w:val="24"/>
          <w:szCs w:val="24"/>
        </w:rPr>
        <w:t xml:space="preserve"> </w:t>
      </w:r>
      <w:r>
        <w:rPr>
          <w:rFonts w:ascii="Times New Roman" w:hAnsi="Times New Roman" w:cs="Times New Roman"/>
          <w:sz w:val="24"/>
          <w:szCs w:val="24"/>
        </w:rPr>
        <w:t xml:space="preserve">the students have </w:t>
      </w:r>
      <w:r w:rsidR="000F0233" w:rsidRPr="005A558F">
        <w:rPr>
          <w:rFonts w:ascii="Times New Roman" w:hAnsi="Times New Roman" w:cs="Times New Roman"/>
          <w:sz w:val="24"/>
          <w:szCs w:val="24"/>
        </w:rPr>
        <w:t xml:space="preserve">to fill in the application </w:t>
      </w:r>
      <w:r w:rsidR="00876EB2" w:rsidRPr="005A558F">
        <w:rPr>
          <w:rFonts w:ascii="Times New Roman" w:hAnsi="Times New Roman" w:cs="Times New Roman"/>
          <w:b/>
          <w:bCs/>
          <w:sz w:val="24"/>
          <w:szCs w:val="24"/>
        </w:rPr>
        <w:t>form</w:t>
      </w:r>
      <w:r w:rsidR="000F0233" w:rsidRPr="005A558F">
        <w:rPr>
          <w:rFonts w:ascii="Times New Roman" w:hAnsi="Times New Roman" w:cs="Times New Roman"/>
          <w:b/>
          <w:bCs/>
          <w:sz w:val="24"/>
          <w:szCs w:val="24"/>
        </w:rPr>
        <w:t xml:space="preserve"> </w:t>
      </w:r>
      <w:r w:rsidR="000F0233" w:rsidRPr="005A558F">
        <w:rPr>
          <w:rFonts w:ascii="Times New Roman" w:hAnsi="Times New Roman" w:cs="Times New Roman"/>
          <w:sz w:val="24"/>
          <w:szCs w:val="24"/>
        </w:rPr>
        <w:t xml:space="preserve">available </w:t>
      </w:r>
      <w:hyperlink r:id="rId5" w:history="1">
        <w:r w:rsidR="00381C03" w:rsidRPr="005A558F">
          <w:rPr>
            <w:rStyle w:val="Hyperlink"/>
            <w:rFonts w:ascii="Times New Roman" w:hAnsi="Times New Roman" w:cs="Times New Roman"/>
            <w:b/>
            <w:bCs/>
            <w:sz w:val="24"/>
            <w:szCs w:val="24"/>
          </w:rPr>
          <w:t>here</w:t>
        </w:r>
      </w:hyperlink>
      <w:r w:rsidR="001B1EE5" w:rsidRPr="005A558F">
        <w:rPr>
          <w:rFonts w:ascii="Times New Roman" w:hAnsi="Times New Roman" w:cs="Times New Roman"/>
          <w:sz w:val="24"/>
          <w:szCs w:val="24"/>
        </w:rPr>
        <w:t xml:space="preserve"> </w:t>
      </w:r>
      <w:r w:rsidR="000F0233" w:rsidRPr="005A558F">
        <w:rPr>
          <w:rFonts w:ascii="Times New Roman" w:hAnsi="Times New Roman" w:cs="Times New Roman"/>
          <w:sz w:val="24"/>
          <w:szCs w:val="24"/>
        </w:rPr>
        <w:t xml:space="preserve">until </w:t>
      </w:r>
      <w:r w:rsidR="001B1EE5" w:rsidRPr="005A558F">
        <w:rPr>
          <w:rFonts w:ascii="Times New Roman" w:hAnsi="Times New Roman" w:cs="Times New Roman"/>
          <w:b/>
          <w:bCs/>
          <w:sz w:val="24"/>
          <w:szCs w:val="24"/>
        </w:rPr>
        <w:t xml:space="preserve">15 </w:t>
      </w:r>
      <w:r w:rsidR="000F0233" w:rsidRPr="005A558F">
        <w:rPr>
          <w:rFonts w:ascii="Times New Roman" w:hAnsi="Times New Roman" w:cs="Times New Roman"/>
          <w:b/>
          <w:bCs/>
          <w:sz w:val="24"/>
          <w:szCs w:val="24"/>
        </w:rPr>
        <w:t xml:space="preserve">February </w:t>
      </w:r>
      <w:r w:rsidR="001B1EE5" w:rsidRPr="005A558F">
        <w:rPr>
          <w:rFonts w:ascii="Times New Roman" w:hAnsi="Times New Roman" w:cs="Times New Roman"/>
          <w:b/>
          <w:bCs/>
          <w:sz w:val="24"/>
          <w:szCs w:val="24"/>
        </w:rPr>
        <w:t>2023</w:t>
      </w:r>
      <w:r w:rsidR="001B1EE5" w:rsidRPr="005A558F">
        <w:rPr>
          <w:rFonts w:ascii="Times New Roman" w:hAnsi="Times New Roman" w:cs="Times New Roman"/>
          <w:sz w:val="24"/>
          <w:szCs w:val="24"/>
        </w:rPr>
        <w:t>.</w:t>
      </w:r>
    </w:p>
    <w:p w14:paraId="4BA43027" w14:textId="4986EBA8" w:rsidR="00212D10" w:rsidRPr="00212D10" w:rsidRDefault="00212D10" w:rsidP="00212D10">
      <w:pPr>
        <w:jc w:val="both"/>
        <w:rPr>
          <w:rFonts w:ascii="Times New Roman" w:hAnsi="Times New Roman" w:cs="Times New Roman"/>
          <w:sz w:val="24"/>
          <w:szCs w:val="24"/>
        </w:rPr>
      </w:pPr>
      <w:r>
        <w:rPr>
          <w:rFonts w:ascii="Times New Roman" w:hAnsi="Times New Roman" w:cs="Times New Roman"/>
          <w:sz w:val="24"/>
          <w:szCs w:val="24"/>
        </w:rPr>
        <w:t>The c</w:t>
      </w:r>
      <w:r w:rsidRPr="00212D10">
        <w:rPr>
          <w:rFonts w:ascii="Times New Roman" w:hAnsi="Times New Roman" w:cs="Times New Roman"/>
          <w:sz w:val="24"/>
          <w:szCs w:val="24"/>
        </w:rPr>
        <w:t xml:space="preserve">ourse </w:t>
      </w:r>
      <w:r>
        <w:rPr>
          <w:rFonts w:ascii="Times New Roman" w:hAnsi="Times New Roman" w:cs="Times New Roman"/>
          <w:sz w:val="24"/>
          <w:szCs w:val="24"/>
        </w:rPr>
        <w:t>a</w:t>
      </w:r>
      <w:r w:rsidRPr="00212D10">
        <w:rPr>
          <w:rFonts w:ascii="Times New Roman" w:hAnsi="Times New Roman" w:cs="Times New Roman"/>
          <w:sz w:val="24"/>
          <w:szCs w:val="24"/>
        </w:rPr>
        <w:t xml:space="preserve">ssessment </w:t>
      </w:r>
      <w:r>
        <w:rPr>
          <w:rFonts w:ascii="Times New Roman" w:hAnsi="Times New Roman" w:cs="Times New Roman"/>
          <w:sz w:val="24"/>
          <w:szCs w:val="24"/>
        </w:rPr>
        <w:t>includes: an i</w:t>
      </w:r>
      <w:r w:rsidRPr="00212D10">
        <w:rPr>
          <w:rFonts w:ascii="Times New Roman" w:hAnsi="Times New Roman" w:cs="Times New Roman"/>
          <w:sz w:val="24"/>
          <w:szCs w:val="24"/>
        </w:rPr>
        <w:t xml:space="preserve">ndividual student presentation of a research article (duration 10 min), 30% </w:t>
      </w:r>
      <w:r>
        <w:rPr>
          <w:rFonts w:ascii="Times New Roman" w:hAnsi="Times New Roman" w:cs="Times New Roman"/>
          <w:sz w:val="24"/>
          <w:szCs w:val="24"/>
        </w:rPr>
        <w:t>and a f</w:t>
      </w:r>
      <w:r w:rsidRPr="00212D10">
        <w:rPr>
          <w:rFonts w:ascii="Times New Roman" w:hAnsi="Times New Roman" w:cs="Times New Roman"/>
          <w:sz w:val="24"/>
          <w:szCs w:val="24"/>
        </w:rPr>
        <w:t>inal written assignment (1500 words), 70%</w:t>
      </w:r>
      <w:r>
        <w:rPr>
          <w:rFonts w:ascii="Times New Roman" w:hAnsi="Times New Roman" w:cs="Times New Roman"/>
          <w:sz w:val="24"/>
          <w:szCs w:val="24"/>
        </w:rPr>
        <w:t>.</w:t>
      </w:r>
    </w:p>
    <w:p w14:paraId="60285156" w14:textId="662DE97B" w:rsidR="0081232C" w:rsidRPr="005A558F" w:rsidRDefault="0081232C" w:rsidP="0081232C">
      <w:pPr>
        <w:jc w:val="both"/>
        <w:rPr>
          <w:rFonts w:ascii="Times New Roman" w:hAnsi="Times New Roman" w:cs="Times New Roman"/>
          <w:sz w:val="24"/>
          <w:szCs w:val="24"/>
        </w:rPr>
      </w:pPr>
      <w:r w:rsidRPr="005A558F">
        <w:rPr>
          <w:rFonts w:ascii="Times New Roman" w:hAnsi="Times New Roman" w:cs="Times New Roman"/>
          <w:sz w:val="24"/>
          <w:szCs w:val="24"/>
        </w:rPr>
        <w:t>The aim of this course is to provide an overview of the various issues implicated in Second Language (L2) and Foreign Language (FL) teaching and learning, with a particular focus on students with atypical development. The course first sets the background to this topic by discussing relevant official reports. A brief description of language development and language disorders in monolingual individuals follows. After issues of bilingualism are discussed, subsequent lectures focus on L2 and FL teaching and learning in atypical learners (hearing impairment, autism spectrum disorder, developmental language disorder, intellectual disability, dementia). The role of the home environment in the language learning experiences of atypical learners is then considered. The course concludes with the language teachers’ perspective.</w:t>
      </w:r>
    </w:p>
    <w:p w14:paraId="3FA205CD" w14:textId="0285D18A" w:rsidR="0081232C" w:rsidRDefault="00381C03" w:rsidP="00381C03">
      <w:pPr>
        <w:jc w:val="both"/>
        <w:rPr>
          <w:rFonts w:ascii="Times New Roman" w:hAnsi="Times New Roman" w:cs="Times New Roman"/>
          <w:sz w:val="24"/>
          <w:szCs w:val="24"/>
        </w:rPr>
      </w:pPr>
      <w:proofErr w:type="spellStart"/>
      <w:r w:rsidRPr="00381C03">
        <w:rPr>
          <w:rFonts w:ascii="Times New Roman" w:hAnsi="Times New Roman" w:cs="Times New Roman"/>
          <w:sz w:val="24"/>
          <w:szCs w:val="24"/>
        </w:rPr>
        <w:t>Dr.</w:t>
      </w:r>
      <w:proofErr w:type="spellEnd"/>
      <w:r w:rsidRPr="00381C03">
        <w:rPr>
          <w:rFonts w:ascii="Times New Roman" w:hAnsi="Times New Roman" w:cs="Times New Roman"/>
          <w:sz w:val="24"/>
          <w:szCs w:val="24"/>
        </w:rPr>
        <w:t xml:space="preserve"> Evangelia </w:t>
      </w:r>
      <w:proofErr w:type="spellStart"/>
      <w:r w:rsidRPr="00381C03">
        <w:rPr>
          <w:rFonts w:ascii="Times New Roman" w:hAnsi="Times New Roman" w:cs="Times New Roman"/>
          <w:sz w:val="24"/>
          <w:szCs w:val="24"/>
        </w:rPr>
        <w:t>Kyritsi</w:t>
      </w:r>
      <w:proofErr w:type="spellEnd"/>
      <w:r w:rsidRPr="00381C03">
        <w:rPr>
          <w:rFonts w:ascii="Times New Roman" w:hAnsi="Times New Roman" w:cs="Times New Roman"/>
          <w:sz w:val="24"/>
          <w:szCs w:val="24"/>
        </w:rPr>
        <w:t xml:space="preserve"> is a member of the Laboratory Teaching Staff at the Department of Linguistics (Faculty of Philology), National </w:t>
      </w:r>
      <w:proofErr w:type="spellStart"/>
      <w:r w:rsidRPr="00381C03">
        <w:rPr>
          <w:rFonts w:ascii="Times New Roman" w:hAnsi="Times New Roman" w:cs="Times New Roman"/>
          <w:sz w:val="24"/>
          <w:szCs w:val="24"/>
        </w:rPr>
        <w:t>Kapodistrian</w:t>
      </w:r>
      <w:proofErr w:type="spellEnd"/>
      <w:r w:rsidRPr="00381C03">
        <w:rPr>
          <w:rFonts w:ascii="Times New Roman" w:hAnsi="Times New Roman" w:cs="Times New Roman"/>
          <w:sz w:val="24"/>
          <w:szCs w:val="24"/>
        </w:rPr>
        <w:t xml:space="preserve"> University of Athens. She holds a PhD in Clinical Linguistics (School of Psychology and Clinical Language Sciences, University of Reading), an MA in Clinical Linguistic Research (School of Psychology and Clinical Language Sciences, University of Reading) and a BA in English Language and Literature. She has work experience teaching English as a foreign language to students with hearing impairment, autism spectrum disorders, language disorders and intellectual disability. </w:t>
      </w:r>
      <w:r w:rsidRPr="005A558F">
        <w:rPr>
          <w:rFonts w:ascii="Times New Roman" w:hAnsi="Times New Roman" w:cs="Times New Roman"/>
          <w:sz w:val="24"/>
          <w:szCs w:val="24"/>
        </w:rPr>
        <w:t xml:space="preserve">Her email address is </w:t>
      </w:r>
      <w:hyperlink r:id="rId6" w:history="1">
        <w:r w:rsidRPr="005A558F">
          <w:rPr>
            <w:rStyle w:val="Hyperlink"/>
            <w:rFonts w:ascii="Times New Roman" w:hAnsi="Times New Roman" w:cs="Times New Roman"/>
            <w:b/>
            <w:bCs/>
            <w:sz w:val="24"/>
            <w:szCs w:val="24"/>
          </w:rPr>
          <w:t>Eva.Kyritsi@phil.uoa.gr</w:t>
        </w:r>
      </w:hyperlink>
      <w:r w:rsidRPr="005A558F">
        <w:rPr>
          <w:rFonts w:ascii="Times New Roman" w:hAnsi="Times New Roman" w:cs="Times New Roman"/>
          <w:sz w:val="24"/>
          <w:szCs w:val="24"/>
        </w:rPr>
        <w:t>.</w:t>
      </w:r>
    </w:p>
    <w:p w14:paraId="62C449E3" w14:textId="243B6418" w:rsidR="00AC0D2E" w:rsidRPr="005A558F" w:rsidRDefault="00AC0D2E" w:rsidP="00381C03">
      <w:pPr>
        <w:jc w:val="both"/>
        <w:rPr>
          <w:rFonts w:ascii="Times New Roman" w:hAnsi="Times New Roman" w:cs="Times New Roman"/>
          <w:sz w:val="24"/>
          <w:szCs w:val="24"/>
        </w:rPr>
      </w:pPr>
      <w:r>
        <w:rPr>
          <w:rFonts w:ascii="Times New Roman" w:hAnsi="Times New Roman" w:cs="Times New Roman"/>
          <w:sz w:val="24"/>
          <w:szCs w:val="24"/>
        </w:rPr>
        <w:t xml:space="preserve">Further information about this open online course are available </w:t>
      </w:r>
      <w:hyperlink r:id="rId7" w:history="1">
        <w:r w:rsidRPr="00AC0D2E">
          <w:rPr>
            <w:rStyle w:val="Hyperlink"/>
            <w:rFonts w:ascii="Times New Roman" w:hAnsi="Times New Roman" w:cs="Times New Roman"/>
            <w:b/>
            <w:bCs/>
            <w:sz w:val="24"/>
            <w:szCs w:val="24"/>
          </w:rPr>
          <w:t>here</w:t>
        </w:r>
      </w:hyperlink>
      <w:r>
        <w:rPr>
          <w:rFonts w:ascii="Times New Roman" w:hAnsi="Times New Roman" w:cs="Times New Roman"/>
          <w:sz w:val="24"/>
          <w:szCs w:val="24"/>
        </w:rPr>
        <w:t>.</w:t>
      </w:r>
    </w:p>
    <w:p w14:paraId="188CF7C5" w14:textId="77777777" w:rsidR="00381C03" w:rsidRPr="005A558F" w:rsidRDefault="00381C03" w:rsidP="0081232C">
      <w:pPr>
        <w:jc w:val="both"/>
        <w:rPr>
          <w:rFonts w:ascii="Times" w:hAnsi="Times"/>
          <w:bCs/>
          <w:i/>
          <w:iCs/>
          <w:sz w:val="24"/>
          <w:szCs w:val="24"/>
        </w:rPr>
      </w:pPr>
    </w:p>
    <w:p w14:paraId="08AB6129" w14:textId="19060F7D" w:rsidR="0081232C" w:rsidRPr="005A558F" w:rsidRDefault="00D143CA" w:rsidP="0081232C">
      <w:pPr>
        <w:jc w:val="both"/>
        <w:rPr>
          <w:rFonts w:ascii="Times New Roman" w:hAnsi="Times New Roman" w:cs="Times New Roman"/>
          <w:sz w:val="24"/>
          <w:szCs w:val="24"/>
        </w:rPr>
      </w:pPr>
      <w:r w:rsidRPr="005A558F">
        <w:rPr>
          <w:rFonts w:ascii="Times" w:hAnsi="Times"/>
          <w:bCs/>
          <w:i/>
          <w:iCs/>
          <w:sz w:val="24"/>
          <w:szCs w:val="24"/>
        </w:rPr>
        <w:t xml:space="preserve">CIVIS is a European University Alliance gathering 11 member universities: Aix-Marseille Université (France), National and </w:t>
      </w:r>
      <w:proofErr w:type="spellStart"/>
      <w:r w:rsidRPr="005A558F">
        <w:rPr>
          <w:rFonts w:ascii="Times" w:hAnsi="Times"/>
          <w:bCs/>
          <w:i/>
          <w:iCs/>
          <w:sz w:val="24"/>
          <w:szCs w:val="24"/>
        </w:rPr>
        <w:t>Kapodistrian</w:t>
      </w:r>
      <w:proofErr w:type="spellEnd"/>
      <w:r w:rsidRPr="005A558F">
        <w:rPr>
          <w:rFonts w:ascii="Times" w:hAnsi="Times"/>
          <w:bCs/>
          <w:i/>
          <w:iCs/>
          <w:sz w:val="24"/>
          <w:szCs w:val="24"/>
        </w:rPr>
        <w:t xml:space="preserve"> University of Athens (Greece), University of Bucharest (Romania), Université libre de </w:t>
      </w:r>
      <w:proofErr w:type="spellStart"/>
      <w:r w:rsidRPr="005A558F">
        <w:rPr>
          <w:rFonts w:ascii="Times" w:hAnsi="Times"/>
          <w:bCs/>
          <w:i/>
          <w:iCs/>
          <w:sz w:val="24"/>
          <w:szCs w:val="24"/>
        </w:rPr>
        <w:t>Bruxelles</w:t>
      </w:r>
      <w:proofErr w:type="spellEnd"/>
      <w:r w:rsidRPr="005A558F">
        <w:rPr>
          <w:rFonts w:ascii="Times" w:hAnsi="Times"/>
          <w:bCs/>
          <w:i/>
          <w:iCs/>
          <w:sz w:val="24"/>
          <w:szCs w:val="24"/>
        </w:rPr>
        <w:t xml:space="preserve"> (Belgium), Universidad </w:t>
      </w:r>
      <w:proofErr w:type="spellStart"/>
      <w:r w:rsidRPr="005A558F">
        <w:rPr>
          <w:rFonts w:ascii="Times" w:hAnsi="Times"/>
          <w:bCs/>
          <w:i/>
          <w:iCs/>
          <w:sz w:val="24"/>
          <w:szCs w:val="24"/>
        </w:rPr>
        <w:t>Autónoma</w:t>
      </w:r>
      <w:proofErr w:type="spellEnd"/>
      <w:r w:rsidRPr="005A558F">
        <w:rPr>
          <w:rFonts w:ascii="Times" w:hAnsi="Times"/>
          <w:bCs/>
          <w:i/>
          <w:iCs/>
          <w:sz w:val="24"/>
          <w:szCs w:val="24"/>
        </w:rPr>
        <w:t xml:space="preserve"> de </w:t>
      </w:r>
      <w:r w:rsidRPr="005A558F">
        <w:rPr>
          <w:rFonts w:ascii="Times" w:hAnsi="Times"/>
          <w:bCs/>
          <w:i/>
          <w:iCs/>
          <w:sz w:val="24"/>
          <w:szCs w:val="24"/>
        </w:rPr>
        <w:lastRenderedPageBreak/>
        <w:t xml:space="preserve">Madrid (Spain), Sapienza </w:t>
      </w:r>
      <w:proofErr w:type="spellStart"/>
      <w:r w:rsidRPr="005A558F">
        <w:rPr>
          <w:rFonts w:ascii="Times" w:hAnsi="Times"/>
          <w:bCs/>
          <w:i/>
          <w:iCs/>
          <w:sz w:val="24"/>
          <w:szCs w:val="24"/>
        </w:rPr>
        <w:t>Università</w:t>
      </w:r>
      <w:proofErr w:type="spellEnd"/>
      <w:r w:rsidRPr="005A558F">
        <w:rPr>
          <w:rFonts w:ascii="Times" w:hAnsi="Times"/>
          <w:bCs/>
          <w:i/>
          <w:iCs/>
          <w:sz w:val="24"/>
          <w:szCs w:val="24"/>
        </w:rPr>
        <w:t xml:space="preserve"> di Roma (Italia), Stockholm University (Sweden), Eberhard </w:t>
      </w:r>
      <w:proofErr w:type="spellStart"/>
      <w:r w:rsidRPr="005A558F">
        <w:rPr>
          <w:rFonts w:ascii="Times" w:hAnsi="Times"/>
          <w:bCs/>
          <w:i/>
          <w:iCs/>
          <w:sz w:val="24"/>
          <w:szCs w:val="24"/>
        </w:rPr>
        <w:t>Karls</w:t>
      </w:r>
      <w:proofErr w:type="spellEnd"/>
      <w:r w:rsidRPr="005A558F">
        <w:rPr>
          <w:rFonts w:ascii="Times" w:hAnsi="Times"/>
          <w:bCs/>
          <w:i/>
          <w:iCs/>
          <w:sz w:val="24"/>
          <w:szCs w:val="24"/>
        </w:rPr>
        <w:t xml:space="preserve"> Universität Tübingen (Germany), University of Glasgow (UK), Paris </w:t>
      </w:r>
      <w:proofErr w:type="spellStart"/>
      <w:r w:rsidRPr="005A558F">
        <w:rPr>
          <w:rFonts w:ascii="Times" w:hAnsi="Times"/>
          <w:bCs/>
          <w:i/>
          <w:iCs/>
          <w:sz w:val="24"/>
          <w:szCs w:val="24"/>
        </w:rPr>
        <w:t>Lodron</w:t>
      </w:r>
      <w:proofErr w:type="spellEnd"/>
      <w:r w:rsidRPr="005A558F">
        <w:rPr>
          <w:rFonts w:ascii="Times" w:hAnsi="Times"/>
          <w:bCs/>
          <w:i/>
          <w:iCs/>
          <w:sz w:val="24"/>
          <w:szCs w:val="24"/>
        </w:rPr>
        <w:t xml:space="preserve"> University of Salzburg (Austria) and University of Lausanne (Switzerland). Selected by the European Commission as one of the first 17 European Universities pilots, it brings together around half a million students and more than 70 000 staff members, including 37 400 academics and researchers.</w:t>
      </w:r>
    </w:p>
    <w:sectPr w:rsidR="0081232C" w:rsidRPr="005A5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208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6025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2C3"/>
    <w:rsid w:val="0006210C"/>
    <w:rsid w:val="000F0233"/>
    <w:rsid w:val="001B1EE5"/>
    <w:rsid w:val="00212D10"/>
    <w:rsid w:val="002732C3"/>
    <w:rsid w:val="00381C03"/>
    <w:rsid w:val="003A0C5F"/>
    <w:rsid w:val="003C7C15"/>
    <w:rsid w:val="004A0DB1"/>
    <w:rsid w:val="005A558F"/>
    <w:rsid w:val="006364BF"/>
    <w:rsid w:val="006C676B"/>
    <w:rsid w:val="0081232C"/>
    <w:rsid w:val="00876EB2"/>
    <w:rsid w:val="00922A99"/>
    <w:rsid w:val="00A92C34"/>
    <w:rsid w:val="00AC0D2E"/>
    <w:rsid w:val="00BB4441"/>
    <w:rsid w:val="00CD2154"/>
    <w:rsid w:val="00D14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EDEA"/>
  <w15:chartTrackingRefBased/>
  <w15:docId w15:val="{233BD8B6-1254-498F-84B3-2E1329F5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EE5"/>
    <w:rPr>
      <w:color w:val="0563C1" w:themeColor="hyperlink"/>
      <w:u w:val="single"/>
    </w:rPr>
  </w:style>
  <w:style w:type="character" w:styleId="UnresolvedMention">
    <w:name w:val="Unresolved Mention"/>
    <w:basedOn w:val="DefaultParagraphFont"/>
    <w:uiPriority w:val="99"/>
    <w:semiHidden/>
    <w:unhideWhenUsed/>
    <w:rsid w:val="001B1EE5"/>
    <w:rPr>
      <w:color w:val="605E5C"/>
      <w:shd w:val="clear" w:color="auto" w:fill="E1DFDD"/>
    </w:rPr>
  </w:style>
  <w:style w:type="paragraph" w:styleId="ListParagraph">
    <w:name w:val="List Paragraph"/>
    <w:basedOn w:val="Normal"/>
    <w:uiPriority w:val="34"/>
    <w:qFormat/>
    <w:rsid w:val="001B1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buc.ro/wp-content/uploads/2023/02/CIVIS-Open-Online-Course-_-L2-FL-for-learners-with-atypical-development-_-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Eva.Kyritsi@phil.uoa.gr" TargetMode="External"/><Relationship Id="rId5" Type="http://schemas.openxmlformats.org/officeDocument/2006/relationships/hyperlink" Target="https://docs.google.com/forms/d/e/1FAIpQLSexhItZ_n5m6BF4mC9KD-1CLQZTUm7XaKIoAuwt8F1Q5oJCmA/viewfor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Carstea</dc:creator>
  <cp:keywords/>
  <dc:description/>
  <cp:lastModifiedBy>Andreea Carstea</cp:lastModifiedBy>
  <cp:revision>8</cp:revision>
  <dcterms:created xsi:type="dcterms:W3CDTF">2023-02-03T10:27:00Z</dcterms:created>
  <dcterms:modified xsi:type="dcterms:W3CDTF">2023-02-03T11:12:00Z</dcterms:modified>
</cp:coreProperties>
</file>