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FD74A" w14:textId="00F13B10" w:rsidR="00711B8B" w:rsidRPr="003E4ADD" w:rsidRDefault="00711B8B" w:rsidP="00016BF7">
      <w:pPr>
        <w:pStyle w:val="NormalWeb"/>
        <w:spacing w:before="0" w:beforeAutospacing="0" w:after="0" w:afterAutospacing="0" w:line="360" w:lineRule="auto"/>
        <w:jc w:val="both"/>
        <w:rPr>
          <w:b/>
        </w:rPr>
      </w:pPr>
      <w:r w:rsidRPr="003E4ADD">
        <w:rPr>
          <w:b/>
        </w:rPr>
        <w:t>O nouă ediție a ArchaeoSciences Seminars, organizată în cadrul I</w:t>
      </w:r>
      <w:r w:rsidR="003E4ADD" w:rsidRPr="003E4ADD">
        <w:rPr>
          <w:b/>
        </w:rPr>
        <w:t xml:space="preserve">CUB: </w:t>
      </w:r>
      <w:r w:rsidR="003E4ADD" w:rsidRPr="003E4ADD">
        <w:rPr>
          <w:b/>
          <w:bCs/>
          <w:color w:val="20150E"/>
          <w:lang w:val="en-GB"/>
        </w:rPr>
        <w:t>Health, diet and population structure in prehistory of Croatia</w:t>
      </w:r>
    </w:p>
    <w:p w14:paraId="7DA34389" w14:textId="77777777" w:rsidR="00016BF7" w:rsidRPr="00711B8B" w:rsidRDefault="00016BF7" w:rsidP="00016BF7">
      <w:pPr>
        <w:pStyle w:val="NormalWeb"/>
        <w:spacing w:before="0" w:beforeAutospacing="0" w:after="0" w:afterAutospacing="0" w:line="360" w:lineRule="auto"/>
        <w:jc w:val="both"/>
        <w:rPr>
          <w:b/>
        </w:rPr>
      </w:pPr>
    </w:p>
    <w:p w14:paraId="7D8C1DE1" w14:textId="1F7B7EE6" w:rsidR="00D5713A" w:rsidRPr="00711B8B" w:rsidRDefault="00324BCB" w:rsidP="00016BF7">
      <w:pPr>
        <w:pStyle w:val="NormalWeb"/>
        <w:spacing w:before="0" w:beforeAutospacing="0" w:after="0" w:afterAutospacing="0" w:line="360" w:lineRule="auto"/>
        <w:jc w:val="both"/>
      </w:pPr>
      <w:r w:rsidRPr="00711B8B">
        <w:rPr>
          <w:b/>
        </w:rPr>
        <w:t>Marți</w:t>
      </w:r>
      <w:r w:rsidR="00B96B99" w:rsidRPr="00711B8B">
        <w:rPr>
          <w:b/>
          <w:bCs/>
        </w:rPr>
        <w:t>,</w:t>
      </w:r>
      <w:r w:rsidR="00773816" w:rsidRPr="00711B8B">
        <w:rPr>
          <w:b/>
          <w:bCs/>
        </w:rPr>
        <w:t xml:space="preserve"> </w:t>
      </w:r>
      <w:r w:rsidR="00205B8B" w:rsidRPr="00711B8B">
        <w:rPr>
          <w:b/>
          <w:bCs/>
        </w:rPr>
        <w:t>2</w:t>
      </w:r>
      <w:r w:rsidR="00D67B0E" w:rsidRPr="00711B8B">
        <w:rPr>
          <w:b/>
          <w:bCs/>
        </w:rPr>
        <w:t>1</w:t>
      </w:r>
      <w:r w:rsidR="00773816" w:rsidRPr="00711B8B">
        <w:rPr>
          <w:b/>
          <w:bCs/>
        </w:rPr>
        <w:t xml:space="preserve"> </w:t>
      </w:r>
      <w:r w:rsidR="00D67B0E" w:rsidRPr="00711B8B">
        <w:rPr>
          <w:b/>
          <w:bCs/>
        </w:rPr>
        <w:t>februarie</w:t>
      </w:r>
      <w:r w:rsidR="00773816" w:rsidRPr="00711B8B">
        <w:rPr>
          <w:b/>
          <w:bCs/>
        </w:rPr>
        <w:t xml:space="preserve"> 202</w:t>
      </w:r>
      <w:r w:rsidRPr="00711B8B">
        <w:rPr>
          <w:b/>
          <w:bCs/>
        </w:rPr>
        <w:t>3</w:t>
      </w:r>
      <w:r w:rsidR="00773816" w:rsidRPr="00711B8B">
        <w:t xml:space="preserve">, </w:t>
      </w:r>
      <w:r w:rsidR="00D5713A" w:rsidRPr="00711B8B">
        <w:t xml:space="preserve">Platforma </w:t>
      </w:r>
      <w:r w:rsidR="00773816" w:rsidRPr="00711B8B">
        <w:t>ArchaeoSciences</w:t>
      </w:r>
      <w:r w:rsidR="00711B8B">
        <w:t xml:space="preserve"> </w:t>
      </w:r>
      <w:r w:rsidR="00773816" w:rsidRPr="00711B8B">
        <w:t xml:space="preserve">din cadrul </w:t>
      </w:r>
      <w:r w:rsidR="00773816" w:rsidRPr="00711B8B">
        <w:rPr>
          <w:b/>
        </w:rPr>
        <w:t xml:space="preserve">Institutului de Cercetare al Universității din București </w:t>
      </w:r>
      <w:r w:rsidR="00467304" w:rsidRPr="00711B8B">
        <w:t>(</w:t>
      </w:r>
      <w:r w:rsidR="00467304" w:rsidRPr="00711B8B">
        <w:rPr>
          <w:b/>
          <w:bCs/>
        </w:rPr>
        <w:t>ICUB</w:t>
      </w:r>
      <w:r w:rsidR="00467304" w:rsidRPr="00711B8B">
        <w:t>)</w:t>
      </w:r>
      <w:r w:rsidRPr="00711B8B">
        <w:t xml:space="preserve">, în colaborare cu </w:t>
      </w:r>
      <w:r w:rsidRPr="00016BF7">
        <w:rPr>
          <w:b/>
        </w:rPr>
        <w:t xml:space="preserve">Institutul de Antropologie </w:t>
      </w:r>
      <w:r w:rsidR="00D5713A" w:rsidRPr="00016BF7">
        <w:rPr>
          <w:b/>
          <w:color w:val="20150E"/>
        </w:rPr>
        <w:t>„Francisc J. Rainer”</w:t>
      </w:r>
      <w:r w:rsidRPr="00016BF7">
        <w:rPr>
          <w:b/>
          <w:color w:val="20150E"/>
        </w:rPr>
        <w:t xml:space="preserve"> al Academiei Române</w:t>
      </w:r>
      <w:r w:rsidRPr="00711B8B">
        <w:rPr>
          <w:color w:val="20150E"/>
        </w:rPr>
        <w:t>,</w:t>
      </w:r>
      <w:r w:rsidR="00711B8B">
        <w:rPr>
          <w:color w:val="20150E"/>
        </w:rPr>
        <w:t xml:space="preserve"> </w:t>
      </w:r>
      <w:r w:rsidR="00773816" w:rsidRPr="00711B8B">
        <w:t>organizează conferința</w:t>
      </w:r>
      <w:r w:rsidR="00205B8B" w:rsidRPr="00711B8B">
        <w:t xml:space="preserve"> </w:t>
      </w:r>
      <w:r w:rsidR="00867AEA" w:rsidRPr="00711B8B">
        <w:rPr>
          <w:b/>
          <w:bCs/>
          <w:i/>
          <w:iCs/>
          <w:color w:val="20150E"/>
          <w:lang w:val="en-GB"/>
        </w:rPr>
        <w:t>Health, diet and population structure in prehistory of Croatia: novel insights from bioarchaeology, stable isotopes and ancient DNA</w:t>
      </w:r>
      <w:r w:rsidR="00B96B99" w:rsidRPr="00711B8B">
        <w:rPr>
          <w:b/>
          <w:bCs/>
        </w:rPr>
        <w:t xml:space="preserve">, </w:t>
      </w:r>
      <w:r w:rsidR="00773816" w:rsidRPr="00711B8B">
        <w:t>susținută de</w:t>
      </w:r>
      <w:r w:rsidR="00CB5697" w:rsidRPr="00711B8B">
        <w:t xml:space="preserve"> </w:t>
      </w:r>
      <w:r w:rsidR="00D5713A" w:rsidRPr="00711B8B">
        <w:rPr>
          <w:b/>
          <w:bCs/>
        </w:rPr>
        <w:t>d</w:t>
      </w:r>
      <w:r w:rsidR="00B96B99" w:rsidRPr="00711B8B">
        <w:rPr>
          <w:b/>
          <w:bCs/>
        </w:rPr>
        <w:t xml:space="preserve">r. </w:t>
      </w:r>
      <w:r w:rsidR="00867AEA" w:rsidRPr="00711B8B">
        <w:rPr>
          <w:b/>
          <w:bCs/>
        </w:rPr>
        <w:t>Mario Novak</w:t>
      </w:r>
      <w:r w:rsidR="000030E3" w:rsidRPr="00711B8B">
        <w:t xml:space="preserve"> de la</w:t>
      </w:r>
      <w:r w:rsidR="00B96B99" w:rsidRPr="00711B8B">
        <w:t xml:space="preserve"> </w:t>
      </w:r>
      <w:r w:rsidR="00867AEA" w:rsidRPr="003E4ADD">
        <w:rPr>
          <w:iCs/>
        </w:rPr>
        <w:t>Institut</w:t>
      </w:r>
      <w:r w:rsidR="003E4ADD" w:rsidRPr="003E4ADD">
        <w:rPr>
          <w:iCs/>
        </w:rPr>
        <w:t xml:space="preserve">ul de Cercetare </w:t>
      </w:r>
      <w:r w:rsidR="003E4ADD">
        <w:rPr>
          <w:iCs/>
        </w:rPr>
        <w:t>A</w:t>
      </w:r>
      <w:r w:rsidR="003E4ADD" w:rsidRPr="003E4ADD">
        <w:rPr>
          <w:iCs/>
        </w:rPr>
        <w:t>ntropologică</w:t>
      </w:r>
      <w:r w:rsidR="003E4ADD">
        <w:rPr>
          <w:i/>
        </w:rPr>
        <w:t xml:space="preserve"> </w:t>
      </w:r>
      <w:r w:rsidR="00D5713A" w:rsidRPr="00711B8B">
        <w:t>din</w:t>
      </w:r>
      <w:r w:rsidR="00867AEA" w:rsidRPr="00711B8B">
        <w:t xml:space="preserve"> Zagreb </w:t>
      </w:r>
      <w:r w:rsidR="00B96B99" w:rsidRPr="00711B8B">
        <w:t>(</w:t>
      </w:r>
      <w:r w:rsidR="00867AEA" w:rsidRPr="00711B8B">
        <w:t>Croația</w:t>
      </w:r>
      <w:r w:rsidR="00B96B99" w:rsidRPr="00711B8B">
        <w:t>)</w:t>
      </w:r>
      <w:r w:rsidR="0081527F" w:rsidRPr="00711B8B">
        <w:t>.</w:t>
      </w:r>
    </w:p>
    <w:p w14:paraId="2169F28D" w14:textId="75930C25" w:rsidR="00711B8B" w:rsidRDefault="00773816" w:rsidP="00016BF7">
      <w:pPr>
        <w:pStyle w:val="NormalWeb"/>
        <w:spacing w:before="0" w:beforeAutospacing="0" w:after="0" w:afterAutospacing="0" w:line="360" w:lineRule="auto"/>
        <w:jc w:val="both"/>
        <w:rPr>
          <w:i/>
        </w:rPr>
      </w:pPr>
      <w:r w:rsidRPr="00711B8B">
        <w:t>Evenimentul, parte a seriei</w:t>
      </w:r>
      <w:r w:rsidR="003E4ADD">
        <w:t xml:space="preserve"> </w:t>
      </w:r>
      <w:r w:rsidRPr="00711B8B">
        <w:rPr>
          <w:b/>
          <w:bCs/>
          <w:i/>
          <w:iCs/>
        </w:rPr>
        <w:t>ArchaeoSciences Seminars</w:t>
      </w:r>
      <w:r w:rsidR="00897904" w:rsidRPr="00711B8B">
        <w:t xml:space="preserve">, </w:t>
      </w:r>
      <w:r w:rsidRPr="00711B8B">
        <w:t>va avea loc</w:t>
      </w:r>
      <w:r w:rsidR="00B96B99" w:rsidRPr="00711B8B">
        <w:t xml:space="preserve"> începând cu ora</w:t>
      </w:r>
      <w:r w:rsidR="003E4ADD">
        <w:t xml:space="preserve"> </w:t>
      </w:r>
      <w:r w:rsidR="00B96B99" w:rsidRPr="00711B8B">
        <w:rPr>
          <w:b/>
          <w:bCs/>
        </w:rPr>
        <w:t>1</w:t>
      </w:r>
      <w:r w:rsidR="000030E3" w:rsidRPr="00711B8B">
        <w:rPr>
          <w:b/>
          <w:bCs/>
        </w:rPr>
        <w:t>1</w:t>
      </w:r>
      <w:r w:rsidR="00B96B99" w:rsidRPr="00711B8B">
        <w:rPr>
          <w:b/>
          <w:bCs/>
        </w:rPr>
        <w:t>:00</w:t>
      </w:r>
      <w:r w:rsidR="00B96B99" w:rsidRPr="00711B8B">
        <w:t xml:space="preserve"> în </w:t>
      </w:r>
      <w:r w:rsidR="003E4ADD">
        <w:rPr>
          <w:b/>
          <w:bCs/>
        </w:rPr>
        <w:t>S</w:t>
      </w:r>
      <w:r w:rsidR="00B96B99" w:rsidRPr="00711B8B">
        <w:rPr>
          <w:b/>
          <w:bCs/>
        </w:rPr>
        <w:t xml:space="preserve">ala de </w:t>
      </w:r>
      <w:r w:rsidR="003E4ADD">
        <w:rPr>
          <w:b/>
          <w:bCs/>
        </w:rPr>
        <w:t>c</w:t>
      </w:r>
      <w:r w:rsidR="00B96B99" w:rsidRPr="00711B8B">
        <w:rPr>
          <w:b/>
          <w:bCs/>
        </w:rPr>
        <w:t>onferințe</w:t>
      </w:r>
      <w:r w:rsidR="00D5713A" w:rsidRPr="00711B8B">
        <w:t xml:space="preserve"> </w:t>
      </w:r>
      <w:r w:rsidR="003E4ADD">
        <w:t xml:space="preserve">a </w:t>
      </w:r>
      <w:r w:rsidR="00B96B99" w:rsidRPr="00711B8B">
        <w:rPr>
          <w:b/>
          <w:bCs/>
        </w:rPr>
        <w:t>Platformei de Cercetări Biologice și Ecologie Sistematică</w:t>
      </w:r>
      <w:r w:rsidR="00B96B99" w:rsidRPr="00711B8B">
        <w:t xml:space="preserve"> </w:t>
      </w:r>
      <w:r w:rsidR="00D5713A" w:rsidRPr="00711B8B">
        <w:t xml:space="preserve">a Facultății de Biologie </w:t>
      </w:r>
      <w:r w:rsidR="00B96B99" w:rsidRPr="003E4ADD">
        <w:rPr>
          <w:iCs/>
        </w:rPr>
        <w:t>(Splaiul Independenței, nr. 91-95, București</w:t>
      </w:r>
      <w:r w:rsidR="003E4ADD" w:rsidRPr="003E4ADD">
        <w:rPr>
          <w:iCs/>
        </w:rPr>
        <w:t>, parter</w:t>
      </w:r>
      <w:r w:rsidR="00B96B99" w:rsidRPr="003E4ADD">
        <w:rPr>
          <w:iCs/>
        </w:rPr>
        <w:t>)</w:t>
      </w:r>
      <w:r w:rsidR="00016BF7">
        <w:rPr>
          <w:i/>
        </w:rPr>
        <w:t>.</w:t>
      </w:r>
    </w:p>
    <w:p w14:paraId="788AC238" w14:textId="46892558" w:rsidR="00711B8B" w:rsidRDefault="00711B8B" w:rsidP="00016BF7">
      <w:pPr>
        <w:pStyle w:val="NormalWeb"/>
        <w:spacing w:before="0" w:beforeAutospacing="0" w:after="0" w:afterAutospacing="0" w:line="360" w:lineRule="auto"/>
        <w:jc w:val="both"/>
      </w:pPr>
      <w:r w:rsidRPr="00711B8B">
        <w:t xml:space="preserve">Prezentarea </w:t>
      </w:r>
      <w:r w:rsidRPr="00711B8B">
        <w:rPr>
          <w:b/>
          <w:bCs/>
          <w:i/>
          <w:iCs/>
          <w:color w:val="20150E"/>
          <w:lang w:val="en-GB"/>
        </w:rPr>
        <w:t>Health, diet and population structure in prehistory of Croatia: novel insights from bioarchaeology, stable isotopes and ancient DNA</w:t>
      </w:r>
      <w:r w:rsidRPr="00711B8B">
        <w:t xml:space="preserve"> </w:t>
      </w:r>
      <w:r w:rsidR="003E4ADD">
        <w:t xml:space="preserve">investighează </w:t>
      </w:r>
      <w:r w:rsidRPr="00711B8B">
        <w:t xml:space="preserve">potențialul rămășițelor osoase și dentare umane ca sursă de informații despre oamenii din trecut. Studiindu-le putem obține date necunoscute anterior privind aspecte variate ale vieții (și morții) indivizilor și comunităților </w:t>
      </w:r>
      <w:r w:rsidR="00016BF7">
        <w:t>(pre</w:t>
      </w:r>
      <w:r w:rsidRPr="00711B8B">
        <w:t>)istorice, cum ar fi nivelul de sănătate, alimentația, structura genetică a populației și migrațiile. Vor fi prezentate rezultatele unui studiu multidisciplinar recent, ce combină</w:t>
      </w:r>
      <w:r>
        <w:t xml:space="preserve"> </w:t>
      </w:r>
      <w:r w:rsidRPr="00711B8B">
        <w:t>analizele bioarheologice, paleogenetice și izotopice (d13C, d15N), efectuate în cadrul unor loturi de schelete preistorice din Croația (Neolitic, Eneolitic și Epoca Bronzului). Prezentarea va evidenția importanța utilizării de noi tehnici analitice în arheologie și modul în care aceste metode ne ajută să reconstruim viața de zi cu zi a strămoșilor noștri îndepărtați.</w:t>
      </w:r>
    </w:p>
    <w:p w14:paraId="779AEFC4" w14:textId="3D40A280" w:rsidR="00A04B46" w:rsidRDefault="00B96B99" w:rsidP="00016BF7">
      <w:pPr>
        <w:pStyle w:val="NormalWeb"/>
        <w:spacing w:before="0" w:beforeAutospacing="0" w:after="0" w:afterAutospacing="0" w:line="360" w:lineRule="auto"/>
        <w:jc w:val="both"/>
      </w:pPr>
      <w:r w:rsidRPr="00711B8B">
        <w:rPr>
          <w:b/>
          <w:bCs/>
        </w:rPr>
        <w:t xml:space="preserve">Dr. </w:t>
      </w:r>
      <w:r w:rsidR="00A04B46" w:rsidRPr="00711B8B">
        <w:rPr>
          <w:b/>
          <w:bCs/>
        </w:rPr>
        <w:t>Mario Novak</w:t>
      </w:r>
      <w:r w:rsidR="00A04B46" w:rsidRPr="00711B8B">
        <w:t xml:space="preserve"> și-a luat doctoratul la Universitatea din Zagreb în </w:t>
      </w:r>
      <w:r w:rsidR="00D5713A" w:rsidRPr="00711B8B">
        <w:t>anul 2008. În perioada 2009-</w:t>
      </w:r>
      <w:r w:rsidR="00A04B46" w:rsidRPr="00711B8B">
        <w:t>2013 a lucrat ca cercetător postd</w:t>
      </w:r>
      <w:r w:rsidR="00D5713A" w:rsidRPr="00711B8B">
        <w:t>oc</w:t>
      </w:r>
      <w:r w:rsidR="00711B8B" w:rsidRPr="00711B8B">
        <w:t>toral la Centrul Antropologic al Academiei Croate</w:t>
      </w:r>
      <w:r w:rsidR="00A04B46" w:rsidRPr="00711B8B">
        <w:t xml:space="preserve"> de Știi</w:t>
      </w:r>
      <w:r w:rsidR="00711B8B" w:rsidRPr="00711B8B">
        <w:t>nțe și Arte din Zagreb, iar în perioada</w:t>
      </w:r>
      <w:r w:rsidR="00A04B46" w:rsidRPr="00711B8B">
        <w:t xml:space="preserve"> 2013</w:t>
      </w:r>
      <w:r w:rsidR="003E4ADD">
        <w:t>-</w:t>
      </w:r>
      <w:r w:rsidR="00D5713A" w:rsidRPr="00711B8B">
        <w:t>2015</w:t>
      </w:r>
      <w:r w:rsidR="00711B8B" w:rsidRPr="00711B8B">
        <w:t>,</w:t>
      </w:r>
      <w:r w:rsidR="00D5713A" w:rsidRPr="00711B8B">
        <w:t xml:space="preserve"> la Școala de Arheologie a </w:t>
      </w:r>
      <w:r w:rsidR="00A04B46" w:rsidRPr="003E4ADD">
        <w:rPr>
          <w:iCs/>
        </w:rPr>
        <w:t>Colegiul</w:t>
      </w:r>
      <w:r w:rsidR="003E4ADD">
        <w:rPr>
          <w:iCs/>
        </w:rPr>
        <w:t>ui</w:t>
      </w:r>
      <w:r w:rsidR="00A04B46" w:rsidRPr="003E4ADD">
        <w:rPr>
          <w:iCs/>
        </w:rPr>
        <w:t xml:space="preserve"> Dublin</w:t>
      </w:r>
      <w:r w:rsidR="00711B8B" w:rsidRPr="00711B8B">
        <w:t xml:space="preserve"> din</w:t>
      </w:r>
      <w:r w:rsidR="00A04B46" w:rsidRPr="00711B8B">
        <w:t xml:space="preserve"> Irlanda. În prezent, este șeful Laboratorului pentru Antropologie Evoluționistă și Bioarheologie</w:t>
      </w:r>
      <w:r w:rsidR="00711B8B" w:rsidRPr="00711B8B">
        <w:t xml:space="preserve"> și d</w:t>
      </w:r>
      <w:r w:rsidR="00A04B46" w:rsidRPr="00711B8B">
        <w:t xml:space="preserve">irector adjunct pentru </w:t>
      </w:r>
      <w:r w:rsidR="003E4ADD">
        <w:t>c</w:t>
      </w:r>
      <w:r w:rsidR="00A04B46" w:rsidRPr="00711B8B">
        <w:t xml:space="preserve">olaborare </w:t>
      </w:r>
      <w:r w:rsidR="003E4ADD">
        <w:t>i</w:t>
      </w:r>
      <w:r w:rsidR="00A04B46" w:rsidRPr="00711B8B">
        <w:t>nternațională la Institutul de Cercetare Antropologică din Zagreb</w:t>
      </w:r>
      <w:r w:rsidR="003E4ADD">
        <w:t>.</w:t>
      </w:r>
    </w:p>
    <w:p w14:paraId="660940F9" w14:textId="77777777" w:rsidR="003E4ADD" w:rsidRPr="00711B8B" w:rsidRDefault="003E4ADD" w:rsidP="003E4ADD">
      <w:pPr>
        <w:pStyle w:val="NormalWeb"/>
        <w:spacing w:before="0" w:beforeAutospacing="0" w:after="0" w:afterAutospacing="0" w:line="360" w:lineRule="auto"/>
        <w:jc w:val="both"/>
      </w:pPr>
      <w:r w:rsidRPr="00711B8B">
        <w:t>În cercetarea sa, dr. Novak se ocupă de reconstrucția stilurilor de viață din trecut, prin analiza rămășițelor scheletice și dentare umane, cu un accent special pe paleopatologie, dietă și traume. În munca sa, el combină metodele bioarheologice convenționale cu tehnici mai avansate, cum ar fi paleogenetica și analizele izotopilor stabili, concentrându-se pe subiecte legate de comunitățile preistorice și istorice din Europa Centrală sau de Sud-Est.</w:t>
      </w:r>
    </w:p>
    <w:p w14:paraId="0BD41E79" w14:textId="77777777" w:rsidR="003E4ADD" w:rsidRDefault="003E4ADD" w:rsidP="00016BF7">
      <w:pPr>
        <w:pStyle w:val="NormalWeb"/>
        <w:spacing w:before="0" w:beforeAutospacing="0" w:after="0" w:afterAutospacing="0" w:line="360" w:lineRule="auto"/>
        <w:jc w:val="both"/>
        <w:rPr>
          <w:i/>
        </w:rPr>
      </w:pPr>
    </w:p>
    <w:p w14:paraId="2340BF3A" w14:textId="519A20B9" w:rsidR="004110F4" w:rsidRPr="00867AEA" w:rsidRDefault="00773816" w:rsidP="00016BF7">
      <w:pPr>
        <w:pStyle w:val="NormalWeb"/>
        <w:spacing w:before="0" w:beforeAutospacing="0" w:after="0" w:afterAutospacing="0" w:line="360" w:lineRule="auto"/>
        <w:jc w:val="both"/>
        <w:rPr>
          <w:rFonts w:asciiTheme="majorHAnsi" w:hAnsiTheme="majorHAnsi" w:cstheme="majorHAnsi"/>
        </w:rPr>
      </w:pPr>
      <w:r w:rsidRPr="00711B8B">
        <w:rPr>
          <w:i/>
        </w:rPr>
        <w:lastRenderedPageBreak/>
        <w:t>Seminarele</w:t>
      </w:r>
      <w:r w:rsidR="003E4ADD">
        <w:rPr>
          <w:i/>
        </w:rPr>
        <w:t xml:space="preserve"> </w:t>
      </w:r>
      <w:r w:rsidRPr="00711B8B">
        <w:rPr>
          <w:i/>
          <w:iCs/>
        </w:rPr>
        <w:t>ArchaeoSciences</w:t>
      </w:r>
      <w:r w:rsidR="003E4ADD">
        <w:rPr>
          <w:i/>
        </w:rPr>
        <w:t xml:space="preserve"> </w:t>
      </w:r>
      <w:r w:rsidRPr="00711B8B">
        <w:rPr>
          <w:i/>
        </w:rPr>
        <w:t>își propun să ofere un cadru pentru profesioniștii din domeniul Științelor Arheologice (</w:t>
      </w:r>
      <w:r w:rsidRPr="00711B8B">
        <w:rPr>
          <w:i/>
          <w:iCs/>
        </w:rPr>
        <w:t>Archaeological Sciences</w:t>
      </w:r>
      <w:r w:rsidRPr="00711B8B">
        <w:rPr>
          <w:i/>
        </w:rPr>
        <w:t>) din diferite părți ale lumii, pentru a-și împărtăși cunoștințele și pentru a transmite informații relevante referitoare la ultimele aspecte legate de metodele și abordările actuale utilizate pentru studierea trecutului. De asemenea, această inițiativă reprezintă o oportunitate pentru studenții români de a afla mai multe despre diversele aspecte interdisciplinare ale arheologiei.</w:t>
      </w:r>
    </w:p>
    <w:sectPr w:rsidR="004110F4" w:rsidRPr="00867AEA" w:rsidSect="007B315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816"/>
    <w:rsid w:val="000030E3"/>
    <w:rsid w:val="0000770C"/>
    <w:rsid w:val="00016BF7"/>
    <w:rsid w:val="0003195A"/>
    <w:rsid w:val="000B4FAF"/>
    <w:rsid w:val="00104C3E"/>
    <w:rsid w:val="001A0D17"/>
    <w:rsid w:val="001E727E"/>
    <w:rsid w:val="00205B8B"/>
    <w:rsid w:val="00247927"/>
    <w:rsid w:val="00324BCB"/>
    <w:rsid w:val="003E4ADD"/>
    <w:rsid w:val="004110F4"/>
    <w:rsid w:val="0045395E"/>
    <w:rsid w:val="00467304"/>
    <w:rsid w:val="004F04F8"/>
    <w:rsid w:val="00546A45"/>
    <w:rsid w:val="00577981"/>
    <w:rsid w:val="0071159A"/>
    <w:rsid w:val="00711B8B"/>
    <w:rsid w:val="00773816"/>
    <w:rsid w:val="007B3159"/>
    <w:rsid w:val="007D7697"/>
    <w:rsid w:val="0081527F"/>
    <w:rsid w:val="0082781E"/>
    <w:rsid w:val="00867AEA"/>
    <w:rsid w:val="00897904"/>
    <w:rsid w:val="00987578"/>
    <w:rsid w:val="00997847"/>
    <w:rsid w:val="009E1B9A"/>
    <w:rsid w:val="00A04B46"/>
    <w:rsid w:val="00A224A0"/>
    <w:rsid w:val="00B00D79"/>
    <w:rsid w:val="00B96B99"/>
    <w:rsid w:val="00BE4AB8"/>
    <w:rsid w:val="00C120EE"/>
    <w:rsid w:val="00CB5697"/>
    <w:rsid w:val="00D5713A"/>
    <w:rsid w:val="00D67B0E"/>
    <w:rsid w:val="00D904BF"/>
    <w:rsid w:val="00DD5C49"/>
    <w:rsid w:val="00E044A1"/>
    <w:rsid w:val="00FD78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BD49E"/>
  <w15:docId w15:val="{9DDDB7B5-AC96-4572-8741-3A218B40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3816"/>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773816"/>
    <w:rPr>
      <w:b/>
      <w:bCs/>
    </w:rPr>
  </w:style>
  <w:style w:type="character" w:customStyle="1" w:styleId="apple-converted-space">
    <w:name w:val="apple-converted-space"/>
    <w:basedOn w:val="DefaultParagraphFont"/>
    <w:rsid w:val="00773816"/>
  </w:style>
  <w:style w:type="character" w:styleId="Emphasis">
    <w:name w:val="Emphasis"/>
    <w:basedOn w:val="DefaultParagraphFont"/>
    <w:uiPriority w:val="20"/>
    <w:qFormat/>
    <w:rsid w:val="00773816"/>
    <w:rPr>
      <w:i/>
      <w:iCs/>
    </w:rPr>
  </w:style>
  <w:style w:type="character" w:styleId="Hyperlink">
    <w:name w:val="Hyperlink"/>
    <w:basedOn w:val="DefaultParagraphFont"/>
    <w:uiPriority w:val="99"/>
    <w:semiHidden/>
    <w:unhideWhenUsed/>
    <w:rsid w:val="00773816"/>
    <w:rPr>
      <w:color w:val="0000FF"/>
      <w:u w:val="single"/>
    </w:rPr>
  </w:style>
  <w:style w:type="paragraph" w:styleId="BalloonText">
    <w:name w:val="Balloon Text"/>
    <w:basedOn w:val="Normal"/>
    <w:link w:val="BalloonTextChar"/>
    <w:uiPriority w:val="99"/>
    <w:semiHidden/>
    <w:unhideWhenUsed/>
    <w:rsid w:val="00205B8B"/>
    <w:rPr>
      <w:rFonts w:ascii="Segoe UI" w:eastAsiaTheme="minorEastAsia" w:hAnsi="Segoe UI" w:cs="Segoe UI"/>
      <w:sz w:val="18"/>
      <w:szCs w:val="18"/>
      <w:lang w:val="en-US"/>
    </w:rPr>
  </w:style>
  <w:style w:type="character" w:customStyle="1" w:styleId="BalloonTextChar">
    <w:name w:val="Balloon Text Char"/>
    <w:basedOn w:val="DefaultParagraphFont"/>
    <w:link w:val="BalloonText"/>
    <w:uiPriority w:val="99"/>
    <w:semiHidden/>
    <w:rsid w:val="00205B8B"/>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740595">
      <w:bodyDiv w:val="1"/>
      <w:marLeft w:val="0"/>
      <w:marRight w:val="0"/>
      <w:marTop w:val="0"/>
      <w:marBottom w:val="0"/>
      <w:divBdr>
        <w:top w:val="none" w:sz="0" w:space="0" w:color="auto"/>
        <w:left w:val="none" w:sz="0" w:space="0" w:color="auto"/>
        <w:bottom w:val="none" w:sz="0" w:space="0" w:color="auto"/>
        <w:right w:val="none" w:sz="0" w:space="0" w:color="auto"/>
      </w:divBdr>
    </w:div>
    <w:div w:id="70375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485</Words>
  <Characters>2766</Characters>
  <Application>Microsoft Office Word</Application>
  <DocSecurity>0</DocSecurity>
  <Lines>23</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 Lazar</dc:creator>
  <cp:keywords/>
  <dc:description/>
  <cp:lastModifiedBy>Andreea Carstea</cp:lastModifiedBy>
  <cp:revision>14</cp:revision>
  <dcterms:created xsi:type="dcterms:W3CDTF">2022-02-15T18:58:00Z</dcterms:created>
  <dcterms:modified xsi:type="dcterms:W3CDTF">2023-02-20T09:08:00Z</dcterms:modified>
</cp:coreProperties>
</file>