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87E" w:rsidRPr="0042203B" w:rsidRDefault="009D387E" w:rsidP="009D387E">
      <w:pPr>
        <w:jc w:val="both"/>
        <w:rPr>
          <w:b/>
          <w:bCs/>
          <w:sz w:val="24"/>
          <w:szCs w:val="24"/>
          <w:lang w:val="ro-RO"/>
        </w:rPr>
      </w:pPr>
      <w:r w:rsidRPr="0042203B">
        <w:rPr>
          <w:b/>
          <w:bCs/>
          <w:sz w:val="24"/>
          <w:szCs w:val="24"/>
          <w:lang w:val="ro-RO"/>
        </w:rPr>
        <w:t>Studenții UB, invitați să se înscrie la microprogramele</w:t>
      </w:r>
      <w:r w:rsidR="001D633B" w:rsidRPr="0042203B">
        <w:rPr>
          <w:b/>
          <w:bCs/>
          <w:sz w:val="24"/>
          <w:szCs w:val="24"/>
          <w:lang w:val="ro-RO"/>
        </w:rPr>
        <w:t xml:space="preserve"> anuale</w:t>
      </w:r>
      <w:r w:rsidRPr="0042203B">
        <w:rPr>
          <w:b/>
          <w:bCs/>
          <w:sz w:val="24"/>
          <w:szCs w:val="24"/>
          <w:lang w:val="ro-RO"/>
        </w:rPr>
        <w:t xml:space="preserve"> CIVIS Global </w:t>
      </w:r>
      <w:proofErr w:type="spellStart"/>
      <w:r w:rsidRPr="0042203B">
        <w:rPr>
          <w:b/>
          <w:bCs/>
          <w:sz w:val="24"/>
          <w:szCs w:val="24"/>
          <w:lang w:val="ro-RO"/>
        </w:rPr>
        <w:t>Awareness</w:t>
      </w:r>
      <w:proofErr w:type="spellEnd"/>
      <w:r w:rsidRPr="0042203B">
        <w:rPr>
          <w:b/>
          <w:bCs/>
          <w:sz w:val="24"/>
          <w:szCs w:val="24"/>
          <w:lang w:val="ro-RO"/>
        </w:rPr>
        <w:t xml:space="preserve"> și Civic </w:t>
      </w:r>
      <w:proofErr w:type="spellStart"/>
      <w:r w:rsidRPr="0042203B">
        <w:rPr>
          <w:b/>
          <w:bCs/>
          <w:sz w:val="24"/>
          <w:szCs w:val="24"/>
          <w:lang w:val="ro-RO"/>
        </w:rPr>
        <w:t>Engagement</w:t>
      </w:r>
      <w:proofErr w:type="spellEnd"/>
      <w:r w:rsidR="001D633B" w:rsidRPr="0042203B">
        <w:rPr>
          <w:b/>
          <w:bCs/>
          <w:sz w:val="24"/>
          <w:szCs w:val="24"/>
          <w:lang w:val="ro-RO"/>
        </w:rPr>
        <w:t>. Înscrieri pentru această serie până la 31 martie 2023</w:t>
      </w:r>
    </w:p>
    <w:p w:rsidR="009D387E" w:rsidRPr="0042203B" w:rsidRDefault="009D387E" w:rsidP="009D387E">
      <w:pPr>
        <w:jc w:val="both"/>
        <w:rPr>
          <w:b/>
          <w:bCs/>
          <w:sz w:val="24"/>
          <w:szCs w:val="24"/>
          <w:lang w:val="ro-RO"/>
        </w:rPr>
      </w:pPr>
    </w:p>
    <w:p w:rsidR="009D387E" w:rsidRPr="0042203B" w:rsidRDefault="009D387E" w:rsidP="009D387E">
      <w:pPr>
        <w:jc w:val="both"/>
        <w:rPr>
          <w:sz w:val="24"/>
          <w:szCs w:val="24"/>
          <w:lang w:val="ro-RO"/>
        </w:rPr>
      </w:pPr>
      <w:r w:rsidRPr="0042203B">
        <w:rPr>
          <w:bCs/>
          <w:sz w:val="24"/>
          <w:szCs w:val="24"/>
          <w:lang w:val="ro-RO"/>
        </w:rPr>
        <w:t>Studenții UB sunt invitați să se înscrie la</w:t>
      </w:r>
      <w:r w:rsidRPr="0042203B">
        <w:rPr>
          <w:b/>
          <w:bCs/>
          <w:sz w:val="24"/>
          <w:szCs w:val="24"/>
          <w:lang w:val="ro-RO"/>
        </w:rPr>
        <w:t xml:space="preserve"> </w:t>
      </w:r>
      <w:r w:rsidRPr="0042203B">
        <w:rPr>
          <w:sz w:val="24"/>
          <w:szCs w:val="24"/>
          <w:lang w:val="ro-RO"/>
        </w:rPr>
        <w:t>microprogramele</w:t>
      </w:r>
      <w:r w:rsidR="008F508E" w:rsidRPr="0042203B">
        <w:rPr>
          <w:sz w:val="24"/>
          <w:szCs w:val="24"/>
          <w:lang w:val="ro-RO"/>
        </w:rPr>
        <w:t xml:space="preserve"> CIVIS</w:t>
      </w:r>
      <w:r w:rsidRPr="0042203B">
        <w:rPr>
          <w:sz w:val="24"/>
          <w:szCs w:val="24"/>
          <w:lang w:val="ro-RO"/>
        </w:rPr>
        <w:t xml:space="preserve"> </w:t>
      </w:r>
      <w:r w:rsidRPr="0042203B">
        <w:rPr>
          <w:b/>
          <w:bCs/>
          <w:i/>
          <w:iCs/>
          <w:sz w:val="24"/>
          <w:szCs w:val="24"/>
          <w:lang w:val="ro-RO"/>
        </w:rPr>
        <w:t xml:space="preserve">Global </w:t>
      </w:r>
      <w:proofErr w:type="spellStart"/>
      <w:r w:rsidRPr="0042203B">
        <w:rPr>
          <w:b/>
          <w:bCs/>
          <w:i/>
          <w:iCs/>
          <w:sz w:val="24"/>
          <w:szCs w:val="24"/>
          <w:lang w:val="ro-RO"/>
        </w:rPr>
        <w:t>Awareness</w:t>
      </w:r>
      <w:proofErr w:type="spellEnd"/>
      <w:r w:rsidRPr="0042203B">
        <w:rPr>
          <w:sz w:val="24"/>
          <w:szCs w:val="24"/>
          <w:lang w:val="ro-RO"/>
        </w:rPr>
        <w:t xml:space="preserve"> și </w:t>
      </w:r>
      <w:r w:rsidRPr="0042203B">
        <w:rPr>
          <w:b/>
          <w:bCs/>
          <w:i/>
          <w:iCs/>
          <w:sz w:val="24"/>
          <w:szCs w:val="24"/>
          <w:lang w:val="ro-RO"/>
        </w:rPr>
        <w:t xml:space="preserve">Civic </w:t>
      </w:r>
      <w:proofErr w:type="spellStart"/>
      <w:r w:rsidRPr="0042203B">
        <w:rPr>
          <w:b/>
          <w:bCs/>
          <w:i/>
          <w:iCs/>
          <w:sz w:val="24"/>
          <w:szCs w:val="24"/>
          <w:lang w:val="ro-RO"/>
        </w:rPr>
        <w:t>Engagement</w:t>
      </w:r>
      <w:proofErr w:type="spellEnd"/>
      <w:r w:rsidRPr="0042203B">
        <w:rPr>
          <w:b/>
          <w:bCs/>
          <w:sz w:val="24"/>
          <w:szCs w:val="24"/>
          <w:lang w:val="ro-RO"/>
        </w:rPr>
        <w:t xml:space="preserve">, </w:t>
      </w:r>
      <w:r w:rsidRPr="0042203B">
        <w:rPr>
          <w:bCs/>
          <w:sz w:val="24"/>
          <w:szCs w:val="24"/>
          <w:lang w:val="ro-RO"/>
        </w:rPr>
        <w:t xml:space="preserve">organizate </w:t>
      </w:r>
      <w:r w:rsidR="00E00A18">
        <w:rPr>
          <w:bCs/>
          <w:sz w:val="24"/>
          <w:szCs w:val="24"/>
          <w:lang w:val="ro-RO"/>
        </w:rPr>
        <w:t xml:space="preserve">în limba engleză </w:t>
      </w:r>
      <w:r w:rsidRPr="0042203B">
        <w:rPr>
          <w:bCs/>
          <w:sz w:val="24"/>
          <w:szCs w:val="24"/>
          <w:lang w:val="ro-RO"/>
        </w:rPr>
        <w:t>de Universitatea din București</w:t>
      </w:r>
      <w:r w:rsidR="00E00A18">
        <w:rPr>
          <w:bCs/>
          <w:sz w:val="24"/>
          <w:szCs w:val="24"/>
          <w:lang w:val="ro-RO"/>
        </w:rPr>
        <w:t>,</w:t>
      </w:r>
      <w:r w:rsidRPr="0042203B">
        <w:rPr>
          <w:bCs/>
          <w:sz w:val="24"/>
          <w:szCs w:val="24"/>
          <w:lang w:val="ro-RO"/>
        </w:rPr>
        <w:t xml:space="preserve"> Universitatea din </w:t>
      </w:r>
      <w:proofErr w:type="spellStart"/>
      <w:r w:rsidRPr="0042203B">
        <w:rPr>
          <w:bCs/>
          <w:sz w:val="24"/>
          <w:szCs w:val="24"/>
          <w:lang w:val="ro-RO"/>
        </w:rPr>
        <w:t>Tübingen</w:t>
      </w:r>
      <w:proofErr w:type="spellEnd"/>
      <w:r w:rsidRPr="0042203B">
        <w:rPr>
          <w:bCs/>
          <w:sz w:val="24"/>
          <w:szCs w:val="24"/>
          <w:lang w:val="ro-RO"/>
        </w:rPr>
        <w:t xml:space="preserve"> și Universitatea Autonomă din Madrid</w:t>
      </w:r>
      <w:r w:rsidRPr="0042203B">
        <w:rPr>
          <w:sz w:val="24"/>
          <w:szCs w:val="24"/>
          <w:lang w:val="ro-RO"/>
        </w:rPr>
        <w:t>.</w:t>
      </w:r>
      <w:r w:rsidR="001D633B" w:rsidRPr="0042203B">
        <w:rPr>
          <w:sz w:val="24"/>
          <w:szCs w:val="24"/>
          <w:lang w:val="ro-RO"/>
        </w:rPr>
        <w:t xml:space="preserve"> </w:t>
      </w:r>
      <w:r w:rsidR="001D633B" w:rsidRPr="0042203B">
        <w:rPr>
          <w:b/>
          <w:sz w:val="24"/>
          <w:szCs w:val="24"/>
          <w:lang w:val="ro-RO"/>
        </w:rPr>
        <w:t xml:space="preserve">Înscrierile pentru această </w:t>
      </w:r>
      <w:r w:rsidR="00D37DE3" w:rsidRPr="0042203B">
        <w:rPr>
          <w:b/>
          <w:sz w:val="24"/>
          <w:szCs w:val="24"/>
          <w:lang w:val="ro-RO"/>
        </w:rPr>
        <w:t xml:space="preserve">nouă </w:t>
      </w:r>
      <w:r w:rsidR="001D633B" w:rsidRPr="0042203B">
        <w:rPr>
          <w:b/>
          <w:sz w:val="24"/>
          <w:szCs w:val="24"/>
          <w:lang w:val="ro-RO"/>
        </w:rPr>
        <w:t>serie sunt deschise până la 31 martie 2023.</w:t>
      </w:r>
    </w:p>
    <w:p w:rsidR="00D37DE3" w:rsidRPr="0042203B" w:rsidRDefault="00D37DE3" w:rsidP="006A6767">
      <w:pPr>
        <w:jc w:val="both"/>
        <w:rPr>
          <w:b/>
          <w:sz w:val="24"/>
          <w:szCs w:val="24"/>
          <w:u w:val="single"/>
          <w:lang w:val="ro-RO"/>
        </w:rPr>
      </w:pPr>
      <w:r w:rsidRPr="0042203B">
        <w:rPr>
          <w:b/>
          <w:sz w:val="24"/>
          <w:szCs w:val="24"/>
          <w:u w:val="single"/>
          <w:lang w:val="ro-RO"/>
        </w:rPr>
        <w:t xml:space="preserve">Microprogramul CIVIS Global </w:t>
      </w:r>
      <w:proofErr w:type="spellStart"/>
      <w:r w:rsidRPr="0042203B">
        <w:rPr>
          <w:b/>
          <w:sz w:val="24"/>
          <w:szCs w:val="24"/>
          <w:u w:val="single"/>
          <w:lang w:val="ro-RO"/>
        </w:rPr>
        <w:t>Awareness</w:t>
      </w:r>
      <w:proofErr w:type="spellEnd"/>
    </w:p>
    <w:p w:rsidR="006A6767" w:rsidRPr="0042203B" w:rsidRDefault="00E00A18" w:rsidP="006A6767">
      <w:pPr>
        <w:jc w:val="both"/>
        <w:rPr>
          <w:sz w:val="24"/>
          <w:szCs w:val="24"/>
          <w:lang w:val="ro-RO"/>
        </w:rPr>
      </w:pPr>
      <w:hyperlink r:id="rId6" w:tgtFrame="_blank" w:history="1">
        <w:r w:rsidR="00172AD9" w:rsidRPr="0042203B">
          <w:rPr>
            <w:rStyle w:val="Hyperlink"/>
            <w:b/>
            <w:sz w:val="24"/>
            <w:szCs w:val="24"/>
            <w:u w:val="none"/>
            <w:lang w:val="ro-RO"/>
          </w:rPr>
          <w:t>Microp</w:t>
        </w:r>
        <w:r w:rsidR="006A6767" w:rsidRPr="0042203B">
          <w:rPr>
            <w:rStyle w:val="Hyperlink"/>
            <w:b/>
            <w:sz w:val="24"/>
            <w:szCs w:val="24"/>
            <w:u w:val="none"/>
            <w:lang w:val="ro-RO"/>
          </w:rPr>
          <w:t xml:space="preserve">rogramul CIVIS Global </w:t>
        </w:r>
        <w:proofErr w:type="spellStart"/>
        <w:r w:rsidR="006A6767" w:rsidRPr="0042203B">
          <w:rPr>
            <w:rStyle w:val="Hyperlink"/>
            <w:b/>
            <w:sz w:val="24"/>
            <w:szCs w:val="24"/>
            <w:u w:val="none"/>
            <w:lang w:val="ro-RO"/>
          </w:rPr>
          <w:t>Awareness</w:t>
        </w:r>
        <w:proofErr w:type="spellEnd"/>
      </w:hyperlink>
      <w:r w:rsidR="006A6767" w:rsidRPr="0042203B">
        <w:rPr>
          <w:sz w:val="24"/>
          <w:szCs w:val="24"/>
          <w:lang w:val="ro-RO"/>
        </w:rPr>
        <w:t xml:space="preserve"> oferă studenților de la toate nivelurile de studii și din toate domeniile posibilitatea de a dobândi competențe </w:t>
      </w:r>
      <w:proofErr w:type="spellStart"/>
      <w:r w:rsidR="006A6767" w:rsidRPr="0042203B">
        <w:rPr>
          <w:sz w:val="24"/>
          <w:szCs w:val="24"/>
          <w:lang w:val="ro-RO"/>
        </w:rPr>
        <w:t>transdisciplinare</w:t>
      </w:r>
      <w:proofErr w:type="spellEnd"/>
      <w:r w:rsidR="006A6767" w:rsidRPr="0042203B">
        <w:rPr>
          <w:sz w:val="24"/>
          <w:szCs w:val="24"/>
          <w:lang w:val="ro-RO"/>
        </w:rPr>
        <w:t xml:space="preserve"> în înțelegerea și analiza fenomenelor globale și transfrontaliere.</w:t>
      </w:r>
    </w:p>
    <w:p w:rsidR="006A6767" w:rsidRDefault="006A6767" w:rsidP="006A6767">
      <w:pPr>
        <w:jc w:val="both"/>
        <w:rPr>
          <w:sz w:val="24"/>
          <w:szCs w:val="24"/>
          <w:lang w:val="ro-RO"/>
        </w:rPr>
      </w:pPr>
      <w:r w:rsidRPr="0042203B">
        <w:rPr>
          <w:sz w:val="24"/>
          <w:szCs w:val="24"/>
          <w:lang w:val="ro-RO"/>
        </w:rPr>
        <w:t>Dat fiind că una dintre misiunile fundamentale asumate de CIVIS este conștientizarea și găsirea de soluții la provocări globale esențiale precum prob</w:t>
      </w:r>
      <w:r w:rsidR="00C90846" w:rsidRPr="0042203B">
        <w:rPr>
          <w:sz w:val="24"/>
          <w:szCs w:val="24"/>
          <w:lang w:val="ro-RO"/>
        </w:rPr>
        <w:t>lemele legate de energie, climă</w:t>
      </w:r>
      <w:r w:rsidRPr="0042203B">
        <w:rPr>
          <w:sz w:val="24"/>
          <w:szCs w:val="24"/>
          <w:lang w:val="ro-RO"/>
        </w:rPr>
        <w:t xml:space="preserve"> și mediu, Universitatea din București, Universitatea din </w:t>
      </w:r>
      <w:proofErr w:type="spellStart"/>
      <w:r w:rsidRPr="0042203B">
        <w:rPr>
          <w:sz w:val="24"/>
          <w:szCs w:val="24"/>
          <w:lang w:val="ro-RO"/>
        </w:rPr>
        <w:t>Tübingen</w:t>
      </w:r>
      <w:proofErr w:type="spellEnd"/>
      <w:r w:rsidRPr="0042203B">
        <w:rPr>
          <w:sz w:val="24"/>
          <w:szCs w:val="24"/>
          <w:lang w:val="ro-RO"/>
        </w:rPr>
        <w:t xml:space="preserve"> și Universitatea Autonomă din Madrid oferă studenților posibilitatea de a participa la </w:t>
      </w:r>
      <w:r w:rsidR="000C7A13">
        <w:rPr>
          <w:sz w:val="24"/>
          <w:szCs w:val="24"/>
          <w:lang w:val="ro-RO"/>
        </w:rPr>
        <w:t xml:space="preserve">microprogramul comun intitulat </w:t>
      </w:r>
      <w:r w:rsidR="000C7A13">
        <w:rPr>
          <w:b/>
          <w:bCs/>
          <w:sz w:val="24"/>
          <w:szCs w:val="24"/>
          <w:lang w:val="ro-RO"/>
        </w:rPr>
        <w:t xml:space="preserve">Global </w:t>
      </w:r>
      <w:proofErr w:type="spellStart"/>
      <w:r w:rsidR="000C7A13">
        <w:rPr>
          <w:b/>
          <w:bCs/>
          <w:sz w:val="24"/>
          <w:szCs w:val="24"/>
          <w:lang w:val="ro-RO"/>
        </w:rPr>
        <w:t>Awareness</w:t>
      </w:r>
      <w:proofErr w:type="spellEnd"/>
      <w:r w:rsidRPr="0042203B">
        <w:rPr>
          <w:sz w:val="24"/>
          <w:szCs w:val="24"/>
          <w:lang w:val="ro-RO"/>
        </w:rPr>
        <w:t>.</w:t>
      </w:r>
    </w:p>
    <w:p w:rsidR="0042203B" w:rsidRPr="0042203B" w:rsidRDefault="0042203B" w:rsidP="0042203B">
      <w:pPr>
        <w:spacing w:after="0"/>
        <w:jc w:val="both"/>
        <w:rPr>
          <w:sz w:val="24"/>
          <w:szCs w:val="24"/>
          <w:lang w:val="ro-RO"/>
        </w:rPr>
      </w:pPr>
      <w:r w:rsidRPr="0042203B">
        <w:rPr>
          <w:sz w:val="24"/>
          <w:szCs w:val="24"/>
          <w:lang w:val="ro-RO"/>
        </w:rPr>
        <w:t>Microprogramul este structurat în patru părți și le va aduce studenților 15 ECTS:</w:t>
      </w:r>
    </w:p>
    <w:p w:rsidR="0042203B" w:rsidRPr="0042203B" w:rsidRDefault="0042203B" w:rsidP="0042203B">
      <w:pPr>
        <w:numPr>
          <w:ilvl w:val="0"/>
          <w:numId w:val="2"/>
        </w:numPr>
        <w:spacing w:after="0"/>
        <w:jc w:val="both"/>
        <w:rPr>
          <w:sz w:val="24"/>
          <w:szCs w:val="24"/>
          <w:lang w:val="ro-RO"/>
        </w:rPr>
      </w:pPr>
      <w:r w:rsidRPr="0042203B">
        <w:rPr>
          <w:sz w:val="24"/>
          <w:szCs w:val="24"/>
          <w:lang w:val="ro-RO"/>
        </w:rPr>
        <w:t>Cursuri introductive;</w:t>
      </w:r>
    </w:p>
    <w:p w:rsidR="0042203B" w:rsidRPr="0042203B" w:rsidRDefault="0042203B" w:rsidP="0042203B">
      <w:pPr>
        <w:numPr>
          <w:ilvl w:val="0"/>
          <w:numId w:val="2"/>
        </w:numPr>
        <w:spacing w:after="0"/>
        <w:jc w:val="both"/>
        <w:rPr>
          <w:sz w:val="24"/>
          <w:szCs w:val="24"/>
          <w:lang w:val="ro-RO"/>
        </w:rPr>
      </w:pPr>
      <w:r w:rsidRPr="0042203B">
        <w:rPr>
          <w:sz w:val="24"/>
          <w:szCs w:val="24"/>
          <w:lang w:val="ro-RO"/>
        </w:rPr>
        <w:t>Cursuri tematice;</w:t>
      </w:r>
    </w:p>
    <w:p w:rsidR="0042203B" w:rsidRPr="0042203B" w:rsidRDefault="0042203B" w:rsidP="0042203B">
      <w:pPr>
        <w:numPr>
          <w:ilvl w:val="0"/>
          <w:numId w:val="2"/>
        </w:numPr>
        <w:spacing w:after="0"/>
        <w:jc w:val="both"/>
        <w:rPr>
          <w:sz w:val="24"/>
          <w:szCs w:val="24"/>
          <w:lang w:val="ro-RO"/>
        </w:rPr>
      </w:pPr>
      <w:r w:rsidRPr="0042203B">
        <w:rPr>
          <w:sz w:val="24"/>
          <w:szCs w:val="24"/>
          <w:lang w:val="ro-RO"/>
        </w:rPr>
        <w:t>Proiecte de cercetare ale studenților;</w:t>
      </w:r>
    </w:p>
    <w:p w:rsidR="0042203B" w:rsidRPr="0042203B" w:rsidRDefault="0042203B" w:rsidP="0042203B">
      <w:pPr>
        <w:numPr>
          <w:ilvl w:val="0"/>
          <w:numId w:val="2"/>
        </w:numPr>
        <w:spacing w:after="0"/>
        <w:jc w:val="both"/>
        <w:rPr>
          <w:sz w:val="24"/>
          <w:szCs w:val="24"/>
          <w:lang w:val="ro-RO"/>
        </w:rPr>
      </w:pPr>
      <w:r w:rsidRPr="0042203B">
        <w:rPr>
          <w:sz w:val="24"/>
          <w:szCs w:val="24"/>
          <w:lang w:val="ro-RO"/>
        </w:rPr>
        <w:t>Proiecte comune cu universitățile partenere.</w:t>
      </w:r>
    </w:p>
    <w:p w:rsidR="0042203B" w:rsidRPr="0042203B" w:rsidRDefault="0042203B" w:rsidP="0042203B">
      <w:pPr>
        <w:spacing w:after="0"/>
        <w:jc w:val="both"/>
        <w:rPr>
          <w:sz w:val="24"/>
          <w:szCs w:val="24"/>
          <w:lang w:val="ro-RO"/>
        </w:rPr>
      </w:pPr>
      <w:r w:rsidRPr="0042203B">
        <w:rPr>
          <w:sz w:val="24"/>
          <w:szCs w:val="24"/>
          <w:lang w:val="ro-RO"/>
        </w:rPr>
        <w:t xml:space="preserve">Înscrierile la microprogramul Global </w:t>
      </w:r>
      <w:proofErr w:type="spellStart"/>
      <w:r w:rsidRPr="0042203B">
        <w:rPr>
          <w:sz w:val="24"/>
          <w:szCs w:val="24"/>
          <w:lang w:val="ro-RO"/>
        </w:rPr>
        <w:t>Awareness</w:t>
      </w:r>
      <w:proofErr w:type="spellEnd"/>
      <w:r w:rsidRPr="0042203B">
        <w:rPr>
          <w:sz w:val="24"/>
          <w:szCs w:val="24"/>
          <w:lang w:val="ro-RO"/>
        </w:rPr>
        <w:t xml:space="preserve"> sunt deschise anual în trei perioade diferite </w:t>
      </w:r>
      <w:r w:rsidR="00E00A18">
        <w:rPr>
          <w:sz w:val="24"/>
          <w:szCs w:val="24"/>
          <w:lang w:val="ro-RO"/>
        </w:rPr>
        <w:t>prin intermediul platformei</w:t>
      </w:r>
      <w:r w:rsidRPr="0042203B">
        <w:rPr>
          <w:sz w:val="24"/>
          <w:szCs w:val="24"/>
          <w:lang w:val="ro-RO"/>
        </w:rPr>
        <w:t xml:space="preserve"> CIVIS</w:t>
      </w:r>
      <w:r w:rsidR="002F2E9C">
        <w:rPr>
          <w:sz w:val="24"/>
          <w:szCs w:val="24"/>
          <w:lang w:val="ro-RO"/>
        </w:rPr>
        <w:t>,</w:t>
      </w:r>
      <w:r w:rsidRPr="0042203B">
        <w:rPr>
          <w:sz w:val="24"/>
          <w:szCs w:val="24"/>
          <w:lang w:val="ro-RO"/>
        </w:rPr>
        <w:t xml:space="preserve"> </w:t>
      </w:r>
      <w:hyperlink r:id="rId7" w:history="1">
        <w:r w:rsidRPr="0042203B">
          <w:rPr>
            <w:rStyle w:val="Hyperlink"/>
            <w:b/>
            <w:sz w:val="24"/>
            <w:szCs w:val="24"/>
            <w:lang w:val="ro-RO"/>
          </w:rPr>
          <w:t>aici</w:t>
        </w:r>
      </w:hyperlink>
      <w:r w:rsidRPr="0042203B">
        <w:rPr>
          <w:sz w:val="24"/>
          <w:szCs w:val="24"/>
          <w:lang w:val="ro-RO"/>
        </w:rPr>
        <w:t>:</w:t>
      </w:r>
    </w:p>
    <w:p w:rsidR="0042203B" w:rsidRPr="0042203B" w:rsidRDefault="0042203B" w:rsidP="0042203B">
      <w:pPr>
        <w:pStyle w:val="Listparagraf"/>
        <w:numPr>
          <w:ilvl w:val="0"/>
          <w:numId w:val="3"/>
        </w:numPr>
        <w:spacing w:after="0"/>
        <w:jc w:val="both"/>
        <w:rPr>
          <w:b/>
          <w:sz w:val="24"/>
          <w:szCs w:val="24"/>
          <w:lang w:val="ro-RO"/>
        </w:rPr>
      </w:pPr>
      <w:r w:rsidRPr="0042203B">
        <w:rPr>
          <w:b/>
          <w:sz w:val="24"/>
          <w:szCs w:val="24"/>
          <w:lang w:val="ro-RO"/>
        </w:rPr>
        <w:t>1 - 31 martie</w:t>
      </w:r>
    </w:p>
    <w:p w:rsidR="0042203B" w:rsidRPr="0042203B" w:rsidRDefault="0042203B" w:rsidP="0042203B">
      <w:pPr>
        <w:pStyle w:val="Listparagraf"/>
        <w:numPr>
          <w:ilvl w:val="0"/>
          <w:numId w:val="3"/>
        </w:numPr>
        <w:spacing w:after="0"/>
        <w:jc w:val="both"/>
        <w:rPr>
          <w:b/>
          <w:sz w:val="24"/>
          <w:szCs w:val="24"/>
          <w:lang w:val="ro-RO"/>
        </w:rPr>
      </w:pPr>
      <w:r w:rsidRPr="0042203B">
        <w:rPr>
          <w:b/>
          <w:sz w:val="24"/>
          <w:szCs w:val="24"/>
          <w:lang w:val="ro-RO"/>
        </w:rPr>
        <w:t>1 - 30 septembrie</w:t>
      </w:r>
    </w:p>
    <w:p w:rsidR="0042203B" w:rsidRPr="0042203B" w:rsidRDefault="0042203B" w:rsidP="0042203B">
      <w:pPr>
        <w:pStyle w:val="Listparagraf"/>
        <w:numPr>
          <w:ilvl w:val="0"/>
          <w:numId w:val="3"/>
        </w:numPr>
        <w:spacing w:after="0"/>
        <w:jc w:val="both"/>
        <w:rPr>
          <w:b/>
          <w:sz w:val="24"/>
          <w:szCs w:val="24"/>
          <w:lang w:val="ro-RO"/>
        </w:rPr>
      </w:pPr>
      <w:r w:rsidRPr="0042203B">
        <w:rPr>
          <w:b/>
          <w:sz w:val="24"/>
          <w:szCs w:val="24"/>
          <w:lang w:val="ro-RO"/>
        </w:rPr>
        <w:t>1 decembrie – 14 ianuarie</w:t>
      </w:r>
    </w:p>
    <w:p w:rsidR="0042203B" w:rsidRPr="0042203B" w:rsidRDefault="0042203B" w:rsidP="0042203B">
      <w:pPr>
        <w:jc w:val="both"/>
        <w:rPr>
          <w:sz w:val="24"/>
          <w:szCs w:val="24"/>
          <w:lang w:val="ro-RO"/>
        </w:rPr>
      </w:pPr>
      <w:r w:rsidRPr="0042203B">
        <w:rPr>
          <w:sz w:val="24"/>
          <w:szCs w:val="24"/>
          <w:lang w:val="ro-RO"/>
        </w:rPr>
        <w:t>Scrisorile de acceptare vor fi transmise la 15 zile după perioada de înscrieri. Candidații admiși vor primi acces la spațiul dedicat de pe platforma CIVIS, unde vor găsi mai multe informații cu privire la cursurile individuale.</w:t>
      </w:r>
    </w:p>
    <w:p w:rsidR="006A6767" w:rsidRPr="0042203B" w:rsidRDefault="0042203B" w:rsidP="006A6767">
      <w:pPr>
        <w:jc w:val="both"/>
        <w:rPr>
          <w:sz w:val="24"/>
          <w:szCs w:val="24"/>
          <w:lang w:val="ro-RO"/>
        </w:rPr>
      </w:pPr>
      <w:r>
        <w:rPr>
          <w:sz w:val="24"/>
          <w:szCs w:val="24"/>
          <w:lang w:val="ro-RO"/>
        </w:rPr>
        <w:t xml:space="preserve">Microprogramul </w:t>
      </w:r>
      <w:r w:rsidR="006A6767" w:rsidRPr="0042203B">
        <w:rPr>
          <w:sz w:val="24"/>
          <w:szCs w:val="24"/>
          <w:lang w:val="ro-RO"/>
        </w:rPr>
        <w:t xml:space="preserve">va asigura o cunoaștere aprofundată a proceselor de globalizare și migrație, precum și oportunitatea de a reflecta la interconectarea și inter-relaționarea globală de fiecare zi. Acoperind o arie largă de subiecte și abordări, cursul va contribui la dezvoltarea unor competențe </w:t>
      </w:r>
      <w:proofErr w:type="spellStart"/>
      <w:r w:rsidR="006A6767" w:rsidRPr="0042203B">
        <w:rPr>
          <w:sz w:val="24"/>
          <w:szCs w:val="24"/>
          <w:lang w:val="ro-RO"/>
        </w:rPr>
        <w:t>trans-</w:t>
      </w:r>
      <w:proofErr w:type="spellEnd"/>
      <w:r w:rsidR="006A6767" w:rsidRPr="0042203B">
        <w:rPr>
          <w:sz w:val="24"/>
          <w:szCs w:val="24"/>
          <w:lang w:val="ro-RO"/>
        </w:rPr>
        <w:t xml:space="preserve"> și interdisciplinare, precum și a unor abilități de identificare a soluțiilor pentru diverse probleme sociale, culturale, economice, juridice, politice și ecologice din </w:t>
      </w:r>
      <w:r w:rsidR="006A6767" w:rsidRPr="0042203B">
        <w:rPr>
          <w:sz w:val="24"/>
          <w:szCs w:val="24"/>
          <w:lang w:val="ro-RO"/>
        </w:rPr>
        <w:lastRenderedPageBreak/>
        <w:t>prezent, prevenind astfel fenomene precum rasismul și încurajând respectarea păcii și a înțelegerii între oameni diferiți. În acest mod, studenții vor dobândi acele abilități care îi pot transform</w:t>
      </w:r>
      <w:bookmarkStart w:id="0" w:name="_GoBack"/>
      <w:bookmarkEnd w:id="0"/>
      <w:r w:rsidR="006A6767" w:rsidRPr="0042203B">
        <w:rPr>
          <w:sz w:val="24"/>
          <w:szCs w:val="24"/>
          <w:lang w:val="ro-RO"/>
        </w:rPr>
        <w:t>a în actori responsabili ai unei lumi globalizate.</w:t>
      </w:r>
    </w:p>
    <w:p w:rsidR="00172AD9" w:rsidRPr="0042203B" w:rsidRDefault="00172AD9" w:rsidP="001D633B">
      <w:pPr>
        <w:jc w:val="both"/>
        <w:rPr>
          <w:sz w:val="24"/>
          <w:szCs w:val="24"/>
          <w:lang w:val="ro-RO"/>
        </w:rPr>
      </w:pPr>
      <w:r w:rsidRPr="0042203B">
        <w:rPr>
          <w:sz w:val="24"/>
          <w:szCs w:val="24"/>
          <w:lang w:val="ro-RO"/>
        </w:rPr>
        <w:t xml:space="preserve">Mai multe informații sunt disponibile pe </w:t>
      </w:r>
      <w:hyperlink r:id="rId8" w:history="1">
        <w:r w:rsidRPr="0042203B">
          <w:rPr>
            <w:rStyle w:val="Hyperlink"/>
            <w:b/>
            <w:sz w:val="24"/>
            <w:szCs w:val="24"/>
            <w:lang w:val="ro-RO"/>
          </w:rPr>
          <w:t xml:space="preserve">pagina microprogramului Global </w:t>
        </w:r>
        <w:proofErr w:type="spellStart"/>
        <w:r w:rsidRPr="0042203B">
          <w:rPr>
            <w:rStyle w:val="Hyperlink"/>
            <w:b/>
            <w:sz w:val="24"/>
            <w:szCs w:val="24"/>
            <w:lang w:val="ro-RO"/>
          </w:rPr>
          <w:t>Awareness</w:t>
        </w:r>
        <w:proofErr w:type="spellEnd"/>
      </w:hyperlink>
      <w:r w:rsidRPr="0042203B">
        <w:rPr>
          <w:sz w:val="24"/>
          <w:szCs w:val="24"/>
          <w:lang w:val="ro-RO"/>
        </w:rPr>
        <w:t>.</w:t>
      </w:r>
    </w:p>
    <w:p w:rsidR="006A6767" w:rsidRPr="0042203B" w:rsidRDefault="00172AD9" w:rsidP="006A6767">
      <w:pPr>
        <w:jc w:val="both"/>
        <w:rPr>
          <w:sz w:val="24"/>
          <w:szCs w:val="24"/>
          <w:lang w:val="ro-RO"/>
        </w:rPr>
      </w:pPr>
      <w:r w:rsidRPr="0042203B">
        <w:rPr>
          <w:sz w:val="24"/>
          <w:szCs w:val="24"/>
          <w:lang w:val="ro-RO"/>
        </w:rPr>
        <w:t xml:space="preserve">Pentru întrebări suplimentare, persoanele interesate îl pot contacta pe </w:t>
      </w:r>
      <w:r w:rsidR="0042203B" w:rsidRPr="0042203B">
        <w:rPr>
          <w:sz w:val="24"/>
          <w:szCs w:val="24"/>
          <w:lang w:val="ro-RO"/>
        </w:rPr>
        <w:t xml:space="preserve">domnul </w:t>
      </w:r>
      <w:r w:rsidRPr="000C7A13">
        <w:rPr>
          <w:b/>
          <w:sz w:val="24"/>
          <w:szCs w:val="24"/>
          <w:lang w:val="ro-RO"/>
        </w:rPr>
        <w:t xml:space="preserve">Alexandru-Mihai </w:t>
      </w:r>
      <w:proofErr w:type="spellStart"/>
      <w:r w:rsidRPr="000C7A13">
        <w:rPr>
          <w:b/>
          <w:sz w:val="24"/>
          <w:szCs w:val="24"/>
          <w:lang w:val="ro-RO"/>
        </w:rPr>
        <w:t>Carțiș</w:t>
      </w:r>
      <w:proofErr w:type="spellEnd"/>
      <w:r w:rsidRPr="0042203B">
        <w:rPr>
          <w:sz w:val="24"/>
          <w:szCs w:val="24"/>
          <w:lang w:val="ro-RO"/>
        </w:rPr>
        <w:t xml:space="preserve"> la adresa </w:t>
      </w:r>
      <w:hyperlink r:id="rId9" w:history="1">
        <w:r w:rsidRPr="0042203B">
          <w:rPr>
            <w:rStyle w:val="Hyperlink"/>
            <w:b/>
            <w:sz w:val="24"/>
            <w:szCs w:val="24"/>
            <w:lang w:val="ro-RO"/>
          </w:rPr>
          <w:t>alexandru-mihai.cartis@unibuc.ro</w:t>
        </w:r>
      </w:hyperlink>
      <w:r w:rsidRPr="0042203B">
        <w:rPr>
          <w:sz w:val="24"/>
          <w:szCs w:val="24"/>
          <w:lang w:val="ro-RO"/>
        </w:rPr>
        <w:t>.</w:t>
      </w:r>
    </w:p>
    <w:p w:rsidR="006A6767" w:rsidRPr="0042203B" w:rsidRDefault="00172AD9" w:rsidP="009D387E">
      <w:pPr>
        <w:jc w:val="both"/>
        <w:rPr>
          <w:b/>
          <w:sz w:val="24"/>
          <w:szCs w:val="24"/>
          <w:u w:val="single"/>
          <w:lang w:val="ro-RO"/>
        </w:rPr>
      </w:pPr>
      <w:r w:rsidRPr="0042203B">
        <w:rPr>
          <w:b/>
          <w:sz w:val="24"/>
          <w:szCs w:val="24"/>
          <w:u w:val="single"/>
          <w:lang w:val="ro-RO"/>
        </w:rPr>
        <w:t xml:space="preserve">Microprogramul CIVIS Civic </w:t>
      </w:r>
      <w:proofErr w:type="spellStart"/>
      <w:r w:rsidRPr="0042203B">
        <w:rPr>
          <w:b/>
          <w:sz w:val="24"/>
          <w:szCs w:val="24"/>
          <w:u w:val="single"/>
          <w:lang w:val="ro-RO"/>
        </w:rPr>
        <w:t>Engagement</w:t>
      </w:r>
      <w:proofErr w:type="spellEnd"/>
    </w:p>
    <w:p w:rsidR="00172AD9" w:rsidRPr="0042203B" w:rsidRDefault="00E00A18" w:rsidP="009D387E">
      <w:pPr>
        <w:jc w:val="both"/>
        <w:rPr>
          <w:b/>
          <w:sz w:val="24"/>
          <w:szCs w:val="24"/>
          <w:lang w:val="ro-RO"/>
        </w:rPr>
      </w:pPr>
      <w:hyperlink r:id="rId10" w:history="1">
        <w:r w:rsidR="00172AD9" w:rsidRPr="0042203B">
          <w:rPr>
            <w:rStyle w:val="Hyperlink"/>
            <w:b/>
            <w:sz w:val="24"/>
            <w:szCs w:val="24"/>
            <w:u w:val="none"/>
            <w:lang w:val="ro-RO"/>
          </w:rPr>
          <w:t xml:space="preserve">Microprogramul CIVIS Civic </w:t>
        </w:r>
        <w:proofErr w:type="spellStart"/>
        <w:r w:rsidR="00172AD9" w:rsidRPr="0042203B">
          <w:rPr>
            <w:rStyle w:val="Hyperlink"/>
            <w:b/>
            <w:sz w:val="24"/>
            <w:szCs w:val="24"/>
            <w:u w:val="none"/>
            <w:lang w:val="ro-RO"/>
          </w:rPr>
          <w:t>Engagement</w:t>
        </w:r>
        <w:proofErr w:type="spellEnd"/>
      </w:hyperlink>
      <w:r w:rsidR="00172AD9" w:rsidRPr="0042203B">
        <w:rPr>
          <w:b/>
          <w:sz w:val="24"/>
          <w:szCs w:val="24"/>
          <w:lang w:val="ro-RO"/>
        </w:rPr>
        <w:t xml:space="preserve"> </w:t>
      </w:r>
      <w:r w:rsidR="00172AD9" w:rsidRPr="0042203B">
        <w:rPr>
          <w:sz w:val="24"/>
          <w:szCs w:val="24"/>
          <w:lang w:val="ro-RO"/>
        </w:rPr>
        <w:t>își propune să le</w:t>
      </w:r>
      <w:r w:rsidR="00172AD9" w:rsidRPr="0042203B">
        <w:rPr>
          <w:b/>
          <w:sz w:val="24"/>
          <w:szCs w:val="24"/>
          <w:lang w:val="ro-RO"/>
        </w:rPr>
        <w:t xml:space="preserve"> </w:t>
      </w:r>
      <w:r w:rsidR="007C4AEB" w:rsidRPr="0042203B">
        <w:rPr>
          <w:sz w:val="24"/>
          <w:szCs w:val="24"/>
          <w:lang w:val="ro-RO"/>
        </w:rPr>
        <w:t>ofere studenților și masteranzilor ocazia de a contribui la societatea civilă</w:t>
      </w:r>
      <w:r w:rsidR="007C4AEB" w:rsidRPr="0042203B">
        <w:rPr>
          <w:b/>
          <w:sz w:val="24"/>
          <w:szCs w:val="24"/>
          <w:lang w:val="ro-RO"/>
        </w:rPr>
        <w:t xml:space="preserve"> </w:t>
      </w:r>
      <w:r w:rsidR="007C4AEB" w:rsidRPr="0042203B">
        <w:rPr>
          <w:sz w:val="24"/>
          <w:szCs w:val="24"/>
          <w:lang w:val="ro-RO"/>
        </w:rPr>
        <w:t>prin combinarea</w:t>
      </w:r>
      <w:r w:rsidR="007C4AEB" w:rsidRPr="0042203B">
        <w:rPr>
          <w:b/>
          <w:sz w:val="24"/>
          <w:szCs w:val="24"/>
          <w:lang w:val="ro-RO"/>
        </w:rPr>
        <w:t xml:space="preserve"> </w:t>
      </w:r>
      <w:r w:rsidR="007C4AEB" w:rsidRPr="0042203B">
        <w:rPr>
          <w:sz w:val="24"/>
          <w:szCs w:val="24"/>
          <w:lang w:val="ro-RO"/>
        </w:rPr>
        <w:t xml:space="preserve">cunoștințelor de natură teoretică cu partea practică. Ca </w:t>
      </w:r>
      <w:r w:rsidR="00186993" w:rsidRPr="0042203B">
        <w:rPr>
          <w:sz w:val="24"/>
          <w:szCs w:val="24"/>
          <w:lang w:val="ro-RO"/>
        </w:rPr>
        <w:t>urmare</w:t>
      </w:r>
      <w:r w:rsidR="007C4AEB" w:rsidRPr="0042203B">
        <w:rPr>
          <w:sz w:val="24"/>
          <w:szCs w:val="24"/>
          <w:lang w:val="ro-RO"/>
        </w:rPr>
        <w:t>, studenții vor deprinde capacitatea de a-și asuma responsabilități, vor câștiga experiență pract</w:t>
      </w:r>
      <w:r w:rsidR="00186993" w:rsidRPr="0042203B">
        <w:rPr>
          <w:sz w:val="24"/>
          <w:szCs w:val="24"/>
          <w:lang w:val="ro-RO"/>
        </w:rPr>
        <w:t>ică și</w:t>
      </w:r>
      <w:r w:rsidR="007C4AEB" w:rsidRPr="0042203B">
        <w:rPr>
          <w:sz w:val="24"/>
          <w:szCs w:val="24"/>
          <w:lang w:val="ro-RO"/>
        </w:rPr>
        <w:t xml:space="preserve"> se</w:t>
      </w:r>
      <w:r w:rsidR="00186993" w:rsidRPr="0042203B">
        <w:rPr>
          <w:sz w:val="24"/>
          <w:szCs w:val="24"/>
          <w:lang w:val="ro-RO"/>
        </w:rPr>
        <w:t xml:space="preserve"> vor dezvolta</w:t>
      </w:r>
      <w:r w:rsidR="007C4AEB" w:rsidRPr="0042203B">
        <w:rPr>
          <w:sz w:val="24"/>
          <w:szCs w:val="24"/>
          <w:lang w:val="ro-RO"/>
        </w:rPr>
        <w:t xml:space="preserve"> în plan personal.</w:t>
      </w:r>
    </w:p>
    <w:p w:rsidR="00172AD9" w:rsidRPr="0042203B" w:rsidRDefault="00186993" w:rsidP="009D387E">
      <w:pPr>
        <w:jc w:val="both"/>
        <w:rPr>
          <w:sz w:val="24"/>
          <w:szCs w:val="24"/>
          <w:lang w:val="ro-RO"/>
        </w:rPr>
      </w:pPr>
      <w:r w:rsidRPr="0042203B">
        <w:rPr>
          <w:sz w:val="24"/>
          <w:szCs w:val="24"/>
          <w:lang w:val="ro-RO"/>
        </w:rPr>
        <w:t>M</w:t>
      </w:r>
      <w:r w:rsidR="007C4AEB" w:rsidRPr="0042203B">
        <w:rPr>
          <w:sz w:val="24"/>
          <w:szCs w:val="24"/>
          <w:lang w:val="ro-RO"/>
        </w:rPr>
        <w:t xml:space="preserve">icroprogramul ține cont de faptul că una dintre misiunile fundamentale asumate de CIVIS vizează promovarea implicării civice. Astfel, Universitatea din București, Universitatea din </w:t>
      </w:r>
      <w:proofErr w:type="spellStart"/>
      <w:r w:rsidR="007C4AEB" w:rsidRPr="0042203B">
        <w:rPr>
          <w:sz w:val="24"/>
          <w:szCs w:val="24"/>
          <w:lang w:val="ro-RO"/>
        </w:rPr>
        <w:t>Tübingen</w:t>
      </w:r>
      <w:proofErr w:type="spellEnd"/>
      <w:r w:rsidR="007C4AEB" w:rsidRPr="0042203B">
        <w:rPr>
          <w:sz w:val="24"/>
          <w:szCs w:val="24"/>
          <w:lang w:val="ro-RO"/>
        </w:rPr>
        <w:t xml:space="preserve"> și Universitatea Autonomă din Madrid oferă studenților posibilitatea de a participa la acest program comun menit să încurajeze studenții să-și asume în mod activ responsabilități în societatea actuală în timp ce își analizează critic propriile experiențe de voluntariat.</w:t>
      </w:r>
    </w:p>
    <w:p w:rsidR="00A46678" w:rsidRPr="0042203B" w:rsidRDefault="00A46678" w:rsidP="00A46678">
      <w:pPr>
        <w:jc w:val="both"/>
        <w:rPr>
          <w:b/>
          <w:sz w:val="24"/>
          <w:szCs w:val="24"/>
          <w:lang w:val="ro-RO"/>
        </w:rPr>
      </w:pPr>
      <w:r w:rsidRPr="0042203B">
        <w:rPr>
          <w:b/>
          <w:sz w:val="24"/>
          <w:szCs w:val="24"/>
          <w:lang w:val="ro-RO"/>
        </w:rPr>
        <w:t>Termenul-limită de înscriere este 31 martie 2023.</w:t>
      </w:r>
    </w:p>
    <w:p w:rsidR="00B33766" w:rsidRPr="0042203B" w:rsidRDefault="0042203B" w:rsidP="00B33766">
      <w:pPr>
        <w:jc w:val="both"/>
        <w:rPr>
          <w:sz w:val="24"/>
          <w:szCs w:val="24"/>
          <w:lang w:val="ro-RO"/>
        </w:rPr>
      </w:pPr>
      <w:r w:rsidRPr="0042203B">
        <w:rPr>
          <w:sz w:val="24"/>
          <w:szCs w:val="24"/>
          <w:lang w:val="ro-RO"/>
        </w:rPr>
        <w:t>M</w:t>
      </w:r>
      <w:r w:rsidR="00B33766" w:rsidRPr="0042203B">
        <w:rPr>
          <w:sz w:val="24"/>
          <w:szCs w:val="24"/>
          <w:lang w:val="ro-RO"/>
        </w:rPr>
        <w:t>icroprogramul</w:t>
      </w:r>
      <w:r w:rsidR="00A46678" w:rsidRPr="0042203B">
        <w:rPr>
          <w:sz w:val="24"/>
          <w:szCs w:val="24"/>
          <w:lang w:val="ro-RO"/>
        </w:rPr>
        <w:t xml:space="preserve"> </w:t>
      </w:r>
      <w:r w:rsidR="00B33766" w:rsidRPr="0042203B">
        <w:rPr>
          <w:sz w:val="24"/>
          <w:szCs w:val="24"/>
          <w:lang w:val="ro-RO"/>
        </w:rPr>
        <w:t>cuprinde 3 componente și conferă o certificare de 15 ECTS, astfel:</w:t>
      </w:r>
    </w:p>
    <w:p w:rsidR="00B33766" w:rsidRPr="0042203B" w:rsidRDefault="00B33766" w:rsidP="00B33766">
      <w:pPr>
        <w:jc w:val="both"/>
        <w:rPr>
          <w:sz w:val="24"/>
          <w:szCs w:val="24"/>
          <w:lang w:val="ro-RO"/>
        </w:rPr>
      </w:pPr>
      <w:r w:rsidRPr="0042203B">
        <w:rPr>
          <w:b/>
          <w:bCs/>
          <w:sz w:val="24"/>
          <w:szCs w:val="24"/>
          <w:lang w:val="ro-RO"/>
        </w:rPr>
        <w:t xml:space="preserve">Unit 1 | Civic </w:t>
      </w:r>
      <w:proofErr w:type="spellStart"/>
      <w:r w:rsidRPr="0042203B">
        <w:rPr>
          <w:b/>
          <w:bCs/>
          <w:sz w:val="24"/>
          <w:szCs w:val="24"/>
          <w:lang w:val="ro-RO"/>
        </w:rPr>
        <w:t>Engagement</w:t>
      </w:r>
      <w:proofErr w:type="spellEnd"/>
      <w:r w:rsidRPr="0042203B">
        <w:rPr>
          <w:b/>
          <w:bCs/>
          <w:sz w:val="24"/>
          <w:szCs w:val="24"/>
          <w:lang w:val="ro-RO"/>
        </w:rPr>
        <w:t xml:space="preserve"> in Europe: A </w:t>
      </w:r>
      <w:proofErr w:type="spellStart"/>
      <w:r w:rsidRPr="0042203B">
        <w:rPr>
          <w:b/>
          <w:bCs/>
          <w:sz w:val="24"/>
          <w:szCs w:val="24"/>
          <w:lang w:val="ro-RO"/>
        </w:rPr>
        <w:t>Transdisciplinary</w:t>
      </w:r>
      <w:proofErr w:type="spellEnd"/>
      <w:r w:rsidRPr="0042203B">
        <w:rPr>
          <w:b/>
          <w:bCs/>
          <w:sz w:val="24"/>
          <w:szCs w:val="24"/>
          <w:lang w:val="ro-RO"/>
        </w:rPr>
        <w:t xml:space="preserve"> </w:t>
      </w:r>
      <w:proofErr w:type="spellStart"/>
      <w:r w:rsidRPr="0042203B">
        <w:rPr>
          <w:b/>
          <w:bCs/>
          <w:sz w:val="24"/>
          <w:szCs w:val="24"/>
          <w:lang w:val="ro-RO"/>
        </w:rPr>
        <w:t>Approach</w:t>
      </w:r>
      <w:proofErr w:type="spellEnd"/>
      <w:r w:rsidRPr="0042203B">
        <w:rPr>
          <w:b/>
          <w:bCs/>
          <w:sz w:val="24"/>
          <w:szCs w:val="24"/>
          <w:lang w:val="ro-RO"/>
        </w:rPr>
        <w:t xml:space="preserve"> (3 ECTS)</w:t>
      </w:r>
    </w:p>
    <w:p w:rsidR="00B33766" w:rsidRPr="0042203B" w:rsidRDefault="0042203B" w:rsidP="00B33766">
      <w:pPr>
        <w:jc w:val="both"/>
        <w:rPr>
          <w:sz w:val="24"/>
          <w:szCs w:val="24"/>
          <w:lang w:val="ro-RO"/>
        </w:rPr>
      </w:pPr>
      <w:r w:rsidRPr="0042203B">
        <w:rPr>
          <w:sz w:val="24"/>
          <w:szCs w:val="24"/>
          <w:lang w:val="ro-RO"/>
        </w:rPr>
        <w:t>Cursul e</w:t>
      </w:r>
      <w:r w:rsidR="00B33766" w:rsidRPr="0042203B">
        <w:rPr>
          <w:sz w:val="24"/>
          <w:szCs w:val="24"/>
          <w:lang w:val="ro-RO"/>
        </w:rPr>
        <w:t xml:space="preserve">ste oferit ca program intensiv mixt de Universitatea din București, Universitatea din </w:t>
      </w:r>
      <w:proofErr w:type="spellStart"/>
      <w:r w:rsidR="00B33766" w:rsidRPr="0042203B">
        <w:rPr>
          <w:sz w:val="24"/>
          <w:szCs w:val="24"/>
          <w:lang w:val="ro-RO"/>
        </w:rPr>
        <w:t>Tübingen</w:t>
      </w:r>
      <w:proofErr w:type="spellEnd"/>
      <w:r w:rsidR="00B33766" w:rsidRPr="0042203B">
        <w:rPr>
          <w:sz w:val="24"/>
          <w:szCs w:val="24"/>
          <w:lang w:val="ro-RO"/>
        </w:rPr>
        <w:t xml:space="preserve">, Universitatea Națională și </w:t>
      </w:r>
      <w:proofErr w:type="spellStart"/>
      <w:r w:rsidR="00B33766" w:rsidRPr="0042203B">
        <w:rPr>
          <w:sz w:val="24"/>
          <w:szCs w:val="24"/>
          <w:lang w:val="ro-RO"/>
        </w:rPr>
        <w:t>Kapodistriană</w:t>
      </w:r>
      <w:proofErr w:type="spellEnd"/>
      <w:r w:rsidR="00B33766" w:rsidRPr="0042203B">
        <w:rPr>
          <w:sz w:val="24"/>
          <w:szCs w:val="24"/>
          <w:lang w:val="ro-RO"/>
        </w:rPr>
        <w:t xml:space="preserve"> din Atena și Universitatea Autonomă din Madrid.</w:t>
      </w:r>
    </w:p>
    <w:p w:rsidR="00B33766" w:rsidRPr="0042203B" w:rsidRDefault="00B33766" w:rsidP="00B33766">
      <w:pPr>
        <w:jc w:val="both"/>
        <w:rPr>
          <w:sz w:val="24"/>
          <w:szCs w:val="24"/>
          <w:lang w:val="ro-RO"/>
        </w:rPr>
      </w:pPr>
      <w:r w:rsidRPr="0042203B">
        <w:rPr>
          <w:b/>
          <w:bCs/>
          <w:sz w:val="24"/>
          <w:szCs w:val="24"/>
          <w:lang w:val="ro-RO"/>
        </w:rPr>
        <w:t xml:space="preserve">Unit 2 | Societal </w:t>
      </w:r>
      <w:proofErr w:type="spellStart"/>
      <w:r w:rsidRPr="0042203B">
        <w:rPr>
          <w:b/>
          <w:bCs/>
          <w:sz w:val="24"/>
          <w:szCs w:val="24"/>
          <w:lang w:val="ro-RO"/>
        </w:rPr>
        <w:t>challenges</w:t>
      </w:r>
      <w:proofErr w:type="spellEnd"/>
      <w:r w:rsidRPr="0042203B">
        <w:rPr>
          <w:b/>
          <w:bCs/>
          <w:sz w:val="24"/>
          <w:szCs w:val="24"/>
          <w:lang w:val="ro-RO"/>
        </w:rPr>
        <w:t xml:space="preserve"> (6 ECTS sau 3 ECTS)</w:t>
      </w:r>
    </w:p>
    <w:p w:rsidR="00B33766" w:rsidRPr="0042203B" w:rsidRDefault="00B33766" w:rsidP="00B33766">
      <w:pPr>
        <w:jc w:val="both"/>
        <w:rPr>
          <w:sz w:val="24"/>
          <w:szCs w:val="24"/>
          <w:lang w:val="ro-RO"/>
        </w:rPr>
      </w:pPr>
      <w:r w:rsidRPr="0042203B">
        <w:rPr>
          <w:sz w:val="24"/>
          <w:szCs w:val="24"/>
          <w:lang w:val="ro-RO"/>
        </w:rPr>
        <w:t xml:space="preserve">În cadrul acestei componente, studenții pot selecta și participa la cursuri care propun </w:t>
      </w:r>
      <w:r w:rsidRPr="0042203B">
        <w:rPr>
          <w:b/>
          <w:bCs/>
          <w:sz w:val="24"/>
          <w:szCs w:val="24"/>
          <w:lang w:val="ro-RO"/>
        </w:rPr>
        <w:t>două abordări</w:t>
      </w:r>
      <w:r w:rsidRPr="0042203B">
        <w:rPr>
          <w:sz w:val="24"/>
          <w:szCs w:val="24"/>
          <w:lang w:val="ro-RO"/>
        </w:rPr>
        <w:t>:</w:t>
      </w:r>
    </w:p>
    <w:p w:rsidR="00B33766" w:rsidRPr="0042203B" w:rsidRDefault="00B33766" w:rsidP="00B33766">
      <w:pPr>
        <w:jc w:val="both"/>
        <w:rPr>
          <w:sz w:val="24"/>
          <w:szCs w:val="24"/>
          <w:lang w:val="ro-RO"/>
        </w:rPr>
      </w:pPr>
      <w:proofErr w:type="spellStart"/>
      <w:r w:rsidRPr="0042203B">
        <w:rPr>
          <w:b/>
          <w:bCs/>
          <w:sz w:val="24"/>
          <w:szCs w:val="24"/>
          <w:lang w:val="ro-RO"/>
        </w:rPr>
        <w:t>Service-Learning</w:t>
      </w:r>
      <w:proofErr w:type="spellEnd"/>
      <w:r w:rsidRPr="0042203B">
        <w:rPr>
          <w:b/>
          <w:bCs/>
          <w:sz w:val="24"/>
          <w:szCs w:val="24"/>
          <w:lang w:val="ro-RO"/>
        </w:rPr>
        <w:t xml:space="preserve"> </w:t>
      </w:r>
      <w:proofErr w:type="spellStart"/>
      <w:r w:rsidRPr="0042203B">
        <w:rPr>
          <w:b/>
          <w:bCs/>
          <w:sz w:val="24"/>
          <w:szCs w:val="24"/>
          <w:lang w:val="ro-RO"/>
        </w:rPr>
        <w:t>Cources</w:t>
      </w:r>
      <w:proofErr w:type="spellEnd"/>
      <w:r w:rsidRPr="0042203B">
        <w:rPr>
          <w:b/>
          <w:bCs/>
          <w:sz w:val="24"/>
          <w:szCs w:val="24"/>
          <w:lang w:val="ro-RO"/>
        </w:rPr>
        <w:t xml:space="preserve"> </w:t>
      </w:r>
      <w:r w:rsidRPr="0042203B">
        <w:rPr>
          <w:sz w:val="24"/>
          <w:szCs w:val="24"/>
          <w:lang w:val="ro-RO"/>
        </w:rPr>
        <w:t>– cursuri care pun accent pe angajamentul civic. Acestea implică întotdeauna parteneri din comunitatea locală, organizații nonguvernamentale sau non-profit. Studenții și profesorii lucrează împreună cu entitățile partenere și abordează probleme și nevoi sociale reale prin aplicarea teoriei și metodelor academice într-un context comunitar.</w:t>
      </w:r>
    </w:p>
    <w:p w:rsidR="00B33766" w:rsidRPr="0042203B" w:rsidRDefault="00B33766" w:rsidP="00B33766">
      <w:pPr>
        <w:jc w:val="both"/>
        <w:rPr>
          <w:sz w:val="24"/>
          <w:szCs w:val="24"/>
          <w:lang w:val="ro-RO"/>
        </w:rPr>
      </w:pPr>
      <w:proofErr w:type="spellStart"/>
      <w:r w:rsidRPr="0042203B">
        <w:rPr>
          <w:b/>
          <w:bCs/>
          <w:sz w:val="24"/>
          <w:szCs w:val="24"/>
          <w:lang w:val="ro-RO"/>
        </w:rPr>
        <w:lastRenderedPageBreak/>
        <w:t>Challenge-based</w:t>
      </w:r>
      <w:proofErr w:type="spellEnd"/>
      <w:r w:rsidRPr="0042203B">
        <w:rPr>
          <w:b/>
          <w:bCs/>
          <w:sz w:val="24"/>
          <w:szCs w:val="24"/>
          <w:lang w:val="ro-RO"/>
        </w:rPr>
        <w:t xml:space="preserve"> </w:t>
      </w:r>
      <w:proofErr w:type="spellStart"/>
      <w:r w:rsidRPr="0042203B">
        <w:rPr>
          <w:b/>
          <w:bCs/>
          <w:sz w:val="24"/>
          <w:szCs w:val="24"/>
          <w:lang w:val="ro-RO"/>
        </w:rPr>
        <w:t>courses</w:t>
      </w:r>
      <w:proofErr w:type="spellEnd"/>
      <w:r w:rsidRPr="0042203B">
        <w:rPr>
          <w:b/>
          <w:bCs/>
          <w:sz w:val="24"/>
          <w:szCs w:val="24"/>
          <w:lang w:val="ro-RO"/>
        </w:rPr>
        <w:t xml:space="preserve"> </w:t>
      </w:r>
      <w:r w:rsidRPr="0042203B">
        <w:rPr>
          <w:sz w:val="24"/>
          <w:szCs w:val="24"/>
          <w:lang w:val="ro-RO"/>
        </w:rPr>
        <w:t>– cursuri bazate pe provocări identificate la nivel social și implică în mod activ participanții la identificarea și implementarea de soluții unor probleme reale și relevante din domenii precum: justiție socială, migrație, drepturile omului, schimbare socială prin marketing și leadership, turismul civic, biodiversitate și bunăstare umană.</w:t>
      </w:r>
    </w:p>
    <w:p w:rsidR="00B33766" w:rsidRPr="0042203B" w:rsidRDefault="00B33766" w:rsidP="00B33766">
      <w:pPr>
        <w:jc w:val="both"/>
        <w:rPr>
          <w:sz w:val="24"/>
          <w:szCs w:val="24"/>
          <w:lang w:val="ro-RO"/>
        </w:rPr>
      </w:pPr>
      <w:r w:rsidRPr="0042203B">
        <w:rPr>
          <w:b/>
          <w:bCs/>
          <w:sz w:val="24"/>
          <w:szCs w:val="24"/>
          <w:lang w:val="ro-RO"/>
        </w:rPr>
        <w:t xml:space="preserve">Unit 3 | Record of civic </w:t>
      </w:r>
      <w:proofErr w:type="spellStart"/>
      <w:r w:rsidRPr="0042203B">
        <w:rPr>
          <w:b/>
          <w:bCs/>
          <w:sz w:val="24"/>
          <w:szCs w:val="24"/>
          <w:lang w:val="ro-RO"/>
        </w:rPr>
        <w:t>engagement</w:t>
      </w:r>
      <w:proofErr w:type="spellEnd"/>
      <w:r w:rsidRPr="0042203B">
        <w:rPr>
          <w:b/>
          <w:bCs/>
          <w:sz w:val="24"/>
          <w:szCs w:val="24"/>
          <w:lang w:val="ro-RO"/>
        </w:rPr>
        <w:t xml:space="preserve"> (6 ECTS sau 9 ECTS)</w:t>
      </w:r>
    </w:p>
    <w:p w:rsidR="00B33766" w:rsidRPr="0042203B" w:rsidRDefault="00B33766" w:rsidP="00B33766">
      <w:pPr>
        <w:jc w:val="both"/>
        <w:rPr>
          <w:sz w:val="24"/>
          <w:szCs w:val="24"/>
          <w:lang w:val="ro-RO"/>
        </w:rPr>
      </w:pPr>
      <w:r w:rsidRPr="0042203B">
        <w:rPr>
          <w:sz w:val="24"/>
          <w:szCs w:val="24"/>
          <w:lang w:val="ro-RO"/>
        </w:rPr>
        <w:t>În cadrul acestei a treia componente a microprogramului, studenții vor fi implicați într-un stagiu individual sau într-o activitate de implicare civică, la alegerea lor, potrivit preocupărilor personale. De exemplu, studenții pot face voluntariat ca antrenori într-un club sportiv local sau pot deveni membri activi ai unei asociații care promovează probleme de justiție socială sau probleme legate de subiecte de mediu. Studenții pot aloca timpul de voluntariat pentru mai multe activități pe termen scurt sau pentru o singură activitate pe termen lung, numărul minim de ore de voluntariat în beneficiul comunității fiind de 140.</w:t>
      </w:r>
    </w:p>
    <w:p w:rsidR="00B33766" w:rsidRPr="0042203B" w:rsidRDefault="00B33766" w:rsidP="00B33766">
      <w:pPr>
        <w:jc w:val="both"/>
        <w:rPr>
          <w:sz w:val="24"/>
          <w:szCs w:val="24"/>
          <w:lang w:val="ro-RO"/>
        </w:rPr>
      </w:pPr>
      <w:r w:rsidRPr="0042203B">
        <w:rPr>
          <w:sz w:val="24"/>
          <w:szCs w:val="24"/>
          <w:lang w:val="ro-RO"/>
        </w:rPr>
        <w:t>Studenții pot aplica în același timp atât la microprogram, cât și la cursurile care-i interesează și vor fi informați cel târziu la finalul perioadei de înscriere dacă au fost acceptați în cadrul microprogramului sau la cursurile alese.</w:t>
      </w:r>
    </w:p>
    <w:p w:rsidR="00B33766" w:rsidRPr="0042203B" w:rsidRDefault="0042203B" w:rsidP="00B33766">
      <w:pPr>
        <w:jc w:val="both"/>
        <w:rPr>
          <w:b/>
          <w:sz w:val="24"/>
          <w:szCs w:val="24"/>
          <w:lang w:val="ro-RO"/>
        </w:rPr>
      </w:pPr>
      <w:r w:rsidRPr="0042203B">
        <w:rPr>
          <w:sz w:val="24"/>
          <w:szCs w:val="24"/>
          <w:lang w:val="ro-RO"/>
        </w:rPr>
        <w:t xml:space="preserve">Mai multe informații sunt disponibile pe </w:t>
      </w:r>
      <w:hyperlink r:id="rId11" w:history="1">
        <w:r w:rsidRPr="0042203B">
          <w:rPr>
            <w:rStyle w:val="Hyperlink"/>
            <w:b/>
            <w:sz w:val="24"/>
            <w:szCs w:val="24"/>
            <w:lang w:val="ro-RO"/>
          </w:rPr>
          <w:t xml:space="preserve">pagina microprogramului Civic </w:t>
        </w:r>
        <w:proofErr w:type="spellStart"/>
        <w:r w:rsidRPr="0042203B">
          <w:rPr>
            <w:rStyle w:val="Hyperlink"/>
            <w:b/>
            <w:sz w:val="24"/>
            <w:szCs w:val="24"/>
            <w:lang w:val="ro-RO"/>
          </w:rPr>
          <w:t>Engagement</w:t>
        </w:r>
        <w:proofErr w:type="spellEnd"/>
      </w:hyperlink>
      <w:r w:rsidRPr="0042203B">
        <w:rPr>
          <w:b/>
          <w:sz w:val="24"/>
          <w:szCs w:val="24"/>
          <w:lang w:val="ro-RO"/>
        </w:rPr>
        <w:t>.</w:t>
      </w:r>
    </w:p>
    <w:p w:rsidR="0042203B" w:rsidRPr="0042203B" w:rsidRDefault="0042203B" w:rsidP="0042203B">
      <w:pPr>
        <w:jc w:val="both"/>
        <w:rPr>
          <w:sz w:val="24"/>
          <w:szCs w:val="24"/>
          <w:lang w:val="ro-RO"/>
        </w:rPr>
      </w:pPr>
      <w:r w:rsidRPr="0042203B">
        <w:rPr>
          <w:sz w:val="24"/>
          <w:szCs w:val="24"/>
          <w:lang w:val="ro-RO"/>
        </w:rPr>
        <w:t xml:space="preserve">Pentru întrebări suplimentare, persoanele interesate o pot contacta pe doamna </w:t>
      </w:r>
      <w:r w:rsidRPr="0042203B">
        <w:rPr>
          <w:b/>
          <w:bCs/>
          <w:sz w:val="24"/>
          <w:szCs w:val="24"/>
          <w:lang w:val="ro-RO"/>
        </w:rPr>
        <w:t xml:space="preserve">Gabriela Margareta Nisipeanu </w:t>
      </w:r>
      <w:r w:rsidRPr="0042203B">
        <w:rPr>
          <w:bCs/>
          <w:sz w:val="24"/>
          <w:szCs w:val="24"/>
          <w:lang w:val="ro-RO"/>
        </w:rPr>
        <w:t>la adresa</w:t>
      </w:r>
      <w:r w:rsidRPr="0042203B">
        <w:rPr>
          <w:b/>
          <w:bCs/>
          <w:sz w:val="24"/>
          <w:szCs w:val="24"/>
          <w:lang w:val="ro-RO"/>
        </w:rPr>
        <w:t xml:space="preserve"> </w:t>
      </w:r>
      <w:hyperlink r:id="rId12" w:history="1">
        <w:r w:rsidRPr="0042203B">
          <w:rPr>
            <w:rStyle w:val="Hyperlink"/>
            <w:b/>
            <w:sz w:val="24"/>
            <w:szCs w:val="24"/>
            <w:lang w:val="ro-RO"/>
          </w:rPr>
          <w:t>margareta-gabriela.nisipeanu@g.unibuc.ro</w:t>
        </w:r>
      </w:hyperlink>
      <w:r w:rsidRPr="0042203B">
        <w:rPr>
          <w:b/>
          <w:sz w:val="24"/>
          <w:szCs w:val="24"/>
          <w:lang w:val="ro-RO"/>
        </w:rPr>
        <w:t>.</w:t>
      </w:r>
    </w:p>
    <w:p w:rsidR="0042203B" w:rsidRPr="0042203B" w:rsidRDefault="0042203B" w:rsidP="00B33766">
      <w:pPr>
        <w:jc w:val="both"/>
        <w:rPr>
          <w:sz w:val="24"/>
          <w:szCs w:val="24"/>
          <w:lang w:val="ro-RO"/>
        </w:rPr>
      </w:pPr>
    </w:p>
    <w:p w:rsidR="007C4AEB" w:rsidRPr="0042203B" w:rsidRDefault="00B33766">
      <w:pPr>
        <w:jc w:val="both"/>
        <w:rPr>
          <w:sz w:val="24"/>
          <w:szCs w:val="24"/>
          <w:lang w:val="ro-RO"/>
        </w:rPr>
      </w:pPr>
      <w:r w:rsidRPr="0042203B">
        <w:rPr>
          <w:i/>
          <w:iCs/>
          <w:sz w:val="24"/>
          <w:szCs w:val="24"/>
          <w:lang w:val="ro-RO"/>
        </w:rPr>
        <w:t xml:space="preserve">CIVIS este o Alianță Universitară Europeană care reunește 11 universități membre: </w:t>
      </w:r>
      <w:proofErr w:type="spellStart"/>
      <w:r w:rsidRPr="0042203B">
        <w:rPr>
          <w:i/>
          <w:iCs/>
          <w:sz w:val="24"/>
          <w:szCs w:val="24"/>
          <w:lang w:val="ro-RO"/>
        </w:rPr>
        <w:t>Aix-Marseille</w:t>
      </w:r>
      <w:proofErr w:type="spellEnd"/>
      <w:r w:rsidRPr="0042203B">
        <w:rPr>
          <w:i/>
          <w:iCs/>
          <w:sz w:val="24"/>
          <w:szCs w:val="24"/>
          <w:lang w:val="ro-RO"/>
        </w:rPr>
        <w:t xml:space="preserve"> </w:t>
      </w:r>
      <w:proofErr w:type="spellStart"/>
      <w:r w:rsidRPr="0042203B">
        <w:rPr>
          <w:i/>
          <w:iCs/>
          <w:sz w:val="24"/>
          <w:szCs w:val="24"/>
          <w:lang w:val="ro-RO"/>
        </w:rPr>
        <w:t>Université</w:t>
      </w:r>
      <w:proofErr w:type="spellEnd"/>
      <w:r w:rsidRPr="0042203B">
        <w:rPr>
          <w:i/>
          <w:iCs/>
          <w:sz w:val="24"/>
          <w:szCs w:val="24"/>
          <w:lang w:val="ro-RO"/>
        </w:rPr>
        <w:t xml:space="preserve"> (Franța), Universitatea Națională și </w:t>
      </w:r>
      <w:proofErr w:type="spellStart"/>
      <w:r w:rsidRPr="0042203B">
        <w:rPr>
          <w:i/>
          <w:iCs/>
          <w:sz w:val="24"/>
          <w:szCs w:val="24"/>
          <w:lang w:val="ro-RO"/>
        </w:rPr>
        <w:t>Kapodistriană</w:t>
      </w:r>
      <w:proofErr w:type="spellEnd"/>
      <w:r w:rsidRPr="0042203B">
        <w:rPr>
          <w:i/>
          <w:iCs/>
          <w:sz w:val="24"/>
          <w:szCs w:val="24"/>
          <w:lang w:val="ro-RO"/>
        </w:rPr>
        <w:t xml:space="preserve"> din Atena (Grecia), Universitatea din București (România), </w:t>
      </w:r>
      <w:proofErr w:type="spellStart"/>
      <w:r w:rsidRPr="0042203B">
        <w:rPr>
          <w:i/>
          <w:iCs/>
          <w:sz w:val="24"/>
          <w:szCs w:val="24"/>
          <w:lang w:val="ro-RO"/>
        </w:rPr>
        <w:t>Université</w:t>
      </w:r>
      <w:proofErr w:type="spellEnd"/>
      <w:r w:rsidRPr="0042203B">
        <w:rPr>
          <w:i/>
          <w:iCs/>
          <w:sz w:val="24"/>
          <w:szCs w:val="24"/>
          <w:lang w:val="ro-RO"/>
        </w:rPr>
        <w:t xml:space="preserve"> </w:t>
      </w:r>
      <w:proofErr w:type="spellStart"/>
      <w:r w:rsidRPr="0042203B">
        <w:rPr>
          <w:i/>
          <w:iCs/>
          <w:sz w:val="24"/>
          <w:szCs w:val="24"/>
          <w:lang w:val="ro-RO"/>
        </w:rPr>
        <w:t>Libre</w:t>
      </w:r>
      <w:proofErr w:type="spellEnd"/>
      <w:r w:rsidRPr="0042203B">
        <w:rPr>
          <w:i/>
          <w:iCs/>
          <w:sz w:val="24"/>
          <w:szCs w:val="24"/>
          <w:lang w:val="ro-RO"/>
        </w:rPr>
        <w:t xml:space="preserve"> de Bruxelles (Belgia), </w:t>
      </w:r>
      <w:proofErr w:type="spellStart"/>
      <w:r w:rsidRPr="0042203B">
        <w:rPr>
          <w:i/>
          <w:iCs/>
          <w:sz w:val="24"/>
          <w:szCs w:val="24"/>
          <w:lang w:val="ro-RO"/>
        </w:rPr>
        <w:t>Universidad</w:t>
      </w:r>
      <w:proofErr w:type="spellEnd"/>
      <w:r w:rsidRPr="0042203B">
        <w:rPr>
          <w:i/>
          <w:iCs/>
          <w:sz w:val="24"/>
          <w:szCs w:val="24"/>
          <w:lang w:val="ro-RO"/>
        </w:rPr>
        <w:t xml:space="preserve"> </w:t>
      </w:r>
      <w:proofErr w:type="spellStart"/>
      <w:r w:rsidRPr="0042203B">
        <w:rPr>
          <w:i/>
          <w:iCs/>
          <w:sz w:val="24"/>
          <w:szCs w:val="24"/>
          <w:lang w:val="ro-RO"/>
        </w:rPr>
        <w:t>Autónoma</w:t>
      </w:r>
      <w:proofErr w:type="spellEnd"/>
      <w:r w:rsidRPr="0042203B">
        <w:rPr>
          <w:i/>
          <w:iCs/>
          <w:sz w:val="24"/>
          <w:szCs w:val="24"/>
          <w:lang w:val="ro-RO"/>
        </w:rPr>
        <w:t xml:space="preserve"> de Madrid (Spania), </w:t>
      </w:r>
      <w:proofErr w:type="spellStart"/>
      <w:r w:rsidRPr="0042203B">
        <w:rPr>
          <w:i/>
          <w:iCs/>
          <w:sz w:val="24"/>
          <w:szCs w:val="24"/>
          <w:lang w:val="ro-RO"/>
        </w:rPr>
        <w:t>Sapienza</w:t>
      </w:r>
      <w:proofErr w:type="spellEnd"/>
      <w:r w:rsidRPr="0042203B">
        <w:rPr>
          <w:i/>
          <w:iCs/>
          <w:sz w:val="24"/>
          <w:szCs w:val="24"/>
          <w:lang w:val="ro-RO"/>
        </w:rPr>
        <w:t xml:space="preserve"> </w:t>
      </w:r>
      <w:proofErr w:type="spellStart"/>
      <w:r w:rsidRPr="0042203B">
        <w:rPr>
          <w:i/>
          <w:iCs/>
          <w:sz w:val="24"/>
          <w:szCs w:val="24"/>
          <w:lang w:val="ro-RO"/>
        </w:rPr>
        <w:t>Università</w:t>
      </w:r>
      <w:proofErr w:type="spellEnd"/>
      <w:r w:rsidRPr="0042203B">
        <w:rPr>
          <w:i/>
          <w:iCs/>
          <w:sz w:val="24"/>
          <w:szCs w:val="24"/>
          <w:lang w:val="ro-RO"/>
        </w:rPr>
        <w:t xml:space="preserve"> di Roma (Italia), Universitatea Stockholm (Suedia), Eberhard </w:t>
      </w:r>
      <w:proofErr w:type="spellStart"/>
      <w:r w:rsidRPr="0042203B">
        <w:rPr>
          <w:i/>
          <w:iCs/>
          <w:sz w:val="24"/>
          <w:szCs w:val="24"/>
          <w:lang w:val="ro-RO"/>
        </w:rPr>
        <w:t>Karls</w:t>
      </w:r>
      <w:proofErr w:type="spellEnd"/>
      <w:r w:rsidRPr="0042203B">
        <w:rPr>
          <w:i/>
          <w:iCs/>
          <w:sz w:val="24"/>
          <w:szCs w:val="24"/>
          <w:lang w:val="ro-RO"/>
        </w:rPr>
        <w:t xml:space="preserve"> </w:t>
      </w:r>
      <w:proofErr w:type="spellStart"/>
      <w:r w:rsidRPr="0042203B">
        <w:rPr>
          <w:i/>
          <w:iCs/>
          <w:sz w:val="24"/>
          <w:szCs w:val="24"/>
          <w:lang w:val="ro-RO"/>
        </w:rPr>
        <w:t>Universität</w:t>
      </w:r>
      <w:proofErr w:type="spellEnd"/>
      <w:r w:rsidRPr="0042203B">
        <w:rPr>
          <w:i/>
          <w:iCs/>
          <w:sz w:val="24"/>
          <w:szCs w:val="24"/>
          <w:lang w:val="ro-RO"/>
        </w:rPr>
        <w:t xml:space="preserve"> </w:t>
      </w:r>
      <w:proofErr w:type="spellStart"/>
      <w:r w:rsidRPr="0042203B">
        <w:rPr>
          <w:i/>
          <w:iCs/>
          <w:sz w:val="24"/>
          <w:szCs w:val="24"/>
          <w:lang w:val="ro-RO"/>
        </w:rPr>
        <w:t>Tübingen</w:t>
      </w:r>
      <w:proofErr w:type="spellEnd"/>
      <w:r w:rsidRPr="0042203B">
        <w:rPr>
          <w:i/>
          <w:iCs/>
          <w:sz w:val="24"/>
          <w:szCs w:val="24"/>
          <w:lang w:val="ro-RO"/>
        </w:rPr>
        <w:t xml:space="preserve"> (Germania), Universitatea din Glasgow (Marea Britanie), Universitatea Paris </w:t>
      </w:r>
      <w:proofErr w:type="spellStart"/>
      <w:r w:rsidRPr="0042203B">
        <w:rPr>
          <w:i/>
          <w:iCs/>
          <w:sz w:val="24"/>
          <w:szCs w:val="24"/>
          <w:lang w:val="ro-RO"/>
        </w:rPr>
        <w:t>Lodron</w:t>
      </w:r>
      <w:proofErr w:type="spellEnd"/>
      <w:r w:rsidRPr="0042203B">
        <w:rPr>
          <w:i/>
          <w:iCs/>
          <w:sz w:val="24"/>
          <w:szCs w:val="24"/>
          <w:lang w:val="ro-RO"/>
        </w:rPr>
        <w:t xml:space="preserve"> din Salzburg (Austria) și Universitatea din Lausanne (Elveția). Selectată de Comisia Europeană între primele 17 universități-pilot europene, Alianța CIVIS reunește aproximativ o jumătate de milion de studenți și peste 70 000 de membri ai personalului, inclusiv 37 400 de cadre universitare și cercetători.</w:t>
      </w:r>
    </w:p>
    <w:sectPr w:rsidR="007C4AEB" w:rsidRPr="00422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0A74"/>
    <w:multiLevelType w:val="multilevel"/>
    <w:tmpl w:val="7AE88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C174F8"/>
    <w:multiLevelType w:val="multilevel"/>
    <w:tmpl w:val="3D6EF0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D0500F"/>
    <w:multiLevelType w:val="multilevel"/>
    <w:tmpl w:val="3D6EF0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87E"/>
    <w:rsid w:val="000C7A13"/>
    <w:rsid w:val="00172AD9"/>
    <w:rsid w:val="00186993"/>
    <w:rsid w:val="001D633B"/>
    <w:rsid w:val="002F2E9C"/>
    <w:rsid w:val="003D1E62"/>
    <w:rsid w:val="0042203B"/>
    <w:rsid w:val="006A6767"/>
    <w:rsid w:val="007C4AEB"/>
    <w:rsid w:val="008F508E"/>
    <w:rsid w:val="00920A11"/>
    <w:rsid w:val="009D387E"/>
    <w:rsid w:val="00A46678"/>
    <w:rsid w:val="00B33766"/>
    <w:rsid w:val="00C90846"/>
    <w:rsid w:val="00CB1891"/>
    <w:rsid w:val="00D37DE3"/>
    <w:rsid w:val="00E00A18"/>
    <w:rsid w:val="00FC6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A6767"/>
    <w:rPr>
      <w:color w:val="0000FF" w:themeColor="hyperlink"/>
      <w:u w:val="single"/>
    </w:rPr>
  </w:style>
  <w:style w:type="paragraph" w:styleId="Listparagraf">
    <w:name w:val="List Paragraph"/>
    <w:basedOn w:val="Normal"/>
    <w:uiPriority w:val="34"/>
    <w:qFormat/>
    <w:rsid w:val="001D633B"/>
    <w:pPr>
      <w:ind w:left="720"/>
      <w:contextualSpacing/>
    </w:pPr>
  </w:style>
  <w:style w:type="paragraph" w:styleId="NormalWeb">
    <w:name w:val="Normal (Web)"/>
    <w:basedOn w:val="Normal"/>
    <w:uiPriority w:val="99"/>
    <w:semiHidden/>
    <w:unhideWhenUsed/>
    <w:rsid w:val="0042203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A6767"/>
    <w:rPr>
      <w:color w:val="0000FF" w:themeColor="hyperlink"/>
      <w:u w:val="single"/>
    </w:rPr>
  </w:style>
  <w:style w:type="paragraph" w:styleId="Listparagraf">
    <w:name w:val="List Paragraph"/>
    <w:basedOn w:val="Normal"/>
    <w:uiPriority w:val="34"/>
    <w:qFormat/>
    <w:rsid w:val="001D633B"/>
    <w:pPr>
      <w:ind w:left="720"/>
      <w:contextualSpacing/>
    </w:pPr>
  </w:style>
  <w:style w:type="paragraph" w:styleId="NormalWeb">
    <w:name w:val="Normal (Web)"/>
    <w:basedOn w:val="Normal"/>
    <w:uiPriority w:val="99"/>
    <w:semiHidden/>
    <w:unhideWhenUsed/>
    <w:rsid w:val="0042203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2502">
      <w:bodyDiv w:val="1"/>
      <w:marLeft w:val="0"/>
      <w:marRight w:val="0"/>
      <w:marTop w:val="0"/>
      <w:marBottom w:val="0"/>
      <w:divBdr>
        <w:top w:val="none" w:sz="0" w:space="0" w:color="auto"/>
        <w:left w:val="none" w:sz="0" w:space="0" w:color="auto"/>
        <w:bottom w:val="none" w:sz="0" w:space="0" w:color="auto"/>
        <w:right w:val="none" w:sz="0" w:space="0" w:color="auto"/>
      </w:divBdr>
    </w:div>
    <w:div w:id="164512615">
      <w:bodyDiv w:val="1"/>
      <w:marLeft w:val="0"/>
      <w:marRight w:val="0"/>
      <w:marTop w:val="0"/>
      <w:marBottom w:val="0"/>
      <w:divBdr>
        <w:top w:val="none" w:sz="0" w:space="0" w:color="auto"/>
        <w:left w:val="none" w:sz="0" w:space="0" w:color="auto"/>
        <w:bottom w:val="none" w:sz="0" w:space="0" w:color="auto"/>
        <w:right w:val="none" w:sz="0" w:space="0" w:color="auto"/>
      </w:divBdr>
    </w:div>
    <w:div w:id="515340330">
      <w:bodyDiv w:val="1"/>
      <w:marLeft w:val="0"/>
      <w:marRight w:val="0"/>
      <w:marTop w:val="0"/>
      <w:marBottom w:val="0"/>
      <w:divBdr>
        <w:top w:val="none" w:sz="0" w:space="0" w:color="auto"/>
        <w:left w:val="none" w:sz="0" w:space="0" w:color="auto"/>
        <w:bottom w:val="none" w:sz="0" w:space="0" w:color="auto"/>
        <w:right w:val="none" w:sz="0" w:space="0" w:color="auto"/>
      </w:divBdr>
    </w:div>
    <w:div w:id="603028525">
      <w:bodyDiv w:val="1"/>
      <w:marLeft w:val="0"/>
      <w:marRight w:val="0"/>
      <w:marTop w:val="0"/>
      <w:marBottom w:val="0"/>
      <w:divBdr>
        <w:top w:val="none" w:sz="0" w:space="0" w:color="auto"/>
        <w:left w:val="none" w:sz="0" w:space="0" w:color="auto"/>
        <w:bottom w:val="none" w:sz="0" w:space="0" w:color="auto"/>
        <w:right w:val="none" w:sz="0" w:space="0" w:color="auto"/>
      </w:divBdr>
    </w:div>
    <w:div w:id="881211649">
      <w:bodyDiv w:val="1"/>
      <w:marLeft w:val="0"/>
      <w:marRight w:val="0"/>
      <w:marTop w:val="0"/>
      <w:marBottom w:val="0"/>
      <w:divBdr>
        <w:top w:val="none" w:sz="0" w:space="0" w:color="auto"/>
        <w:left w:val="none" w:sz="0" w:space="0" w:color="auto"/>
        <w:bottom w:val="none" w:sz="0" w:space="0" w:color="auto"/>
        <w:right w:val="none" w:sz="0" w:space="0" w:color="auto"/>
      </w:divBdr>
    </w:div>
    <w:div w:id="905578598">
      <w:bodyDiv w:val="1"/>
      <w:marLeft w:val="0"/>
      <w:marRight w:val="0"/>
      <w:marTop w:val="0"/>
      <w:marBottom w:val="0"/>
      <w:divBdr>
        <w:top w:val="none" w:sz="0" w:space="0" w:color="auto"/>
        <w:left w:val="none" w:sz="0" w:space="0" w:color="auto"/>
        <w:bottom w:val="none" w:sz="0" w:space="0" w:color="auto"/>
        <w:right w:val="none" w:sz="0" w:space="0" w:color="auto"/>
      </w:divBdr>
    </w:div>
    <w:div w:id="1077900759">
      <w:bodyDiv w:val="1"/>
      <w:marLeft w:val="0"/>
      <w:marRight w:val="0"/>
      <w:marTop w:val="0"/>
      <w:marBottom w:val="0"/>
      <w:divBdr>
        <w:top w:val="none" w:sz="0" w:space="0" w:color="auto"/>
        <w:left w:val="none" w:sz="0" w:space="0" w:color="auto"/>
        <w:bottom w:val="none" w:sz="0" w:space="0" w:color="auto"/>
        <w:right w:val="none" w:sz="0" w:space="0" w:color="auto"/>
      </w:divBdr>
    </w:div>
    <w:div w:id="1121613038">
      <w:bodyDiv w:val="1"/>
      <w:marLeft w:val="0"/>
      <w:marRight w:val="0"/>
      <w:marTop w:val="0"/>
      <w:marBottom w:val="0"/>
      <w:divBdr>
        <w:top w:val="none" w:sz="0" w:space="0" w:color="auto"/>
        <w:left w:val="none" w:sz="0" w:space="0" w:color="auto"/>
        <w:bottom w:val="none" w:sz="0" w:space="0" w:color="auto"/>
        <w:right w:val="none" w:sz="0" w:space="0" w:color="auto"/>
      </w:divBdr>
    </w:div>
    <w:div w:id="1135491744">
      <w:bodyDiv w:val="1"/>
      <w:marLeft w:val="0"/>
      <w:marRight w:val="0"/>
      <w:marTop w:val="0"/>
      <w:marBottom w:val="0"/>
      <w:divBdr>
        <w:top w:val="none" w:sz="0" w:space="0" w:color="auto"/>
        <w:left w:val="none" w:sz="0" w:space="0" w:color="auto"/>
        <w:bottom w:val="none" w:sz="0" w:space="0" w:color="auto"/>
        <w:right w:val="none" w:sz="0" w:space="0" w:color="auto"/>
      </w:divBdr>
    </w:div>
    <w:div w:id="1143962488">
      <w:bodyDiv w:val="1"/>
      <w:marLeft w:val="0"/>
      <w:marRight w:val="0"/>
      <w:marTop w:val="0"/>
      <w:marBottom w:val="0"/>
      <w:divBdr>
        <w:top w:val="none" w:sz="0" w:space="0" w:color="auto"/>
        <w:left w:val="none" w:sz="0" w:space="0" w:color="auto"/>
        <w:bottom w:val="none" w:sz="0" w:space="0" w:color="auto"/>
        <w:right w:val="none" w:sz="0" w:space="0" w:color="auto"/>
      </w:divBdr>
    </w:div>
    <w:div w:id="1421103603">
      <w:bodyDiv w:val="1"/>
      <w:marLeft w:val="0"/>
      <w:marRight w:val="0"/>
      <w:marTop w:val="0"/>
      <w:marBottom w:val="0"/>
      <w:divBdr>
        <w:top w:val="none" w:sz="0" w:space="0" w:color="auto"/>
        <w:left w:val="none" w:sz="0" w:space="0" w:color="auto"/>
        <w:bottom w:val="none" w:sz="0" w:space="0" w:color="auto"/>
        <w:right w:val="none" w:sz="0" w:space="0" w:color="auto"/>
      </w:divBdr>
    </w:div>
    <w:div w:id="1531258269">
      <w:bodyDiv w:val="1"/>
      <w:marLeft w:val="0"/>
      <w:marRight w:val="0"/>
      <w:marTop w:val="0"/>
      <w:marBottom w:val="0"/>
      <w:divBdr>
        <w:top w:val="none" w:sz="0" w:space="0" w:color="auto"/>
        <w:left w:val="none" w:sz="0" w:space="0" w:color="auto"/>
        <w:bottom w:val="none" w:sz="0" w:space="0" w:color="auto"/>
        <w:right w:val="none" w:sz="0" w:space="0" w:color="auto"/>
      </w:divBdr>
    </w:div>
    <w:div w:id="1549147314">
      <w:bodyDiv w:val="1"/>
      <w:marLeft w:val="0"/>
      <w:marRight w:val="0"/>
      <w:marTop w:val="0"/>
      <w:marBottom w:val="0"/>
      <w:divBdr>
        <w:top w:val="none" w:sz="0" w:space="0" w:color="auto"/>
        <w:left w:val="none" w:sz="0" w:space="0" w:color="auto"/>
        <w:bottom w:val="none" w:sz="0" w:space="0" w:color="auto"/>
        <w:right w:val="none" w:sz="0" w:space="0" w:color="auto"/>
      </w:divBdr>
    </w:div>
    <w:div w:id="1797871526">
      <w:bodyDiv w:val="1"/>
      <w:marLeft w:val="0"/>
      <w:marRight w:val="0"/>
      <w:marTop w:val="0"/>
      <w:marBottom w:val="0"/>
      <w:divBdr>
        <w:top w:val="none" w:sz="0" w:space="0" w:color="auto"/>
        <w:left w:val="none" w:sz="0" w:space="0" w:color="auto"/>
        <w:bottom w:val="none" w:sz="0" w:space="0" w:color="auto"/>
        <w:right w:val="none" w:sz="0" w:space="0" w:color="auto"/>
      </w:divBdr>
    </w:div>
    <w:div w:id="1856268325">
      <w:bodyDiv w:val="1"/>
      <w:marLeft w:val="0"/>
      <w:marRight w:val="0"/>
      <w:marTop w:val="0"/>
      <w:marBottom w:val="0"/>
      <w:divBdr>
        <w:top w:val="none" w:sz="0" w:space="0" w:color="auto"/>
        <w:left w:val="none" w:sz="0" w:space="0" w:color="auto"/>
        <w:bottom w:val="none" w:sz="0" w:space="0" w:color="auto"/>
        <w:right w:val="none" w:sz="0" w:space="0" w:color="auto"/>
      </w:divBdr>
    </w:div>
    <w:div w:id="1928003961">
      <w:bodyDiv w:val="1"/>
      <w:marLeft w:val="0"/>
      <w:marRight w:val="0"/>
      <w:marTop w:val="0"/>
      <w:marBottom w:val="0"/>
      <w:divBdr>
        <w:top w:val="none" w:sz="0" w:space="0" w:color="auto"/>
        <w:left w:val="none" w:sz="0" w:space="0" w:color="auto"/>
        <w:bottom w:val="none" w:sz="0" w:space="0" w:color="auto"/>
        <w:right w:val="none" w:sz="0" w:space="0" w:color="auto"/>
      </w:divBdr>
    </w:div>
    <w:div w:id="212765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global-civis-days-2022/micro-programme-global-awarenes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obility.civis.eu/templates/63f33fb39a52af015f0007ac/start" TargetMode="External"/><Relationship Id="rId12" Type="http://schemas.openxmlformats.org/officeDocument/2006/relationships/hyperlink" Target="javascript:void(location.href='mailto:'+String.fromCharCode(109,97,114,103,97,114,101,116,97,45,103,97,98,114,105,101,108,97,46,110,105,115,105,112,101,97,110,117,64,103,46,117,110,105,98,117,99,46,114,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storage/files/global-awareness-slide.png" TargetMode="External"/><Relationship Id="rId11" Type="http://schemas.openxmlformats.org/officeDocument/2006/relationships/hyperlink" Target="https://civis.eu/en/civis-micro-programmes/micro-programme-civic-engagement" TargetMode="External"/><Relationship Id="rId5" Type="http://schemas.openxmlformats.org/officeDocument/2006/relationships/webSettings" Target="webSettings.xml"/><Relationship Id="rId10" Type="http://schemas.openxmlformats.org/officeDocument/2006/relationships/hyperlink" Target="https://civis.eu/en/civis-micro-programmes/micro-programme-civic-engagement" TargetMode="External"/><Relationship Id="rId4" Type="http://schemas.openxmlformats.org/officeDocument/2006/relationships/settings" Target="settings.xml"/><Relationship Id="rId9" Type="http://schemas.openxmlformats.org/officeDocument/2006/relationships/hyperlink" Target="mailto:alexandru-mihai.cartis@unibuc.ro?subject=CIVIS%20Micro-Programme%20on%20Global%20Awareness"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1130</Words>
  <Characters>6443</Characters>
  <Application>Microsoft Office Word</Application>
  <DocSecurity>0</DocSecurity>
  <Lines>53</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16</cp:revision>
  <dcterms:created xsi:type="dcterms:W3CDTF">2023-03-06T12:21:00Z</dcterms:created>
  <dcterms:modified xsi:type="dcterms:W3CDTF">2023-03-07T09:00:00Z</dcterms:modified>
</cp:coreProperties>
</file>