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0F" w:rsidRPr="00392479" w:rsidRDefault="00C8170F" w:rsidP="00392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8170F" w:rsidRPr="00392479" w:rsidRDefault="00C8170F" w:rsidP="0039247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65495695"/>
      <w:proofErr w:type="spellStart"/>
      <w:r w:rsidRPr="00392479">
        <w:rPr>
          <w:rFonts w:ascii="Times New Roman" w:hAnsi="Times New Roman" w:cs="Times New Roman"/>
          <w:sz w:val="24"/>
          <w:szCs w:val="24"/>
        </w:rPr>
        <w:t>Miercuri</w:t>
      </w:r>
      <w:proofErr w:type="spellEnd"/>
      <w:r w:rsidRPr="00392479">
        <w:rPr>
          <w:rFonts w:ascii="Times New Roman" w:hAnsi="Times New Roman" w:cs="Times New Roman"/>
          <w:sz w:val="24"/>
          <w:szCs w:val="24"/>
        </w:rPr>
        <w:t xml:space="preserve">, </w:t>
      </w:r>
      <w:r w:rsidRPr="00715F6B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715F6B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715F6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392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479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3924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9247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392479">
        <w:rPr>
          <w:rFonts w:ascii="Times New Roman" w:hAnsi="Times New Roman" w:cs="Times New Roman"/>
          <w:sz w:val="24"/>
          <w:szCs w:val="24"/>
        </w:rPr>
        <w:t xml:space="preserve"> 18.00</w:t>
      </w:r>
      <w:bookmarkEnd w:id="0"/>
      <w:r w:rsidRPr="00392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90B" w:rsidRPr="00715F6B">
        <w:rPr>
          <w:rFonts w:ascii="Times New Roman" w:hAnsi="Times New Roman" w:cs="Times New Roman"/>
          <w:bCs/>
          <w:i/>
          <w:sz w:val="24"/>
          <w:szCs w:val="24"/>
        </w:rPr>
        <w:t>Școala</w:t>
      </w:r>
      <w:proofErr w:type="spellEnd"/>
      <w:r w:rsidR="00F8290B" w:rsidRPr="00715F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8290B" w:rsidRPr="00715F6B">
        <w:rPr>
          <w:rFonts w:ascii="Times New Roman" w:hAnsi="Times New Roman" w:cs="Times New Roman"/>
          <w:bCs/>
          <w:i/>
          <w:sz w:val="24"/>
          <w:szCs w:val="24"/>
        </w:rPr>
        <w:t>Interdisciplinară</w:t>
      </w:r>
      <w:proofErr w:type="spellEnd"/>
      <w:r w:rsidR="00F8290B" w:rsidRPr="00715F6B">
        <w:rPr>
          <w:rFonts w:ascii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="00F8290B" w:rsidRPr="00715F6B">
        <w:rPr>
          <w:rFonts w:ascii="Times New Roman" w:hAnsi="Times New Roman" w:cs="Times New Roman"/>
          <w:bCs/>
          <w:i/>
          <w:sz w:val="24"/>
          <w:szCs w:val="24"/>
        </w:rPr>
        <w:t>Studii</w:t>
      </w:r>
      <w:proofErr w:type="spellEnd"/>
      <w:r w:rsidR="00F8290B" w:rsidRPr="00715F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8290B" w:rsidRPr="00715F6B">
        <w:rPr>
          <w:rFonts w:ascii="Times New Roman" w:hAnsi="Times New Roman" w:cs="Times New Roman"/>
          <w:bCs/>
          <w:i/>
          <w:sz w:val="24"/>
          <w:szCs w:val="24"/>
        </w:rPr>
        <w:t>Doctorale</w:t>
      </w:r>
      <w:proofErr w:type="spellEnd"/>
      <w:r w:rsidR="00F8290B" w:rsidRPr="00715F6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F8290B" w:rsidRPr="00715F6B">
        <w:rPr>
          <w:rFonts w:ascii="Times New Roman" w:hAnsi="Times New Roman" w:cs="Times New Roman"/>
          <w:i/>
          <w:sz w:val="24"/>
          <w:szCs w:val="24"/>
        </w:rPr>
        <w:t>Universit</w:t>
      </w:r>
      <w:proofErr w:type="spellEnd"/>
      <w:r w:rsidR="00F8290B" w:rsidRPr="00715F6B">
        <w:rPr>
          <w:rFonts w:ascii="Times New Roman" w:hAnsi="Times New Roman" w:cs="Times New Roman"/>
          <w:i/>
          <w:sz w:val="24"/>
          <w:szCs w:val="24"/>
          <w:lang w:val="ro-RO"/>
        </w:rPr>
        <w:t xml:space="preserve">ății din București </w:t>
      </w:r>
      <w:r w:rsidR="00F8290B" w:rsidRPr="00715F6B">
        <w:rPr>
          <w:rFonts w:ascii="Times New Roman" w:hAnsi="Times New Roman" w:cs="Times New Roman"/>
          <w:i/>
          <w:sz w:val="24"/>
          <w:szCs w:val="24"/>
        </w:rPr>
        <w:t>(Interdisciplinary School of Doctoral Studies – University of Bucharest – ISDS-UB)</w:t>
      </w:r>
      <w:r w:rsidR="00F8290B" w:rsidRPr="00F8290B">
        <w:rPr>
          <w:rFonts w:ascii="Times New Roman" w:hAnsi="Times New Roman" w:cs="Times New Roman"/>
          <w:sz w:val="24"/>
          <w:szCs w:val="24"/>
        </w:rPr>
        <w:t xml:space="preserve"> v</w:t>
      </w:r>
      <w:r w:rsidR="00F8290B" w:rsidRPr="00F8290B">
        <w:rPr>
          <w:rFonts w:ascii="Times New Roman" w:hAnsi="Times New Roman" w:cs="Times New Roman"/>
          <w:sz w:val="24"/>
          <w:szCs w:val="24"/>
          <w:lang w:val="ro-RO"/>
        </w:rPr>
        <w:t>ă invită la</w:t>
      </w:r>
      <w:r w:rsidR="00F8290B" w:rsidRPr="00F8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0B" w:rsidRPr="00F8290B">
        <w:rPr>
          <w:rFonts w:ascii="Times New Roman" w:hAnsi="Times New Roman" w:cs="Times New Roman"/>
          <w:sz w:val="24"/>
          <w:szCs w:val="24"/>
        </w:rPr>
        <w:t>conferința</w:t>
      </w:r>
      <w:proofErr w:type="spellEnd"/>
      <w:r w:rsidRPr="0039247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5495609"/>
      <w:r w:rsidR="008C6697" w:rsidRPr="00E21B50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8C6697" w:rsidRPr="00E21B50">
        <w:rPr>
          <w:rFonts w:ascii="Times New Roman" w:hAnsi="Times New Roman" w:cs="Times New Roman"/>
          <w:b/>
          <w:sz w:val="24"/>
          <w:szCs w:val="24"/>
        </w:rPr>
        <w:t>Hyperpolarized 13C Magnetic Resonance - Enabling Real-time Metabolic Imaging</w:t>
      </w:r>
      <w:r w:rsidRPr="00E21B5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9247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392479">
        <w:rPr>
          <w:rFonts w:ascii="Times New Roman" w:hAnsi="Times New Roman" w:cs="Times New Roman"/>
          <w:sz w:val="24"/>
          <w:szCs w:val="24"/>
        </w:rPr>
        <w:t>susținută</w:t>
      </w:r>
      <w:proofErr w:type="spellEnd"/>
      <w:r w:rsidRPr="00392479">
        <w:rPr>
          <w:rFonts w:ascii="Times New Roman" w:hAnsi="Times New Roman" w:cs="Times New Roman"/>
          <w:sz w:val="24"/>
          <w:szCs w:val="24"/>
        </w:rPr>
        <w:t xml:space="preserve"> de </w:t>
      </w:r>
      <w:bookmarkEnd w:id="1"/>
      <w:r w:rsidR="006B3FDA" w:rsidRPr="00715F6B">
        <w:rPr>
          <w:rFonts w:ascii="Times New Roman" w:hAnsi="Times New Roman" w:cs="Times New Roman"/>
          <w:b/>
          <w:sz w:val="24"/>
          <w:szCs w:val="24"/>
        </w:rPr>
        <w:t>Prof.</w:t>
      </w:r>
      <w:r w:rsidR="008C6697" w:rsidRPr="00715F6B">
        <w:rPr>
          <w:rFonts w:ascii="Times New Roman" w:hAnsi="Times New Roman" w:cs="Times New Roman"/>
          <w:b/>
          <w:sz w:val="24"/>
          <w:szCs w:val="24"/>
        </w:rPr>
        <w:t xml:space="preserve"> Arnaud Comment.</w:t>
      </w:r>
    </w:p>
    <w:p w:rsidR="00C8170F" w:rsidRPr="00E21B50" w:rsidRDefault="00C8170F" w:rsidP="00392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Persoanele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interesate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participe la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eveniment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rugate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completeze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formularul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82050" w:rsidRPr="00715F6B">
        <w:rPr>
          <w:rFonts w:ascii="Times New Roman" w:hAnsi="Times New Roman" w:cs="Times New Roman"/>
          <w:b/>
          <w:sz w:val="24"/>
          <w:szCs w:val="24"/>
          <w:lang w:val="fr-FR"/>
        </w:rPr>
        <w:t>aici</w:t>
      </w:r>
      <w:proofErr w:type="spellEnd"/>
      <w:r w:rsidR="00382050" w:rsidRPr="00715F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15F6B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hyperlink r:id="rId6" w:history="1">
        <w:r w:rsidR="00E21B50" w:rsidRPr="00715F6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https://forms.gle/LzmibYV8WJP4EAid7</w:t>
        </w:r>
      </w:hyperlink>
      <w:r w:rsidR="00715F6B" w:rsidRPr="00715F6B">
        <w:rPr>
          <w:b/>
        </w:rPr>
        <w:t>)</w:t>
      </w:r>
      <w:r w:rsidR="00E21B50" w:rsidRPr="00E21B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5F6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E21B50" w:rsidRPr="00E21B50">
        <w:rPr>
          <w:rFonts w:ascii="Times New Roman" w:hAnsi="Times New Roman" w:cs="Times New Roman"/>
          <w:sz w:val="24"/>
          <w:szCs w:val="24"/>
          <w:lang w:val="ro-RO"/>
        </w:rPr>
        <w:t>în cazul în care nu puteți accesa direct link</w:t>
      </w:r>
      <w:r w:rsidR="00715F6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21B50" w:rsidRPr="00E21B50">
        <w:rPr>
          <w:rFonts w:ascii="Times New Roman" w:hAnsi="Times New Roman" w:cs="Times New Roman"/>
          <w:sz w:val="24"/>
          <w:szCs w:val="24"/>
          <w:lang w:val="ro-RO"/>
        </w:rPr>
        <w:t>ul, vă rugăm să-l copiați în browser</w:t>
      </w:r>
      <w:r w:rsidR="00715F6B">
        <w:rPr>
          <w:rFonts w:ascii="Times New Roman" w:hAnsi="Times New Roman" w:cs="Times New Roman"/>
          <w:sz w:val="24"/>
          <w:szCs w:val="24"/>
          <w:lang w:val="ro-RO"/>
        </w:rPr>
        <w:t>; pentru completarea formularului aveți nevoie de un cont Google!</w:t>
      </w:r>
      <w:r w:rsidR="00871A51" w:rsidRPr="0097179F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871A51" w:rsidRPr="003924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2479">
        <w:rPr>
          <w:rFonts w:ascii="Times New Roman" w:hAnsi="Times New Roman" w:cs="Times New Roman"/>
          <w:sz w:val="24"/>
          <w:szCs w:val="24"/>
          <w:lang w:val="ro-RO"/>
        </w:rPr>
        <w:t xml:space="preserve">până cel mai târziu la ora </w:t>
      </w:r>
      <w:r w:rsidR="00F8290B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Pr="0039247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8290B">
        <w:rPr>
          <w:rFonts w:ascii="Times New Roman" w:hAnsi="Times New Roman" w:cs="Times New Roman"/>
          <w:sz w:val="24"/>
          <w:szCs w:val="24"/>
          <w:lang w:val="ro-RO"/>
        </w:rPr>
        <w:t>00</w:t>
      </w:r>
      <w:r w:rsidRPr="00392479">
        <w:rPr>
          <w:rFonts w:ascii="Times New Roman" w:hAnsi="Times New Roman" w:cs="Times New Roman"/>
          <w:sz w:val="24"/>
          <w:szCs w:val="24"/>
          <w:lang w:val="ro-RO"/>
        </w:rPr>
        <w:t>, în ziua conferinței.</w:t>
      </w:r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Evenim</w:t>
      </w:r>
      <w:r w:rsidR="00715F6B">
        <w:rPr>
          <w:rFonts w:ascii="Times New Roman" w:hAnsi="Times New Roman" w:cs="Times New Roman"/>
          <w:sz w:val="24"/>
          <w:szCs w:val="24"/>
          <w:lang w:val="fr-FR"/>
        </w:rPr>
        <w:t>entul</w:t>
      </w:r>
      <w:proofErr w:type="spellEnd"/>
      <w:r w:rsidR="00715F6B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="00715F6B">
        <w:rPr>
          <w:rFonts w:ascii="Times New Roman" w:hAnsi="Times New Roman" w:cs="Times New Roman"/>
          <w:sz w:val="24"/>
          <w:szCs w:val="24"/>
          <w:lang w:val="fr-FR"/>
        </w:rPr>
        <w:t>organizat</w:t>
      </w:r>
      <w:proofErr w:type="spellEnd"/>
      <w:r w:rsidR="00715F6B">
        <w:rPr>
          <w:rFonts w:ascii="Times New Roman" w:hAnsi="Times New Roman" w:cs="Times New Roman"/>
          <w:sz w:val="24"/>
          <w:szCs w:val="24"/>
          <w:lang w:val="fr-FR"/>
        </w:rPr>
        <w:t xml:space="preserve"> online,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engleză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8170F" w:rsidRPr="00314913" w:rsidRDefault="00C8170F" w:rsidP="003924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bookmarkStart w:id="2" w:name="_GoBack"/>
      <w:bookmarkEnd w:id="2"/>
    </w:p>
    <w:p w:rsidR="006B3FDA" w:rsidRPr="00314913" w:rsidRDefault="002C7BB3" w:rsidP="003924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Spitale </w:t>
      </w:r>
      <w:r w:rsidR="00E21B5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 institute </w:t>
      </w:r>
      <w:r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cercetare din întreaga lume efectuează în prezent studii </w:t>
      </w:r>
      <w:r w:rsidR="00E548C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clinice</w:t>
      </w:r>
      <w:r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7A05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pre</w:t>
      </w:r>
      <w:r w:rsidR="00D525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clinice </w:t>
      </w:r>
      <w:r w:rsidR="00BA2D5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folosind o metod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BA2D5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dezvoltat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 î</w:t>
      </w:r>
      <w:r w:rsidR="00BA2D5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 ultimii 20 ani: </w:t>
      </w:r>
      <w:r w:rsid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Imagistic</w:t>
      </w:r>
      <w:r w:rsidR="00BA2D5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</w:t>
      </w:r>
      <w:r w:rsid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Rezonan</w:t>
      </w:r>
      <w:r w:rsidR="00D27CF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ță</w:t>
      </w:r>
      <w:r w:rsid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Magnetic</w:t>
      </w:r>
      <w:r w:rsidR="00D27CF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ă</w:t>
      </w:r>
      <w:r w:rsid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D525F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(IRM) </w:t>
      </w:r>
      <w:r w:rsidR="00BA2D5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H</w:t>
      </w:r>
      <w:r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iperpolarizat</w:t>
      </w:r>
      <w:r w:rsidR="00D27CF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ă</w:t>
      </w:r>
      <w:r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pentru </w:t>
      </w:r>
      <w:r w:rsidR="00E548C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detecție</w:t>
      </w:r>
      <w:r w:rsid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metabolică </w:t>
      </w:r>
      <w:r w:rsidR="006B3FDA"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non-invaziva </w:t>
      </w:r>
      <w:r w:rsidRPr="0031491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in vivo</w:t>
      </w:r>
      <w:r w:rsidR="004373D7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6B3FDA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Acest tip de imagistic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6B3FDA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o modalitate de diagnostic precoce pentru diferite tipuri de cancer 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</w:t>
      </w:r>
      <w:r w:rsidR="006B3FDA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 pentru </w:t>
      </w:r>
      <w:r w:rsidR="00BD16C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urmărirea </w:t>
      </w:r>
      <w:r w:rsidR="00BD16C4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răspunsul</w:t>
      </w:r>
      <w:r w:rsidR="00BD16C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ui</w:t>
      </w:r>
      <w:r w:rsidR="006B3FDA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chimioterapie, radioterapie, imunoterapie sau </w:t>
      </w:r>
      <w:r w:rsidR="00314913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abordări</w:t>
      </w:r>
      <w:r w:rsidR="006B3FDA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terapeutice combinate.  </w:t>
      </w:r>
      <w:r w:rsidR="006D1A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Sensibilitatea îmbunătățit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6D1A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rezonan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</w:t>
      </w:r>
      <w:r w:rsidR="006D1A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ei magnetice hiperpolarizate, </w:t>
      </w:r>
      <w:r w:rsidR="00BD16C4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factori de p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â</w:t>
      </w:r>
      <w:r w:rsidR="00BD16C4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</w:t>
      </w:r>
      <w:r w:rsidR="00D27C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BD16C4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10’000</w:t>
      </w:r>
      <w:r w:rsidR="00E548C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fa</w:t>
      </w:r>
      <w:r w:rsidR="008F596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ță</w:t>
      </w:r>
      <w:r w:rsidR="00E548C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IRM clasic</w:t>
      </w:r>
      <w:r w:rsidR="006D1A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este datorat</w:t>
      </w:r>
      <w:r w:rsidR="008F596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6D1A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transferului polarizării de la compuși radicalari la molecule endogene, prin procedeul cunoscut ca Polarizare Dinamic</w:t>
      </w:r>
      <w:r w:rsidR="008F596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6D1A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Nuclear</w:t>
      </w:r>
      <w:r w:rsidR="008F596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6D1A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</w:t>
      </w:r>
      <w:r w:rsidR="006D1A34" w:rsidRPr="00052F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Dynamic Nuclear Polarisation</w:t>
      </w:r>
      <w:r w:rsidR="006D1A3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DNP).</w:t>
      </w:r>
      <w:r w:rsidR="009D339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A67276" w:rsidRPr="00314913" w:rsidRDefault="006B3FDA" w:rsidP="003924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Prof.</w:t>
      </w:r>
      <w:r w:rsidR="00A67276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Arnaud Comment va prezenta cele mai recente rezultate preclinice și clinice, precum și metode care deschid noi oportunități </w:t>
      </w:r>
      <w:r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pentru </w:t>
      </w:r>
      <w:r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Imagistic</w:t>
      </w:r>
      <w:r w:rsidR="00F506D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</w:t>
      </w:r>
      <w:r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Rezonan</w:t>
      </w:r>
      <w:r w:rsidR="008F596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ță</w:t>
      </w:r>
      <w:r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Magnetic</w:t>
      </w:r>
      <w:r w:rsidR="008F596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ă</w:t>
      </w:r>
      <w:r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prin </w:t>
      </w:r>
      <w:r w:rsidR="00A67276"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hiperpolariza</w:t>
      </w:r>
      <w:r w:rsidRPr="003149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</w:t>
      </w:r>
      <w:r w:rsidR="00A67276" w:rsidRPr="003149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DD03C3" w:rsidRPr="006B3FDA" w:rsidRDefault="00DD03C3" w:rsidP="00392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92479" w:rsidRPr="00392479" w:rsidRDefault="00392479" w:rsidP="0039247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92479">
        <w:rPr>
          <w:rFonts w:ascii="Times New Roman" w:hAnsi="Times New Roman" w:cs="Times New Roman"/>
          <w:i/>
          <w:sz w:val="24"/>
          <w:szCs w:val="24"/>
          <w:lang w:val="ro-RO"/>
        </w:rPr>
        <w:t>Despre seria de conferințe ISDS-UB</w:t>
      </w:r>
    </w:p>
    <w:p w:rsidR="00392479" w:rsidRPr="00392479" w:rsidRDefault="00392479" w:rsidP="00392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2479">
        <w:rPr>
          <w:rFonts w:ascii="Times New Roman" w:hAnsi="Times New Roman" w:cs="Times New Roman"/>
          <w:sz w:val="24"/>
          <w:szCs w:val="24"/>
          <w:lang w:val="ro-RO"/>
        </w:rPr>
        <w:t xml:space="preserve">Ajunse deja la cea </w:t>
      </w:r>
      <w:r w:rsidRPr="005065CB">
        <w:rPr>
          <w:rFonts w:ascii="Times New Roman" w:hAnsi="Times New Roman" w:cs="Times New Roman"/>
          <w:sz w:val="24"/>
          <w:szCs w:val="24"/>
          <w:lang w:val="ro-RO"/>
        </w:rPr>
        <w:t xml:space="preserve">de-a </w:t>
      </w:r>
      <w:r w:rsidR="00382050" w:rsidRPr="00382050">
        <w:rPr>
          <w:rFonts w:ascii="Times New Roman" w:hAnsi="Times New Roman" w:cs="Times New Roman"/>
          <w:sz w:val="24"/>
          <w:szCs w:val="24"/>
          <w:lang w:val="ro-RO"/>
        </w:rPr>
        <w:t>XIX</w:t>
      </w:r>
      <w:r w:rsidRPr="00382050">
        <w:rPr>
          <w:rFonts w:ascii="Times New Roman" w:hAnsi="Times New Roman" w:cs="Times New Roman"/>
          <w:sz w:val="24"/>
          <w:szCs w:val="24"/>
          <w:lang w:val="ro-RO"/>
        </w:rPr>
        <w:t>-a susținere</w:t>
      </w:r>
      <w:r w:rsidRPr="00392479">
        <w:rPr>
          <w:rFonts w:ascii="Times New Roman" w:hAnsi="Times New Roman" w:cs="Times New Roman"/>
          <w:sz w:val="24"/>
          <w:szCs w:val="24"/>
          <w:lang w:val="ro-RO"/>
        </w:rPr>
        <w:t>, conferințele ISDS</w:t>
      </w:r>
      <w:r w:rsidR="00F8290B">
        <w:rPr>
          <w:rFonts w:ascii="Times New Roman" w:hAnsi="Times New Roman" w:cs="Times New Roman"/>
          <w:sz w:val="24"/>
          <w:szCs w:val="24"/>
          <w:lang w:val="ro-RO"/>
        </w:rPr>
        <w:t>-UB</w:t>
      </w:r>
      <w:r w:rsidRPr="00392479">
        <w:rPr>
          <w:rFonts w:ascii="Times New Roman" w:hAnsi="Times New Roman" w:cs="Times New Roman"/>
          <w:sz w:val="24"/>
          <w:szCs w:val="24"/>
          <w:lang w:val="ro-RO"/>
        </w:rPr>
        <w:t xml:space="preserve"> au fost lansate la sfârșitul anului 2019, cu scopul de a stimula cercetările interdisciplinare și de a face cunoscute rezultatele acestora, atât comunității academice cât și publicului larg. </w:t>
      </w:r>
    </w:p>
    <w:p w:rsidR="00392479" w:rsidRPr="00392479" w:rsidRDefault="00392479" w:rsidP="0039247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92479">
        <w:rPr>
          <w:rFonts w:ascii="Times New Roman" w:hAnsi="Times New Roman" w:cs="Times New Roman"/>
          <w:i/>
          <w:sz w:val="24"/>
          <w:szCs w:val="24"/>
          <w:lang w:val="ro-RO"/>
        </w:rPr>
        <w:t>Despre ISDS-UB</w:t>
      </w:r>
    </w:p>
    <w:p w:rsidR="00392479" w:rsidRPr="00392479" w:rsidRDefault="00392479" w:rsidP="00392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7179F">
        <w:rPr>
          <w:rFonts w:ascii="Times New Roman" w:hAnsi="Times New Roman" w:cs="Times New Roman"/>
          <w:i/>
          <w:iCs/>
          <w:sz w:val="24"/>
          <w:szCs w:val="24"/>
          <w:lang w:val="fr-FR"/>
        </w:rPr>
        <w:t>Interdisciplinary</w:t>
      </w:r>
      <w:proofErr w:type="spellEnd"/>
      <w:r w:rsidRPr="0097179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i/>
          <w:iCs/>
          <w:sz w:val="24"/>
          <w:szCs w:val="24"/>
          <w:lang w:val="fr-FR"/>
        </w:rPr>
        <w:t>School</w:t>
      </w:r>
      <w:proofErr w:type="spellEnd"/>
      <w:r w:rsidRPr="0097179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of Doctoral </w:t>
      </w:r>
      <w:proofErr w:type="spellStart"/>
      <w:r w:rsidRPr="0097179F">
        <w:rPr>
          <w:rFonts w:ascii="Times New Roman" w:hAnsi="Times New Roman" w:cs="Times New Roman"/>
          <w:i/>
          <w:iCs/>
          <w:sz w:val="24"/>
          <w:szCs w:val="24"/>
          <w:lang w:val="fr-FR"/>
        </w:rPr>
        <w:t>Studies</w:t>
      </w:r>
      <w:proofErr w:type="spellEnd"/>
      <w:r w:rsidRPr="0097179F">
        <w:rPr>
          <w:rFonts w:ascii="Times New Roman" w:hAnsi="Times New Roman" w:cs="Times New Roman"/>
          <w:i/>
          <w:iCs/>
          <w:sz w:val="24"/>
          <w:szCs w:val="24"/>
          <w:lang w:val="fr-FR"/>
        </w:rPr>
        <w:t> </w:t>
      </w:r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înfiin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ată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2018,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scopul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oferi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tinerilor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cercetători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oportunitatea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de a-și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desfă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ura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cercetarea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-un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mediu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t>cercetare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179F">
        <w:rPr>
          <w:rFonts w:ascii="Times New Roman" w:hAnsi="Times New Roman" w:cs="Times New Roman"/>
          <w:sz w:val="24"/>
          <w:szCs w:val="24"/>
          <w:lang w:val="fr-FR"/>
        </w:rPr>
        <w:lastRenderedPageBreak/>
        <w:t>interdisciplinar</w:t>
      </w:r>
      <w:proofErr w:type="spellEnd"/>
      <w:r w:rsidRPr="0097179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Studiul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cercetarea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la ISDS-UB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organizate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exclusiv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limbi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de circulaț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internaț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ională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19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domenii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de doctorat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Universitatea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Bucure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ști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oferă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studii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doctorale, dar și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grupuri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cercetare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și de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pregătire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interdisciplinară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(IRTG-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uri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profesorii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cercetătorii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doctoranzii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diferite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domenii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colaborează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realizării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cercetări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orientate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B3FDA">
        <w:rPr>
          <w:rFonts w:ascii="Times New Roman" w:hAnsi="Times New Roman" w:cs="Times New Roman"/>
          <w:sz w:val="24"/>
          <w:szCs w:val="24"/>
          <w:lang w:val="fr-FR"/>
        </w:rPr>
        <w:t>teme</w:t>
      </w:r>
      <w:proofErr w:type="spellEnd"/>
      <w:r w:rsidRPr="006B3FDA">
        <w:rPr>
          <w:rFonts w:ascii="Times New Roman" w:hAnsi="Times New Roman" w:cs="Times New Roman"/>
          <w:sz w:val="24"/>
          <w:szCs w:val="24"/>
          <w:lang w:val="fr-FR"/>
        </w:rPr>
        <w:t xml:space="preserve"> complexe.</w:t>
      </w:r>
    </w:p>
    <w:p w:rsidR="00893ED0" w:rsidRPr="00893ED0" w:rsidRDefault="00893ED0" w:rsidP="00893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3ED0">
        <w:rPr>
          <w:rFonts w:ascii="Times New Roman" w:hAnsi="Times New Roman" w:cs="Times New Roman"/>
          <w:sz w:val="24"/>
          <w:szCs w:val="24"/>
          <w:lang w:val="ro-RO"/>
        </w:rPr>
        <w:t xml:space="preserve">În prezent, patru astfel de grupuri sunt funcționale: </w:t>
      </w:r>
    </w:p>
    <w:p w:rsidR="00893ED0" w:rsidRPr="00893ED0" w:rsidRDefault="00893ED0" w:rsidP="00893ED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3ED0">
        <w:rPr>
          <w:rFonts w:ascii="Times New Roman" w:hAnsi="Times New Roman" w:cs="Times New Roman"/>
          <w:b/>
          <w:sz w:val="24"/>
          <w:szCs w:val="24"/>
          <w:lang w:val="ro-RO"/>
        </w:rPr>
        <w:t>Mind, Language, and Cognition-Biology</w:t>
      </w:r>
      <w:r w:rsidRPr="00893ED0">
        <w:rPr>
          <w:rFonts w:ascii="Times New Roman" w:hAnsi="Times New Roman" w:cs="Times New Roman"/>
          <w:sz w:val="24"/>
          <w:szCs w:val="24"/>
          <w:lang w:val="ro-RO"/>
        </w:rPr>
        <w:t xml:space="preserve">, care reunește profesori și doctoranzi din domeniile informatică, lingvistică, matematică, psihologie și filosofie; </w:t>
      </w:r>
    </w:p>
    <w:p w:rsidR="00893ED0" w:rsidRPr="00893ED0" w:rsidRDefault="00893ED0" w:rsidP="00893ED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3ED0">
        <w:rPr>
          <w:rFonts w:ascii="Times New Roman" w:hAnsi="Times New Roman" w:cs="Times New Roman"/>
          <w:b/>
          <w:sz w:val="24"/>
          <w:szCs w:val="24"/>
          <w:lang w:val="ro-RO"/>
        </w:rPr>
        <w:t>Complex Systems Disentanglement through Data Analysis</w:t>
      </w:r>
      <w:r w:rsidRPr="00893ED0">
        <w:rPr>
          <w:rFonts w:ascii="Times New Roman" w:hAnsi="Times New Roman" w:cs="Times New Roman"/>
          <w:sz w:val="24"/>
          <w:szCs w:val="24"/>
          <w:lang w:val="ro-RO"/>
        </w:rPr>
        <w:t>, care reunește profesori și doctoranzi din domeniile geografie, matematică, fizică și sociologie.</w:t>
      </w:r>
    </w:p>
    <w:p w:rsidR="00893ED0" w:rsidRPr="00893ED0" w:rsidRDefault="00893ED0" w:rsidP="00893ED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3ED0">
        <w:rPr>
          <w:rFonts w:ascii="Times New Roman" w:hAnsi="Times New Roman" w:cs="Times New Roman"/>
          <w:b/>
          <w:sz w:val="24"/>
          <w:szCs w:val="24"/>
          <w:lang w:val="ro-RO"/>
        </w:rPr>
        <w:t>Natural Resources &amp; Social-Ecological Systems</w:t>
      </w:r>
      <w:r w:rsidRPr="00893ED0">
        <w:rPr>
          <w:rFonts w:ascii="Times New Roman" w:hAnsi="Times New Roman" w:cs="Times New Roman"/>
          <w:sz w:val="24"/>
          <w:szCs w:val="24"/>
          <w:lang w:val="ro-RO"/>
        </w:rPr>
        <w:t xml:space="preserve">, care reunește profesori și doctoranzi din domeniile geologie, geografie, istorie și științe politice. </w:t>
      </w:r>
    </w:p>
    <w:p w:rsidR="00893ED0" w:rsidRPr="00893ED0" w:rsidRDefault="00893ED0" w:rsidP="00893ED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3ED0">
        <w:rPr>
          <w:rFonts w:ascii="Times New Roman" w:hAnsi="Times New Roman" w:cs="Times New Roman"/>
          <w:b/>
          <w:sz w:val="24"/>
          <w:szCs w:val="24"/>
          <w:lang w:val="ro-RO"/>
        </w:rPr>
        <w:t>Higher Education Studies. Policies, institutions and people in the transition from modernity to a post-industrial world (HES)</w:t>
      </w:r>
      <w:r w:rsidRPr="00893ED0">
        <w:rPr>
          <w:rFonts w:ascii="Times New Roman" w:hAnsi="Times New Roman" w:cs="Times New Roman"/>
          <w:sz w:val="24"/>
          <w:szCs w:val="24"/>
          <w:lang w:val="ro-RO"/>
        </w:rPr>
        <w:t>,  care reunește profesori și doctoranzi din domeniile științei educaționale, istorie, filosofie, științe politice și sociologie.</w:t>
      </w:r>
    </w:p>
    <w:p w:rsidR="00893ED0" w:rsidRDefault="00893ED0" w:rsidP="00893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93ED0">
        <w:rPr>
          <w:rFonts w:ascii="Times New Roman" w:hAnsi="Times New Roman" w:cs="Times New Roman"/>
          <w:sz w:val="24"/>
          <w:szCs w:val="24"/>
          <w:lang w:val="fr-FR"/>
        </w:rPr>
        <w:t>Următorul</w:t>
      </w:r>
      <w:proofErr w:type="spellEnd"/>
      <w:r w:rsidRPr="00893E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893E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93ED0">
        <w:rPr>
          <w:rFonts w:ascii="Times New Roman" w:hAnsi="Times New Roman" w:cs="Times New Roman"/>
          <w:sz w:val="24"/>
          <w:szCs w:val="24"/>
          <w:lang w:val="fr-FR"/>
        </w:rPr>
        <w:t>admitere</w:t>
      </w:r>
      <w:proofErr w:type="spellEnd"/>
      <w:r w:rsidRPr="00893E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893ED0">
        <w:rPr>
          <w:rFonts w:ascii="Times New Roman" w:hAnsi="Times New Roman" w:cs="Times New Roman"/>
          <w:sz w:val="24"/>
          <w:szCs w:val="24"/>
          <w:lang w:val="fr-FR"/>
        </w:rPr>
        <w:t>la ISDS-UB</w:t>
      </w:r>
      <w:proofErr w:type="gramEnd"/>
      <w:r w:rsidRPr="00893ED0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893ED0">
        <w:rPr>
          <w:rFonts w:ascii="Times New Roman" w:hAnsi="Times New Roman" w:cs="Times New Roman"/>
          <w:sz w:val="24"/>
          <w:szCs w:val="24"/>
          <w:lang w:val="fr-FR"/>
        </w:rPr>
        <w:t>organizat</w:t>
      </w:r>
      <w:proofErr w:type="spellEnd"/>
      <w:r w:rsidRPr="00893E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93E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893E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  <w:lang w:val="fr-FR"/>
        </w:rPr>
        <w:t>iulie</w:t>
      </w:r>
      <w:proofErr w:type="spellEnd"/>
      <w:r w:rsidRPr="00893ED0">
        <w:rPr>
          <w:rFonts w:ascii="Times New Roman" w:hAnsi="Times New Roman" w:cs="Times New Roman"/>
          <w:sz w:val="24"/>
          <w:szCs w:val="24"/>
          <w:lang w:val="fr-FR"/>
        </w:rPr>
        <w:t xml:space="preserve"> 2023. </w:t>
      </w:r>
      <w:proofErr w:type="spellStart"/>
      <w:proofErr w:type="gramStart"/>
      <w:r w:rsidRPr="00893ED0">
        <w:rPr>
          <w:rFonts w:ascii="Times New Roman" w:hAnsi="Times New Roman" w:cs="Times New Roman"/>
          <w:sz w:val="24"/>
          <w:szCs w:val="24"/>
        </w:rPr>
        <w:t>Noutăți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viitoare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89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ED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A1510" w:rsidRPr="00AA1510">
        <w:rPr>
          <w:rFonts w:ascii="Times New Roman" w:hAnsi="Times New Roman" w:cs="Times New Roman"/>
          <w:sz w:val="24"/>
          <w:szCs w:val="24"/>
        </w:rPr>
        <w:fldChar w:fldCharType="begin"/>
      </w:r>
      <w:r w:rsidRPr="00893ED0">
        <w:rPr>
          <w:rFonts w:ascii="Times New Roman" w:hAnsi="Times New Roman" w:cs="Times New Roman"/>
          <w:sz w:val="24"/>
          <w:szCs w:val="24"/>
        </w:rPr>
        <w:instrText xml:space="preserve"> HYPERLINK "https://isds.unibuc.ro/interdisciplinary-research-training-groups/" </w:instrText>
      </w:r>
      <w:r w:rsidR="00AA1510" w:rsidRPr="00AA1510">
        <w:rPr>
          <w:rFonts w:ascii="Times New Roman" w:hAnsi="Times New Roman" w:cs="Times New Roman"/>
          <w:sz w:val="24"/>
          <w:szCs w:val="24"/>
        </w:rPr>
        <w:fldChar w:fldCharType="separate"/>
      </w:r>
      <w:r w:rsidRPr="00893ED0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 web-site-</w:t>
      </w:r>
      <w:proofErr w:type="spellStart"/>
      <w:r w:rsidRPr="00893ED0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893ED0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ED0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Scolii</w:t>
      </w:r>
      <w:proofErr w:type="spellEnd"/>
      <w:r w:rsidRPr="00893ED0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ED0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Doctorale</w:t>
      </w:r>
      <w:proofErr w:type="spellEnd"/>
      <w:r w:rsidR="00AA1510" w:rsidRPr="00893ED0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893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3E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45828" w:rsidRPr="00893ED0" w:rsidRDefault="00E45828" w:rsidP="00893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2EAC" w:rsidRPr="00392479" w:rsidRDefault="00715F6B" w:rsidP="00392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2EAC" w:rsidRPr="00392479" w:rsidSect="00AA15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C19"/>
    <w:multiLevelType w:val="hybridMultilevel"/>
    <w:tmpl w:val="E7D43976"/>
    <w:lvl w:ilvl="0" w:tplc="2F2C3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B4626A"/>
    <w:multiLevelType w:val="hybridMultilevel"/>
    <w:tmpl w:val="686688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764"/>
    <w:rsid w:val="00000764"/>
    <w:rsid w:val="000458A1"/>
    <w:rsid w:val="00052FEE"/>
    <w:rsid w:val="000740F3"/>
    <w:rsid w:val="0008023F"/>
    <w:rsid w:val="000A1696"/>
    <w:rsid w:val="001256BC"/>
    <w:rsid w:val="002C7BB3"/>
    <w:rsid w:val="00314913"/>
    <w:rsid w:val="00380E16"/>
    <w:rsid w:val="00382050"/>
    <w:rsid w:val="00392479"/>
    <w:rsid w:val="004373D7"/>
    <w:rsid w:val="005065CB"/>
    <w:rsid w:val="00566C64"/>
    <w:rsid w:val="005934C8"/>
    <w:rsid w:val="005E4E44"/>
    <w:rsid w:val="005E59B5"/>
    <w:rsid w:val="00602E61"/>
    <w:rsid w:val="006B3FDA"/>
    <w:rsid w:val="006D1A34"/>
    <w:rsid w:val="00715F6B"/>
    <w:rsid w:val="007A056F"/>
    <w:rsid w:val="008123C2"/>
    <w:rsid w:val="00822835"/>
    <w:rsid w:val="008231A6"/>
    <w:rsid w:val="0084063F"/>
    <w:rsid w:val="00871A51"/>
    <w:rsid w:val="00893958"/>
    <w:rsid w:val="00893ED0"/>
    <w:rsid w:val="008A55A1"/>
    <w:rsid w:val="008C6697"/>
    <w:rsid w:val="008F5963"/>
    <w:rsid w:val="009425BE"/>
    <w:rsid w:val="0097179F"/>
    <w:rsid w:val="009966AE"/>
    <w:rsid w:val="009D339D"/>
    <w:rsid w:val="00A349D5"/>
    <w:rsid w:val="00A67276"/>
    <w:rsid w:val="00A719AE"/>
    <w:rsid w:val="00AA1510"/>
    <w:rsid w:val="00AA706F"/>
    <w:rsid w:val="00BA2D50"/>
    <w:rsid w:val="00BA4EAE"/>
    <w:rsid w:val="00BD16C4"/>
    <w:rsid w:val="00C50CA4"/>
    <w:rsid w:val="00C8170F"/>
    <w:rsid w:val="00D27CF7"/>
    <w:rsid w:val="00D525F8"/>
    <w:rsid w:val="00DD03C3"/>
    <w:rsid w:val="00E21B50"/>
    <w:rsid w:val="00E45828"/>
    <w:rsid w:val="00E548C9"/>
    <w:rsid w:val="00F03521"/>
    <w:rsid w:val="00F0368B"/>
    <w:rsid w:val="00F1358D"/>
    <w:rsid w:val="00F506DD"/>
    <w:rsid w:val="00F8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7BB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7BB3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17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4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4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4E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7BB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7BB3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17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4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4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4E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LzmibYV8WJP4EAid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3B7E-E588-4A93-92CE-36A3D778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7</cp:revision>
  <dcterms:created xsi:type="dcterms:W3CDTF">2023-04-11T14:22:00Z</dcterms:created>
  <dcterms:modified xsi:type="dcterms:W3CDTF">2023-04-24T22:52:00Z</dcterms:modified>
</cp:coreProperties>
</file>