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D715C" w14:textId="4C3D91E4" w:rsidR="007D173F" w:rsidRPr="005E591C" w:rsidRDefault="007D173F" w:rsidP="00771CA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fr-BE"/>
        </w:rPr>
      </w:pPr>
    </w:p>
    <w:p w14:paraId="1E463E99" w14:textId="63F1A99F" w:rsidR="007D173F" w:rsidRPr="005E591C" w:rsidRDefault="00507114" w:rsidP="00771CA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fr-BE"/>
        </w:rPr>
      </w:pPr>
      <w:r w:rsidRPr="005E591C">
        <w:rPr>
          <w:rFonts w:ascii="Times New Roman" w:eastAsia="Times New Roman" w:hAnsi="Times New Roman" w:cs="Times New Roman"/>
          <w:b/>
          <w:sz w:val="24"/>
          <w:szCs w:val="24"/>
          <w:lang w:val="ro-RO" w:eastAsia="fr-BE"/>
        </w:rPr>
        <w:t xml:space="preserve">Cadrele didactice ale UB, invitate de CIVIS să facă propuneri pentru următoarea serie de </w:t>
      </w:r>
      <w:proofErr w:type="spellStart"/>
      <w:r w:rsidRPr="005E591C">
        <w:rPr>
          <w:rFonts w:ascii="Times New Roman" w:eastAsia="Times New Roman" w:hAnsi="Times New Roman" w:cs="Times New Roman"/>
          <w:b/>
          <w:sz w:val="24"/>
          <w:szCs w:val="24"/>
          <w:lang w:val="ro-RO" w:eastAsia="fr-BE"/>
        </w:rPr>
        <w:t>Blended</w:t>
      </w:r>
      <w:proofErr w:type="spellEnd"/>
      <w:r w:rsidRPr="005E591C">
        <w:rPr>
          <w:rFonts w:ascii="Times New Roman" w:eastAsia="Times New Roman" w:hAnsi="Times New Roman" w:cs="Times New Roman"/>
          <w:b/>
          <w:sz w:val="24"/>
          <w:szCs w:val="24"/>
          <w:lang w:val="ro-RO" w:eastAsia="fr-BE"/>
        </w:rPr>
        <w:t xml:space="preserve"> Intensive </w:t>
      </w:r>
      <w:proofErr w:type="spellStart"/>
      <w:r w:rsidRPr="005E591C">
        <w:rPr>
          <w:rFonts w:ascii="Times New Roman" w:eastAsia="Times New Roman" w:hAnsi="Times New Roman" w:cs="Times New Roman"/>
          <w:b/>
          <w:sz w:val="24"/>
          <w:szCs w:val="24"/>
          <w:lang w:val="ro-RO" w:eastAsia="fr-BE"/>
        </w:rPr>
        <w:t>Programmes</w:t>
      </w:r>
      <w:proofErr w:type="spellEnd"/>
      <w:r w:rsidRPr="005E591C">
        <w:rPr>
          <w:rFonts w:ascii="Times New Roman" w:eastAsia="Times New Roman" w:hAnsi="Times New Roman" w:cs="Times New Roman"/>
          <w:b/>
          <w:sz w:val="24"/>
          <w:szCs w:val="24"/>
          <w:lang w:val="ro-RO" w:eastAsia="fr-BE"/>
        </w:rPr>
        <w:t xml:space="preserve"> </w:t>
      </w:r>
      <w:r w:rsidR="00480940" w:rsidRPr="005E591C">
        <w:rPr>
          <w:rFonts w:ascii="Times New Roman" w:eastAsia="Times New Roman" w:hAnsi="Times New Roman" w:cs="Times New Roman"/>
          <w:b/>
          <w:sz w:val="24"/>
          <w:szCs w:val="24"/>
          <w:lang w:val="ro-RO" w:eastAsia="fr-BE"/>
        </w:rPr>
        <w:t>–</w:t>
      </w:r>
      <w:r w:rsidRPr="005E591C">
        <w:rPr>
          <w:rFonts w:ascii="Times New Roman" w:eastAsia="Times New Roman" w:hAnsi="Times New Roman" w:cs="Times New Roman"/>
          <w:b/>
          <w:sz w:val="24"/>
          <w:szCs w:val="24"/>
          <w:lang w:val="ro-RO" w:eastAsia="fr-BE"/>
        </w:rPr>
        <w:t xml:space="preserve"> </w:t>
      </w:r>
      <w:proofErr w:type="spellStart"/>
      <w:r w:rsidRPr="005E591C">
        <w:rPr>
          <w:rFonts w:ascii="Times New Roman" w:eastAsia="Times New Roman" w:hAnsi="Times New Roman" w:cs="Times New Roman"/>
          <w:b/>
          <w:sz w:val="24"/>
          <w:szCs w:val="24"/>
          <w:lang w:val="ro-RO" w:eastAsia="fr-BE"/>
        </w:rPr>
        <w:t>BIPs</w:t>
      </w:r>
      <w:proofErr w:type="spellEnd"/>
    </w:p>
    <w:p w14:paraId="076EEA38" w14:textId="77777777" w:rsidR="00480940" w:rsidRPr="005E591C" w:rsidRDefault="00480940" w:rsidP="00771CA3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</w:pPr>
    </w:p>
    <w:p w14:paraId="4AE8F046" w14:textId="4C44FD8E" w:rsidR="006743D1" w:rsidRPr="005E591C" w:rsidRDefault="00771CA3" w:rsidP="00771CA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fr-BE"/>
        </w:rPr>
      </w:pPr>
      <w:r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 xml:space="preserve">Alături de profesorii </w:t>
      </w:r>
      <w:r w:rsidR="006743D1"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 xml:space="preserve">afiliați </w:t>
      </w:r>
      <w:r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>celor</w:t>
      </w:r>
      <w:r w:rsidR="002F15E0"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>la</w:t>
      </w:r>
      <w:r w:rsidR="006743D1"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>l</w:t>
      </w:r>
      <w:r w:rsidR="002F15E0"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>te 10</w:t>
      </w:r>
      <w:r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 xml:space="preserve"> universități membre CIVIS, cadrele didactice ale Universității din București sunt invitate să facă propuneri pentru următoarea serie de </w:t>
      </w:r>
      <w:r w:rsidR="003F3B80" w:rsidRPr="005E591C">
        <w:rPr>
          <w:rFonts w:ascii="Times New Roman" w:eastAsia="Times New Roman" w:hAnsi="Times New Roman" w:cs="Times New Roman"/>
          <w:b/>
          <w:sz w:val="24"/>
          <w:szCs w:val="24"/>
          <w:lang w:val="ro-RO" w:eastAsia="fr-BE"/>
        </w:rPr>
        <w:t>cursuri hibride intensive</w:t>
      </w:r>
      <w:r w:rsidR="003F3B80"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 xml:space="preserve"> </w:t>
      </w:r>
      <w:r w:rsidR="003F3B80" w:rsidRPr="005E591C">
        <w:rPr>
          <w:rFonts w:ascii="Times New Roman" w:eastAsia="Times New Roman" w:hAnsi="Times New Roman" w:cs="Times New Roman"/>
          <w:b/>
          <w:sz w:val="24"/>
          <w:szCs w:val="24"/>
          <w:lang w:val="ro-RO" w:eastAsia="fr-BE"/>
        </w:rPr>
        <w:t>(</w:t>
      </w:r>
      <w:proofErr w:type="spellStart"/>
      <w:r w:rsidR="003F3B80" w:rsidRPr="005E59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fr-BE"/>
        </w:rPr>
        <w:t>Blended</w:t>
      </w:r>
      <w:proofErr w:type="spellEnd"/>
      <w:r w:rsidR="003F3B80" w:rsidRPr="005E59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fr-BE"/>
        </w:rPr>
        <w:t xml:space="preserve"> Intensive </w:t>
      </w:r>
      <w:proofErr w:type="spellStart"/>
      <w:r w:rsidR="003F3B80" w:rsidRPr="005E59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fr-BE"/>
        </w:rPr>
        <w:t>Programmes</w:t>
      </w:r>
      <w:proofErr w:type="spellEnd"/>
      <w:r w:rsidR="003F3B80" w:rsidRPr="005E59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fr-BE"/>
        </w:rPr>
        <w:t xml:space="preserve"> – </w:t>
      </w:r>
      <w:proofErr w:type="spellStart"/>
      <w:r w:rsidR="003F3B80" w:rsidRPr="005E59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fr-BE"/>
        </w:rPr>
        <w:t>BIPs</w:t>
      </w:r>
      <w:proofErr w:type="spellEnd"/>
      <w:r w:rsidR="003F3B80" w:rsidRPr="005E591C">
        <w:rPr>
          <w:rFonts w:ascii="Times New Roman" w:eastAsia="Times New Roman" w:hAnsi="Times New Roman" w:cs="Times New Roman"/>
          <w:b/>
          <w:sz w:val="24"/>
          <w:szCs w:val="24"/>
          <w:lang w:val="ro-RO" w:eastAsia="fr-BE"/>
        </w:rPr>
        <w:t xml:space="preserve">). </w:t>
      </w:r>
      <w:r w:rsidR="002F15E0" w:rsidRPr="005E591C">
        <w:rPr>
          <w:rFonts w:ascii="Times New Roman" w:eastAsia="Times New Roman" w:hAnsi="Times New Roman" w:cs="Times New Roman"/>
          <w:b/>
          <w:sz w:val="24"/>
          <w:szCs w:val="24"/>
          <w:lang w:val="ro-RO" w:eastAsia="fr-BE"/>
        </w:rPr>
        <w:t xml:space="preserve">Termenul-limită de transmitere a aplicațiilor </w:t>
      </w:r>
      <w:r w:rsidR="002F15E0"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 xml:space="preserve">este </w:t>
      </w:r>
      <w:r w:rsidR="002F15E0" w:rsidRPr="005E591C">
        <w:rPr>
          <w:rFonts w:ascii="Times New Roman" w:eastAsia="Times New Roman" w:hAnsi="Times New Roman" w:cs="Times New Roman"/>
          <w:b/>
          <w:sz w:val="24"/>
          <w:szCs w:val="24"/>
          <w:lang w:val="ro-RO" w:eastAsia="fr-BE"/>
        </w:rPr>
        <w:t>15 mai 2023.</w:t>
      </w:r>
    </w:p>
    <w:p w14:paraId="7B71574D" w14:textId="77777777" w:rsidR="005E591C" w:rsidRDefault="00AF645F" w:rsidP="00296C6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</w:pPr>
      <w:r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>Fie că e vorba de un nou</w:t>
      </w:r>
      <w:r w:rsidRPr="005E591C">
        <w:rPr>
          <w:rFonts w:ascii="Times New Roman" w:eastAsia="Times New Roman" w:hAnsi="Times New Roman" w:cs="Times New Roman"/>
          <w:b/>
          <w:sz w:val="24"/>
          <w:szCs w:val="24"/>
          <w:lang w:val="ro-RO" w:eastAsia="fr-BE"/>
        </w:rPr>
        <w:t xml:space="preserve"> </w:t>
      </w:r>
      <w:r w:rsidR="006743D1"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 xml:space="preserve">proiect </w:t>
      </w:r>
      <w:r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 xml:space="preserve">educațional </w:t>
      </w:r>
      <w:r w:rsidR="006743D1"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 xml:space="preserve">internațional </w:t>
      </w:r>
      <w:r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 xml:space="preserve">care necesită finanțare sau despre un program aflat deja în derulare care să fie dezvoltat </w:t>
      </w:r>
      <w:r w:rsidR="003F3B80"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>la un nivel superior</w:t>
      </w:r>
      <w:r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>,</w:t>
      </w:r>
      <w:r w:rsidR="00116DF9"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 xml:space="preserve"> </w:t>
      </w:r>
      <w:r w:rsidR="003F3B80" w:rsidRPr="005E591C">
        <w:rPr>
          <w:rFonts w:ascii="Times New Roman" w:eastAsia="Times New Roman" w:hAnsi="Times New Roman" w:cs="Times New Roman"/>
          <w:b/>
          <w:sz w:val="24"/>
          <w:szCs w:val="24"/>
          <w:lang w:val="ro-RO" w:eastAsia="fr-BE"/>
        </w:rPr>
        <w:t>fiecare curs hibrid intensiv</w:t>
      </w:r>
      <w:r w:rsidR="003F3B80"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 xml:space="preserve"> (</w:t>
      </w:r>
      <w:r w:rsidR="003F3B80" w:rsidRPr="005E591C">
        <w:rPr>
          <w:rFonts w:ascii="Times New Roman" w:eastAsia="Times New Roman" w:hAnsi="Times New Roman" w:cs="Times New Roman"/>
          <w:b/>
          <w:sz w:val="24"/>
          <w:szCs w:val="24"/>
          <w:lang w:val="ro-RO" w:eastAsia="fr-BE"/>
        </w:rPr>
        <w:t xml:space="preserve">BIP) propus </w:t>
      </w:r>
      <w:r w:rsidR="003F3B80"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 xml:space="preserve">trebuie să fie rezultatul unei colaborări între profesori </w:t>
      </w:r>
      <w:r w:rsidR="00296C61"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 xml:space="preserve">de la </w:t>
      </w:r>
      <w:r w:rsidR="00296C61" w:rsidRPr="005E591C">
        <w:rPr>
          <w:rFonts w:ascii="Times New Roman" w:eastAsia="Times New Roman" w:hAnsi="Times New Roman" w:cs="Times New Roman"/>
          <w:b/>
          <w:sz w:val="24"/>
          <w:szCs w:val="24"/>
          <w:lang w:val="ro-RO" w:eastAsia="fr-BE"/>
        </w:rPr>
        <w:t>trei sau mai multe universități membre CIVIS.</w:t>
      </w:r>
    </w:p>
    <w:p w14:paraId="54B711CC" w14:textId="1BA34AA6" w:rsidR="00116DF9" w:rsidRPr="005E591C" w:rsidRDefault="003F3B80" w:rsidP="00296C6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 xml:space="preserve">De asemenea, </w:t>
      </w:r>
      <w:r w:rsidR="00296C61"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 xml:space="preserve">seria de </w:t>
      </w:r>
      <w:proofErr w:type="spellStart"/>
      <w:r w:rsidR="00296C61"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>BIPs</w:t>
      </w:r>
      <w:proofErr w:type="spellEnd"/>
      <w:r w:rsidR="00296C61"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 xml:space="preserve"> propusă va îndeplini un cumul de criterii stabilite de Comisia Europeană și de CIVIS. Informații suplimentare pot fi accesate pe pagina dedicată de pe </w:t>
      </w:r>
      <w:hyperlink r:id="rId8" w:history="1">
        <w:r w:rsidR="00296C61" w:rsidRPr="005E591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site-ul CIVIS</w:t>
        </w:r>
      </w:hyperlink>
      <w:r w:rsidR="00296C61" w:rsidRPr="005E591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164FF632" w14:textId="0E32AEC2" w:rsidR="00116DF9" w:rsidRPr="005E591C" w:rsidRDefault="00116DF9" w:rsidP="00116D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E591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Dat fiind angajamentul CIVIS față de cele mai importante provocări societale, programele propuse se vor circumscrie celor cinci direcții principale de acțiune identificate de CIVIS: </w:t>
      </w:r>
    </w:p>
    <w:p w14:paraId="14A4A599" w14:textId="77777777" w:rsidR="00116DF9" w:rsidRPr="005E591C" w:rsidRDefault="00116DF9" w:rsidP="00116DF9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E591C">
        <w:rPr>
          <w:rFonts w:ascii="Times New Roman" w:hAnsi="Times New Roman" w:cs="Times New Roman"/>
          <w:b/>
          <w:bCs/>
          <w:sz w:val="24"/>
          <w:szCs w:val="24"/>
          <w:lang w:val="ro-RO"/>
        </w:rPr>
        <w:t>Sănătate</w:t>
      </w:r>
    </w:p>
    <w:p w14:paraId="0B71925C" w14:textId="77777777" w:rsidR="00116DF9" w:rsidRPr="005E591C" w:rsidRDefault="00116DF9" w:rsidP="00116DF9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E591C">
        <w:rPr>
          <w:rFonts w:ascii="Times New Roman" w:hAnsi="Times New Roman" w:cs="Times New Roman"/>
          <w:b/>
          <w:bCs/>
          <w:sz w:val="24"/>
          <w:szCs w:val="24"/>
          <w:lang w:val="ro-RO"/>
        </w:rPr>
        <w:t>Orașe, teritorii și mobilități</w:t>
      </w:r>
    </w:p>
    <w:p w14:paraId="1F089A9B" w14:textId="77777777" w:rsidR="00116DF9" w:rsidRPr="005E591C" w:rsidRDefault="00116DF9" w:rsidP="00116DF9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E591C">
        <w:rPr>
          <w:rFonts w:ascii="Times New Roman" w:hAnsi="Times New Roman" w:cs="Times New Roman"/>
          <w:b/>
          <w:bCs/>
          <w:sz w:val="24"/>
          <w:szCs w:val="24"/>
          <w:lang w:val="ro-RO"/>
        </w:rPr>
        <w:t>Transformarea digitală și tehnologică</w:t>
      </w:r>
    </w:p>
    <w:p w14:paraId="281FF537" w14:textId="77777777" w:rsidR="00116DF9" w:rsidRPr="005E591C" w:rsidRDefault="00116DF9" w:rsidP="00116DF9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E591C">
        <w:rPr>
          <w:rFonts w:ascii="Times New Roman" w:hAnsi="Times New Roman" w:cs="Times New Roman"/>
          <w:b/>
          <w:bCs/>
          <w:sz w:val="24"/>
          <w:szCs w:val="24"/>
          <w:lang w:val="ro-RO"/>
        </w:rPr>
        <w:t>Climă, mediu, energie</w:t>
      </w:r>
    </w:p>
    <w:p w14:paraId="6D0F0EB4" w14:textId="078F74BA" w:rsidR="00116DF9" w:rsidRPr="005E591C" w:rsidRDefault="00116DF9" w:rsidP="00116DF9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E591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Societate, cultură și patrimoniu cultural </w:t>
      </w:r>
    </w:p>
    <w:p w14:paraId="311383E1" w14:textId="0DC01BD0" w:rsidR="00116DF9" w:rsidRPr="005E591C" w:rsidRDefault="00116DF9" w:rsidP="00116D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E591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Un ghid de elaborare a propunerilor de </w:t>
      </w:r>
      <w:proofErr w:type="spellStart"/>
      <w:r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>BIPs</w:t>
      </w:r>
      <w:proofErr w:type="spellEnd"/>
      <w:r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 xml:space="preserve"> poate fi accesat </w:t>
      </w:r>
      <w:hyperlink r:id="rId9" w:history="1">
        <w:r w:rsidRPr="005E591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 w:eastAsia="fr-BE"/>
          </w:rPr>
          <w:t>aici</w:t>
        </w:r>
      </w:hyperlink>
      <w:r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 xml:space="preserve"> și </w:t>
      </w:r>
      <w:hyperlink r:id="rId10" w:history="1">
        <w:r w:rsidRPr="005E591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 w:eastAsia="fr-BE"/>
          </w:rPr>
          <w:t>aici</w:t>
        </w:r>
      </w:hyperlink>
      <w:r w:rsid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>, iar f</w:t>
      </w:r>
      <w:r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 xml:space="preserve">ormularul de înscriere online este disponibil </w:t>
      </w:r>
      <w:hyperlink r:id="rId11" w:history="1">
        <w:r w:rsidRPr="005E591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 w:eastAsia="fr-BE"/>
          </w:rPr>
          <w:t>aici</w:t>
        </w:r>
      </w:hyperlink>
      <w:r w:rsidRPr="005E591C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 xml:space="preserve">. </w:t>
      </w:r>
    </w:p>
    <w:p w14:paraId="75B3F36B" w14:textId="46A982B1" w:rsidR="00116DF9" w:rsidRPr="005E591C" w:rsidRDefault="00116DF9" w:rsidP="00116D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E591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Abordarea utilizată în cadrul </w:t>
      </w:r>
      <w:r w:rsidRPr="005E591C">
        <w:rPr>
          <w:rFonts w:ascii="Times New Roman" w:hAnsi="Times New Roman" w:cs="Times New Roman"/>
          <w:b/>
          <w:bCs/>
          <w:sz w:val="24"/>
          <w:szCs w:val="24"/>
          <w:lang w:val="ro-RO"/>
        </w:rPr>
        <w:t>programelor</w:t>
      </w:r>
      <w:r w:rsidRPr="005E591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5E591C">
        <w:rPr>
          <w:rFonts w:ascii="Times New Roman" w:eastAsia="Times New Roman" w:hAnsi="Times New Roman" w:cs="Times New Roman"/>
          <w:b/>
          <w:sz w:val="24"/>
          <w:szCs w:val="24"/>
          <w:lang w:val="ro-RO" w:eastAsia="fr-BE"/>
        </w:rPr>
        <w:t>BIPs</w:t>
      </w:r>
      <w:proofErr w:type="spellEnd"/>
      <w:r w:rsidRPr="005E591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este una interdisciplinară. Dedicate conceptului de excelență academică, aceste programe traversează adesea granițele subiectelor, ciclurilor și domeniilor tradiționale, ceea ce va garanta participanților o viziune nouă asupra temelor lor de studiu.</w:t>
      </w:r>
    </w:p>
    <w:p w14:paraId="49835FFA" w14:textId="77777777" w:rsidR="00771CA3" w:rsidRPr="005E591C" w:rsidRDefault="00771CA3" w:rsidP="00771CA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760F096" w14:textId="1DF7AB45" w:rsidR="004F7B6A" w:rsidRPr="00204AF6" w:rsidRDefault="00771CA3" w:rsidP="00204AF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CIVIS este o Alianță Universitară Europeană care reunește 11 universități membre: </w:t>
      </w:r>
      <w:proofErr w:type="spellStart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Aix</w:t>
      </w:r>
      <w:proofErr w:type="spellEnd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-Marseille </w:t>
      </w:r>
      <w:proofErr w:type="spellStart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Université</w:t>
      </w:r>
      <w:proofErr w:type="spellEnd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(Franța), Universitatea Națională și </w:t>
      </w:r>
      <w:proofErr w:type="spellStart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Kapodistriană</w:t>
      </w:r>
      <w:proofErr w:type="spellEnd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din Atena (Grecia), Universitatea din București (România), </w:t>
      </w:r>
      <w:proofErr w:type="spellStart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Université</w:t>
      </w:r>
      <w:proofErr w:type="spellEnd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Libre</w:t>
      </w:r>
      <w:proofErr w:type="spellEnd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de Bruxelles (Belgia), </w:t>
      </w:r>
      <w:proofErr w:type="spellStart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Universidad</w:t>
      </w:r>
      <w:proofErr w:type="spellEnd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Autónoma</w:t>
      </w:r>
      <w:proofErr w:type="spellEnd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de Madrid (Spania), </w:t>
      </w:r>
      <w:proofErr w:type="spellStart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Sapienza</w:t>
      </w:r>
      <w:proofErr w:type="spellEnd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Università</w:t>
      </w:r>
      <w:proofErr w:type="spellEnd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di Roma (Italia), Universitatea Stockholm (Suedia), Eberhard </w:t>
      </w:r>
      <w:proofErr w:type="spellStart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Karls</w:t>
      </w:r>
      <w:proofErr w:type="spellEnd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Universität</w:t>
      </w:r>
      <w:proofErr w:type="spellEnd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Tübingen</w:t>
      </w:r>
      <w:proofErr w:type="spellEnd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(Germania), Universitatea din Glasgow (Marea Britanie), Universitatea Paris </w:t>
      </w:r>
      <w:proofErr w:type="spellStart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Lodron</w:t>
      </w:r>
      <w:proofErr w:type="spellEnd"/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din Salzburg (Austria) și Universitatea din Lausanne (Elveția). Selectată de Comisia Europeană între primele 17 </w:t>
      </w:r>
      <w:r w:rsidRPr="005E591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lastRenderedPageBreak/>
        <w:t>universități-pilot europene, Alianța CIVIS reunește aproximativ o jumătate de milion de studenți și peste 70 000 de membri ai personalului, inclusiv 37 400 de cadre universitare și cercetători.</w:t>
      </w:r>
    </w:p>
    <w:sectPr w:rsidR="004F7B6A" w:rsidRPr="00204AF6"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1C814" w14:textId="77777777" w:rsidR="00040FB0" w:rsidRDefault="00040FB0">
      <w:pPr>
        <w:spacing w:after="0" w:line="240" w:lineRule="auto"/>
      </w:pPr>
      <w:r>
        <w:separator/>
      </w:r>
    </w:p>
  </w:endnote>
  <w:endnote w:type="continuationSeparator" w:id="0">
    <w:p w14:paraId="1D96EC25" w14:textId="77777777" w:rsidR="00040FB0" w:rsidRDefault="0004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1AF4" w14:textId="77777777" w:rsidR="007D173F" w:rsidRDefault="007D1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1BFAD" w14:textId="77777777" w:rsidR="00040FB0" w:rsidRDefault="00040FB0">
      <w:pPr>
        <w:spacing w:after="0" w:line="240" w:lineRule="auto"/>
      </w:pPr>
      <w:r>
        <w:separator/>
      </w:r>
    </w:p>
  </w:footnote>
  <w:footnote w:type="continuationSeparator" w:id="0">
    <w:p w14:paraId="636A6858" w14:textId="77777777" w:rsidR="00040FB0" w:rsidRDefault="00040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1BA1"/>
    <w:multiLevelType w:val="hybridMultilevel"/>
    <w:tmpl w:val="2E689240"/>
    <w:lvl w:ilvl="0" w:tplc="46083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B202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A47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45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486D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FA3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2C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CE4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47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179A3"/>
    <w:multiLevelType w:val="hybridMultilevel"/>
    <w:tmpl w:val="84D2D42A"/>
    <w:lvl w:ilvl="0" w:tplc="FA58B7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7C231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E4F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9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761C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C42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E2D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651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345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D37D8"/>
    <w:multiLevelType w:val="hybridMultilevel"/>
    <w:tmpl w:val="47CE0E68"/>
    <w:lvl w:ilvl="0" w:tplc="11649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FAEA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EE6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8A5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69F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8CA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47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78BA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000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136D3"/>
    <w:multiLevelType w:val="hybridMultilevel"/>
    <w:tmpl w:val="FD9C0304"/>
    <w:lvl w:ilvl="0" w:tplc="EC1A36E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C6674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6E8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C9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856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100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6D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72E1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1C1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3463C"/>
    <w:multiLevelType w:val="hybridMultilevel"/>
    <w:tmpl w:val="4A423E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A3900"/>
    <w:multiLevelType w:val="hybridMultilevel"/>
    <w:tmpl w:val="DBC476B0"/>
    <w:lvl w:ilvl="0" w:tplc="BD8E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2C7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748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2E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45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AE4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6F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4B5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9A0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8715E"/>
    <w:multiLevelType w:val="multilevel"/>
    <w:tmpl w:val="037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9A7DA0"/>
    <w:multiLevelType w:val="hybridMultilevel"/>
    <w:tmpl w:val="4E7C52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62537"/>
    <w:multiLevelType w:val="hybridMultilevel"/>
    <w:tmpl w:val="BE3445B2"/>
    <w:lvl w:ilvl="0" w:tplc="2834C03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67EC9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6C3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25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A4C4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ECA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8B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2285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EC2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21281"/>
    <w:multiLevelType w:val="hybridMultilevel"/>
    <w:tmpl w:val="40682A04"/>
    <w:lvl w:ilvl="0" w:tplc="4978F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E28D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549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E3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21A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FC5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64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4043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263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C74DE"/>
    <w:multiLevelType w:val="hybridMultilevel"/>
    <w:tmpl w:val="784C9666"/>
    <w:lvl w:ilvl="0" w:tplc="65D40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C18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A2C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C4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4F1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2AB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E8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E37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D8E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C135F"/>
    <w:multiLevelType w:val="hybridMultilevel"/>
    <w:tmpl w:val="97EEFAD0"/>
    <w:lvl w:ilvl="0" w:tplc="8438B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9E48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FA9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924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67A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B6D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6F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EB9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804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75E86"/>
    <w:multiLevelType w:val="hybridMultilevel"/>
    <w:tmpl w:val="0562C166"/>
    <w:lvl w:ilvl="0" w:tplc="F59CFE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4C4B9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DA3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6D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E7A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06A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6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2E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081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750841">
    <w:abstractNumId w:val="0"/>
  </w:num>
  <w:num w:numId="2" w16cid:durableId="1717510371">
    <w:abstractNumId w:val="11"/>
  </w:num>
  <w:num w:numId="3" w16cid:durableId="857700393">
    <w:abstractNumId w:val="2"/>
  </w:num>
  <w:num w:numId="4" w16cid:durableId="610743514">
    <w:abstractNumId w:val="3"/>
  </w:num>
  <w:num w:numId="5" w16cid:durableId="288558065">
    <w:abstractNumId w:val="8"/>
  </w:num>
  <w:num w:numId="6" w16cid:durableId="436408331">
    <w:abstractNumId w:val="12"/>
  </w:num>
  <w:num w:numId="7" w16cid:durableId="536086130">
    <w:abstractNumId w:val="9"/>
  </w:num>
  <w:num w:numId="8" w16cid:durableId="1999723823">
    <w:abstractNumId w:val="5"/>
  </w:num>
  <w:num w:numId="9" w16cid:durableId="422188743">
    <w:abstractNumId w:val="10"/>
  </w:num>
  <w:num w:numId="10" w16cid:durableId="1711346366">
    <w:abstractNumId w:val="1"/>
  </w:num>
  <w:num w:numId="11" w16cid:durableId="810288056">
    <w:abstractNumId w:val="4"/>
  </w:num>
  <w:num w:numId="12" w16cid:durableId="1477143739">
    <w:abstractNumId w:val="7"/>
  </w:num>
  <w:num w:numId="13" w16cid:durableId="1319993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73F"/>
    <w:rsid w:val="00040FB0"/>
    <w:rsid w:val="000445BE"/>
    <w:rsid w:val="00106667"/>
    <w:rsid w:val="00116DF9"/>
    <w:rsid w:val="001607B7"/>
    <w:rsid w:val="001C42F5"/>
    <w:rsid w:val="00204AF6"/>
    <w:rsid w:val="00221A9A"/>
    <w:rsid w:val="00255B60"/>
    <w:rsid w:val="00296C61"/>
    <w:rsid w:val="002C2D97"/>
    <w:rsid w:val="002D5089"/>
    <w:rsid w:val="002E1A75"/>
    <w:rsid w:val="002F15E0"/>
    <w:rsid w:val="00310373"/>
    <w:rsid w:val="00310D3E"/>
    <w:rsid w:val="00393D32"/>
    <w:rsid w:val="003F3B80"/>
    <w:rsid w:val="00476DD4"/>
    <w:rsid w:val="00480940"/>
    <w:rsid w:val="004D5EA2"/>
    <w:rsid w:val="004F7B6A"/>
    <w:rsid w:val="005006E9"/>
    <w:rsid w:val="00507114"/>
    <w:rsid w:val="005D2DE8"/>
    <w:rsid w:val="005E591C"/>
    <w:rsid w:val="006743D1"/>
    <w:rsid w:val="00674491"/>
    <w:rsid w:val="006C134F"/>
    <w:rsid w:val="00771CA3"/>
    <w:rsid w:val="007D173F"/>
    <w:rsid w:val="00875BF7"/>
    <w:rsid w:val="008A645D"/>
    <w:rsid w:val="008B483E"/>
    <w:rsid w:val="008C79C9"/>
    <w:rsid w:val="009C64E0"/>
    <w:rsid w:val="00AF645F"/>
    <w:rsid w:val="00B74FAC"/>
    <w:rsid w:val="00C27E21"/>
    <w:rsid w:val="00C66581"/>
    <w:rsid w:val="00D51DAF"/>
    <w:rsid w:val="00D66B53"/>
    <w:rsid w:val="00E258B9"/>
    <w:rsid w:val="00E97211"/>
    <w:rsid w:val="00EA3FB7"/>
    <w:rsid w:val="00ED1300"/>
    <w:rsid w:val="00F2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8F8A2"/>
  <w15:docId w15:val="{D21BFA77-7630-404E-89D4-F9A73726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4Char1">
    <w:name w:val="Heading 4 Char1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1">
    <w:name w:val="Heading 5 Char1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1">
    <w:name w:val="Heading 6 Char1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1">
    <w:name w:val="Heading 8 Char1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1">
    <w:name w:val="Heading 9 Char1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10"/>
    <w:rPr>
      <w:sz w:val="48"/>
      <w:szCs w:val="48"/>
    </w:rPr>
  </w:style>
  <w:style w:type="paragraph" w:styleId="Quote">
    <w:name w:val="Quote"/>
    <w:basedOn w:val="Normal"/>
    <w:next w:val="Normal"/>
    <w:link w:val="QuoteChar1"/>
    <w:uiPriority w:val="29"/>
    <w:qFormat/>
    <w:pPr>
      <w:ind w:left="720" w:right="720"/>
    </w:pPr>
    <w:rPr>
      <w:i/>
    </w:rPr>
  </w:style>
  <w:style w:type="character" w:customStyle="1" w:styleId="QuoteChar1">
    <w:name w:val="Quote Char1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1">
    <w:name w:val="Intense Quote Char1"/>
    <w:link w:val="IntenseQuote"/>
    <w:uiPriority w:val="30"/>
    <w:rPr>
      <w:i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1">
    <w:name w:val="Grid Table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1">
    <w:name w:val="Grid Table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1">
    <w:name w:val="List Table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1">
    <w:name w:val="List Table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B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B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B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B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B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B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B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B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B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B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B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B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B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B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EndnoteText">
    <w:name w:val="endnote text"/>
    <w:basedOn w:val="Normal"/>
    <w:link w:val="EndnoteTextChar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1">
    <w:name w:val="Endnote Text Char1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</w:style>
  <w:style w:type="paragraph" w:styleId="NormalWeb">
    <w:name w:val="Normal (Web)"/>
    <w:basedOn w:val="Normal"/>
    <w:link w:val="NormalWebChar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ocumentmaintitle">
    <w:name w:val="document main title"/>
    <w:basedOn w:val="NormalWeb"/>
    <w:link w:val="documentmaintitleCar"/>
    <w:qFormat/>
    <w:pPr>
      <w:spacing w:before="8640" w:beforeAutospacing="0" w:after="225" w:afterAutospacing="0"/>
    </w:pPr>
    <w:rPr>
      <w:rFonts w:asciiTheme="minorHAnsi" w:hAnsiTheme="minorHAnsi" w:cstheme="minorHAnsi"/>
      <w:b/>
      <w:bCs/>
      <w:color w:val="3B3838" w:themeColor="background2" w:themeShade="40"/>
      <w:sz w:val="96"/>
      <w:szCs w:val="96"/>
      <w:lang w:val="en-US"/>
    </w:rPr>
  </w:style>
  <w:style w:type="paragraph" w:customStyle="1" w:styleId="documentmainsubtitle">
    <w:name w:val="document main subtitle"/>
    <w:basedOn w:val="NormalWeb"/>
    <w:link w:val="documentmainsubtitleCar"/>
    <w:qFormat/>
    <w:pPr>
      <w:spacing w:before="0" w:beforeAutospacing="0" w:after="225" w:afterAutospacing="0"/>
    </w:pPr>
    <w:rPr>
      <w:rFonts w:asciiTheme="majorHAnsi" w:hAnsiTheme="majorHAnsi" w:cstheme="majorHAnsi"/>
      <w:color w:val="3B3838" w:themeColor="background2" w:themeShade="40"/>
      <w:sz w:val="40"/>
      <w:szCs w:val="40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documentmaintitleCar">
    <w:name w:val="document main title Car"/>
    <w:basedOn w:val="NormalWebChar"/>
    <w:link w:val="documentmaintitle"/>
    <w:rPr>
      <w:rFonts w:ascii="Times New Roman" w:eastAsia="Times New Roman" w:hAnsi="Times New Roman" w:cstheme="minorHAnsi"/>
      <w:b/>
      <w:bCs/>
      <w:color w:val="3B3838" w:themeColor="background2" w:themeShade="40"/>
      <w:sz w:val="96"/>
      <w:szCs w:val="96"/>
      <w:lang w:val="en-US" w:eastAsia="fr-BE"/>
    </w:rPr>
  </w:style>
  <w:style w:type="paragraph" w:customStyle="1" w:styleId="titlechapter">
    <w:name w:val="title chapter"/>
    <w:basedOn w:val="NormalWeb"/>
    <w:link w:val="titlechapterCar"/>
    <w:qFormat/>
    <w:pPr>
      <w:shd w:val="clear" w:color="auto" w:fill="FFFFFF"/>
      <w:spacing w:before="0" w:beforeAutospacing="0" w:after="0" w:afterAutospacing="0"/>
      <w:jc w:val="right"/>
    </w:pPr>
    <w:rPr>
      <w:rFonts w:asciiTheme="minorHAnsi" w:hAnsiTheme="minorHAnsi" w:cstheme="minorHAnsi"/>
      <w:b/>
      <w:bCs/>
      <w:color w:val="E7E6E6" w:themeColor="background2"/>
      <w:sz w:val="72"/>
      <w:szCs w:val="72"/>
      <w:lang w:val="en-US"/>
    </w:rPr>
  </w:style>
  <w:style w:type="character" w:customStyle="1" w:styleId="documentmainsubtitleCar">
    <w:name w:val="document main subtitle Car"/>
    <w:basedOn w:val="NormalWebChar"/>
    <w:link w:val="documentmainsubtitle"/>
    <w:rPr>
      <w:rFonts w:asciiTheme="majorHAnsi" w:eastAsia="Times New Roman" w:hAnsiTheme="majorHAnsi" w:cstheme="majorHAnsi"/>
      <w:color w:val="3B3838" w:themeColor="background2" w:themeShade="40"/>
      <w:sz w:val="40"/>
      <w:szCs w:val="40"/>
      <w:lang w:val="en-US" w:eastAsia="fr-BE"/>
    </w:rPr>
  </w:style>
  <w:style w:type="paragraph" w:customStyle="1" w:styleId="subtitlechapter">
    <w:name w:val="subtitle chapter"/>
    <w:basedOn w:val="NormalWeb"/>
    <w:link w:val="subtitlechapterCar"/>
    <w:qFormat/>
    <w:pPr>
      <w:shd w:val="clear" w:color="auto" w:fill="FFFFFF"/>
      <w:spacing w:before="0" w:beforeAutospacing="0" w:after="240" w:afterAutospacing="0"/>
      <w:jc w:val="right"/>
    </w:pPr>
    <w:rPr>
      <w:rFonts w:asciiTheme="minorHAnsi" w:hAnsiTheme="minorHAnsi" w:cstheme="minorHAnsi"/>
      <w:color w:val="CDE5F3"/>
      <w:sz w:val="40"/>
      <w:szCs w:val="40"/>
      <w:lang w:val="en-US"/>
    </w:rPr>
  </w:style>
  <w:style w:type="character" w:customStyle="1" w:styleId="titlechapterCar">
    <w:name w:val="title chapter Car"/>
    <w:basedOn w:val="NormalWebChar"/>
    <w:link w:val="titlechapter"/>
    <w:rPr>
      <w:rFonts w:ascii="Times New Roman" w:eastAsia="Times New Roman" w:hAnsi="Times New Roman" w:cstheme="minorHAnsi"/>
      <w:b/>
      <w:bCs/>
      <w:color w:val="E7E6E6" w:themeColor="background2"/>
      <w:sz w:val="72"/>
      <w:szCs w:val="72"/>
      <w:shd w:val="clear" w:color="auto" w:fill="FFFFFF"/>
      <w:lang w:val="en-US" w:eastAsia="fr-BE"/>
    </w:rPr>
  </w:style>
  <w:style w:type="paragraph" w:customStyle="1" w:styleId="titlesection">
    <w:name w:val="title section"/>
    <w:basedOn w:val="NormalWeb"/>
    <w:link w:val="titlesectionCar"/>
    <w:qFormat/>
    <w:pPr>
      <w:shd w:val="clear" w:color="auto" w:fill="FFFFFF"/>
      <w:spacing w:before="480" w:beforeAutospacing="0" w:after="225" w:afterAutospacing="0"/>
      <w:jc w:val="both"/>
    </w:pPr>
    <w:rPr>
      <w:rFonts w:asciiTheme="minorHAnsi" w:hAnsiTheme="minorHAnsi" w:cstheme="minorHAnsi"/>
      <w:b/>
      <w:bCs/>
      <w:color w:val="3B3838" w:themeColor="background2" w:themeShade="40"/>
      <w:sz w:val="28"/>
      <w:szCs w:val="28"/>
      <w:lang w:val="en-US"/>
    </w:rPr>
  </w:style>
  <w:style w:type="character" w:customStyle="1" w:styleId="subtitlechapterCar">
    <w:name w:val="subtitle chapter Car"/>
    <w:basedOn w:val="NormalWebChar"/>
    <w:link w:val="subtitlechapter"/>
    <w:rPr>
      <w:rFonts w:ascii="Times New Roman" w:eastAsia="Times New Roman" w:hAnsi="Times New Roman" w:cstheme="minorHAnsi"/>
      <w:color w:val="CDE5F3"/>
      <w:sz w:val="40"/>
      <w:szCs w:val="40"/>
      <w:shd w:val="clear" w:color="auto" w:fill="FFFFFF"/>
      <w:lang w:val="en-US" w:eastAsia="fr-BE"/>
    </w:rPr>
  </w:style>
  <w:style w:type="paragraph" w:customStyle="1" w:styleId="Text">
    <w:name w:val="Text"/>
    <w:basedOn w:val="NormalWeb"/>
    <w:link w:val="TextCar"/>
    <w:qFormat/>
    <w:pPr>
      <w:shd w:val="clear" w:color="auto" w:fill="FFFFFF"/>
      <w:spacing w:before="0" w:beforeAutospacing="0" w:after="225" w:afterAutospacing="0"/>
      <w:jc w:val="both"/>
    </w:pPr>
    <w:rPr>
      <w:rFonts w:asciiTheme="majorHAnsi" w:hAnsiTheme="majorHAnsi" w:cstheme="majorHAnsi"/>
      <w:color w:val="3B3838" w:themeColor="background2" w:themeShade="40"/>
      <w:sz w:val="22"/>
      <w:szCs w:val="22"/>
      <w:lang w:val="en-US"/>
    </w:rPr>
  </w:style>
  <w:style w:type="character" w:customStyle="1" w:styleId="titlesectionCar">
    <w:name w:val="title section Car"/>
    <w:basedOn w:val="NormalWebChar"/>
    <w:link w:val="titlesection"/>
    <w:rPr>
      <w:rFonts w:ascii="Times New Roman" w:eastAsia="Times New Roman" w:hAnsi="Times New Roman" w:cstheme="minorHAnsi"/>
      <w:b/>
      <w:bCs/>
      <w:color w:val="3B3838" w:themeColor="background2" w:themeShade="40"/>
      <w:sz w:val="28"/>
      <w:szCs w:val="28"/>
      <w:shd w:val="clear" w:color="auto" w:fill="FFFFFF"/>
      <w:lang w:val="en-US" w:eastAsia="fr-BE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TextCar">
    <w:name w:val="Text Car"/>
    <w:basedOn w:val="NormalWebChar"/>
    <w:link w:val="Text"/>
    <w:rPr>
      <w:rFonts w:asciiTheme="majorHAnsi" w:eastAsia="Times New Roman" w:hAnsiTheme="majorHAnsi" w:cstheme="majorHAnsi"/>
      <w:color w:val="3B3838" w:themeColor="background2" w:themeShade="40"/>
      <w:sz w:val="24"/>
      <w:szCs w:val="24"/>
      <w:shd w:val="clear" w:color="auto" w:fill="FFFFFF"/>
      <w:lang w:val="en-US" w:eastAsia="fr-B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1">
    <w:name w:val="Heading 1 Char1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  <w:rPr>
      <w:lang w:eastAsia="fr-BE"/>
    </w:r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  <w:rPr>
      <w:rFonts w:eastAsiaTheme="minorEastAsia" w:cs="Times New Roman"/>
      <w:lang w:eastAsia="fr-BE"/>
    </w:rPr>
  </w:style>
  <w:style w:type="paragraph" w:styleId="TOC1">
    <w:name w:val="toc 1"/>
    <w:basedOn w:val="Normal"/>
    <w:next w:val="Normal"/>
    <w:uiPriority w:val="39"/>
    <w:unhideWhenUsed/>
    <w:pPr>
      <w:tabs>
        <w:tab w:val="right" w:leader="dot" w:pos="9062"/>
      </w:tabs>
      <w:spacing w:after="100"/>
    </w:pPr>
    <w:rPr>
      <w:rFonts w:eastAsiaTheme="minorEastAsia" w:cstheme="minorHAnsi"/>
      <w:b/>
      <w:bCs/>
      <w:color w:val="D0CECE" w:themeColor="background2" w:themeShade="E6"/>
      <w:sz w:val="40"/>
      <w:szCs w:val="40"/>
      <w:lang w:eastAsia="fr-BE"/>
    </w:r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  <w:rPr>
      <w:rFonts w:eastAsiaTheme="minorEastAsia" w:cs="Times New Roman"/>
      <w:lang w:eastAsia="fr-BE"/>
    </w:rPr>
  </w:style>
  <w:style w:type="paragraph" w:styleId="Subtitle">
    <w:name w:val="Subtitle"/>
    <w:basedOn w:val="Normal"/>
    <w:next w:val="Normal"/>
    <w:link w:val="SubtitleChar1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1">
    <w:name w:val="Subtitle Char1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customStyle="1" w:styleId="Heading2Char1">
    <w:name w:val="Heading 2 Char1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Titlechapter0">
    <w:name w:val="Title_chapter"/>
    <w:basedOn w:val="Normal"/>
    <w:link w:val="TitlechapterCar0"/>
    <w:qFormat/>
    <w:pPr>
      <w:spacing w:before="2760" w:after="0"/>
      <w:jc w:val="right"/>
    </w:pPr>
    <w:rPr>
      <w:rFonts w:cstheme="minorHAnsi"/>
      <w:b/>
      <w:bCs/>
      <w:color w:val="FFFFFF" w:themeColor="background1"/>
      <w:sz w:val="96"/>
      <w:szCs w:val="96"/>
      <w:lang w:val="en-US"/>
    </w:rPr>
  </w:style>
  <w:style w:type="character" w:customStyle="1" w:styleId="TitlechapterCar0">
    <w:name w:val="Title_chapter Car"/>
    <w:basedOn w:val="DefaultParagraphFont"/>
    <w:link w:val="Titlechapter0"/>
    <w:rPr>
      <w:rFonts w:cstheme="minorHAnsi"/>
      <w:b/>
      <w:bCs/>
      <w:color w:val="FFFFFF" w:themeColor="background1"/>
      <w:sz w:val="96"/>
      <w:szCs w:val="96"/>
      <w:lang w:val="en-US"/>
    </w:r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320"/>
    </w:p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957">
    <w:name w:val="957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sid w:val="00ED1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3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13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3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activities/civis-calls/blended-intensive-programm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vis.smapply.io/prog/blended_intensive_programs_-_third_call_for_proposals_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ivis.eu/storage/files/civis-call-for-bips-full-guide-april-2023_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vis.eu/storage/files/civis-call-for-bips-summary-guide-april-2023_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27A08-287F-4A55-9BDC-757835BA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Document’s title</vt:lpstr>
      <vt:lpstr>Document’s title</vt:lpstr>
      <vt:lpstr>Document’s title</vt:lpstr>
    </vt:vector>
  </TitlesOfParts>
  <Company>ULB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Document’s title</dc:title>
  <dc:subject/>
  <dc:creator>Sadzot Jeanne</dc:creator>
  <cp:keywords/>
  <dc:description/>
  <cp:lastModifiedBy>PC</cp:lastModifiedBy>
  <cp:revision>14</cp:revision>
  <cp:lastPrinted>2023-04-03T07:34:00Z</cp:lastPrinted>
  <dcterms:created xsi:type="dcterms:W3CDTF">2023-03-31T10:31:00Z</dcterms:created>
  <dcterms:modified xsi:type="dcterms:W3CDTF">2023-04-03T08:38:00Z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849d26eb8ea3514b9cd26ad8a6655845ba8f13ec5a4451fd984468e54ad44d11</vt:lpwstr>
  </property>
</Properties>
</file>