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C0" w:rsidRPr="00567043" w:rsidRDefault="00F75EBA" w:rsidP="00CD22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Despre adaptarea pieselor lui Shakespeare </w:t>
      </w:r>
      <w:r w:rsidR="00A17A75">
        <w:rPr>
          <w:rFonts w:ascii="Times New Roman" w:hAnsi="Times New Roman" w:cs="Times New Roman"/>
          <w:b/>
          <w:sz w:val="24"/>
          <w:szCs w:val="24"/>
          <w:lang w:val="ro-RO"/>
        </w:rPr>
        <w:t>la mediul muzicii</w:t>
      </w:r>
      <w:r w:rsidR="00CD22C0" w:rsidRPr="00567043">
        <w:rPr>
          <w:rFonts w:ascii="Times New Roman" w:hAnsi="Times New Roman" w:cs="Times New Roman"/>
          <w:b/>
          <w:sz w:val="24"/>
          <w:szCs w:val="24"/>
          <w:lang w:val="ro-RO"/>
        </w:rPr>
        <w:t>, cu cercetătoarea</w:t>
      </w:r>
      <w:r w:rsidR="00F431EC" w:rsidRPr="005670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soprana Alina </w:t>
      </w:r>
      <w:proofErr w:type="spellStart"/>
      <w:r w:rsidR="00F431EC" w:rsidRPr="00567043">
        <w:rPr>
          <w:rFonts w:ascii="Times New Roman" w:hAnsi="Times New Roman" w:cs="Times New Roman"/>
          <w:b/>
          <w:sz w:val="24"/>
          <w:szCs w:val="24"/>
          <w:lang w:val="ro-RO"/>
        </w:rPr>
        <w:t>Bottez</w:t>
      </w:r>
      <w:proofErr w:type="spellEnd"/>
      <w:r w:rsidR="00CD22C0" w:rsidRPr="005670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invitata </w:t>
      </w:r>
      <w:r w:rsidR="00F431EC" w:rsidRPr="00567043">
        <w:rPr>
          <w:rFonts w:ascii="Times New Roman" w:hAnsi="Times New Roman" w:cs="Times New Roman"/>
          <w:b/>
          <w:sz w:val="24"/>
          <w:szCs w:val="24"/>
          <w:lang w:val="ro-RO"/>
        </w:rPr>
        <w:t>unei noi ediții</w:t>
      </w:r>
      <w:r w:rsidR="00CD22C0" w:rsidRPr="005670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</w:t>
      </w:r>
      <w:r w:rsidR="00F431EC" w:rsidRPr="005670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D22C0" w:rsidRPr="005670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seriei </w:t>
      </w:r>
      <w:r w:rsidR="003B4648" w:rsidRPr="00567043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="00CD22C0" w:rsidRPr="00567043">
        <w:rPr>
          <w:rFonts w:ascii="Times New Roman" w:hAnsi="Times New Roman" w:cs="Times New Roman"/>
          <w:b/>
          <w:sz w:val="24"/>
          <w:szCs w:val="24"/>
          <w:lang w:val="ro-RO"/>
        </w:rPr>
        <w:t>microSCOP</w:t>
      </w:r>
      <w:proofErr w:type="spellEnd"/>
      <w:r w:rsidR="00CD22C0" w:rsidRPr="00567043">
        <w:rPr>
          <w:rFonts w:ascii="Times New Roman" w:hAnsi="Times New Roman" w:cs="Times New Roman"/>
          <w:b/>
          <w:sz w:val="24"/>
          <w:szCs w:val="24"/>
          <w:lang w:val="ro-RO"/>
        </w:rPr>
        <w:t>: cercetător UB la microfon</w:t>
      </w:r>
      <w:r w:rsidR="003B4648" w:rsidRPr="00567043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CD22C0" w:rsidRPr="00567043" w:rsidRDefault="00CD22C0" w:rsidP="00CD22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C3ECD" w:rsidRPr="00567043" w:rsidRDefault="00BA7A4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Cercetătoarea </w:t>
      </w:r>
      <w:r w:rsidR="00DB16C0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și soprana Alina </w:t>
      </w:r>
      <w:proofErr w:type="spellStart"/>
      <w:r w:rsidR="00DB16C0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Bottez</w:t>
      </w:r>
      <w:proofErr w:type="spellEnd"/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conferențiar universitar doctor la Facultatea de 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Limbi și Literaturi Străine 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>a Universității din București</w:t>
      </w:r>
      <w:r w:rsidRPr="00567043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A17A7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07263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E6421D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31EC" w:rsidRPr="00567043">
        <w:rPr>
          <w:rFonts w:ascii="Times New Roman" w:hAnsi="Times New Roman" w:cs="Times New Roman"/>
          <w:sz w:val="24"/>
          <w:szCs w:val="24"/>
          <w:lang w:val="ro-RO"/>
        </w:rPr>
        <w:t>propu</w:t>
      </w:r>
      <w:r w:rsidR="00E07263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8C3ECD" w:rsidRPr="00567043">
        <w:rPr>
          <w:rFonts w:ascii="Times New Roman" w:hAnsi="Times New Roman" w:cs="Times New Roman"/>
          <w:sz w:val="24"/>
          <w:szCs w:val="24"/>
          <w:lang w:val="ro-RO"/>
        </w:rPr>
        <w:t>, în cadrul episod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>ului cu numărul 8</w:t>
      </w:r>
      <w:r w:rsidR="008C3ECD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 w:rsidR="008C3ECD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seriei „</w:t>
      </w:r>
      <w:proofErr w:type="spellStart"/>
      <w:r w:rsidR="008C3ECD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</w:t>
      </w:r>
      <w:proofErr w:type="spellEnd"/>
      <w:r w:rsidR="008C3ECD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: cercetător UB la microfon”</w:t>
      </w:r>
      <w:r w:rsidR="008C3ECD" w:rsidRPr="00567043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8C3ECD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o </w:t>
      </w:r>
      <w:r w:rsidR="00F431EC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incursiune în zona de intersecție dintre literatură și muzică, pentru că, așa cum </w:t>
      </w:r>
      <w:r w:rsidR="00956673">
        <w:rPr>
          <w:rFonts w:ascii="Times New Roman" w:hAnsi="Times New Roman" w:cs="Times New Roman"/>
          <w:sz w:val="24"/>
          <w:szCs w:val="24"/>
          <w:lang w:val="ro-RO"/>
        </w:rPr>
        <w:t>arată</w:t>
      </w:r>
      <w:r w:rsidR="00F431EC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invitata, viața </w:t>
      </w:r>
      <w:r w:rsidR="00A17A75">
        <w:rPr>
          <w:rFonts w:ascii="Times New Roman" w:hAnsi="Times New Roman" w:cs="Times New Roman"/>
          <w:sz w:val="24"/>
          <w:szCs w:val="24"/>
          <w:lang w:val="ro-RO"/>
        </w:rPr>
        <w:t xml:space="preserve">noastră </w:t>
      </w:r>
      <w:r w:rsidR="00F431EC" w:rsidRPr="0056704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17A75">
        <w:rPr>
          <w:rFonts w:ascii="Times New Roman" w:hAnsi="Times New Roman" w:cs="Times New Roman"/>
          <w:sz w:val="24"/>
          <w:szCs w:val="24"/>
          <w:lang w:val="ro-RO"/>
        </w:rPr>
        <w:t>ste</w:t>
      </w:r>
      <w:r w:rsidR="00F431EC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interdisciplinară prin definiție</w:t>
      </w:r>
      <w:r w:rsidR="007C5784" w:rsidRPr="0056704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C5784" w:rsidRPr="00567043" w:rsidRDefault="00F431EC" w:rsidP="007C578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7C5784" w:rsidRPr="00567043">
        <w:rPr>
          <w:rFonts w:ascii="Times New Roman" w:hAnsi="Times New Roman" w:cs="Times New Roman"/>
          <w:sz w:val="24"/>
          <w:szCs w:val="24"/>
          <w:lang w:val="ro-RO"/>
        </w:rPr>
        <w:t>, ea ne vorb</w:t>
      </w:r>
      <w:r w:rsidR="002C5EEC">
        <w:rPr>
          <w:rFonts w:ascii="Times New Roman" w:hAnsi="Times New Roman" w:cs="Times New Roman"/>
          <w:sz w:val="24"/>
          <w:szCs w:val="24"/>
          <w:lang w:val="ro-RO"/>
        </w:rPr>
        <w:t xml:space="preserve">ește </w:t>
      </w:r>
      <w:r w:rsidR="007C5784" w:rsidRPr="00567043">
        <w:rPr>
          <w:rFonts w:ascii="Times New Roman" w:hAnsi="Times New Roman" w:cs="Times New Roman"/>
          <w:sz w:val="24"/>
          <w:szCs w:val="24"/>
          <w:lang w:val="ro-RO"/>
        </w:rPr>
        <w:t>despre</w:t>
      </w:r>
      <w:r w:rsidR="00B714CB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4EB1" w:rsidRPr="00567043">
        <w:rPr>
          <w:rFonts w:ascii="Times New Roman" w:hAnsi="Times New Roman" w:cs="Times New Roman"/>
          <w:sz w:val="24"/>
          <w:szCs w:val="24"/>
          <w:lang w:val="ro-RO"/>
        </w:rPr>
        <w:t>adaptarea literaturii la mediul muzicii și, cu precădere, despre cum se transformă o piesă shakespeariană atunci când devine operă sau mu</w:t>
      </w:r>
      <w:r w:rsidR="00F7170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24EB1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ical, o formă de teatru </w:t>
      </w:r>
      <w:r w:rsidR="00A17A75">
        <w:rPr>
          <w:rFonts w:ascii="Times New Roman" w:hAnsi="Times New Roman" w:cs="Times New Roman"/>
          <w:sz w:val="24"/>
          <w:szCs w:val="24"/>
          <w:lang w:val="ro-RO"/>
        </w:rPr>
        <w:t>cu mare succes la public</w:t>
      </w:r>
      <w:r w:rsidR="005677D2" w:rsidRPr="0056704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A7A46" w:rsidRPr="00567043" w:rsidRDefault="00BA7A4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Al </w:t>
      </w:r>
      <w:r w:rsidR="00DB16C0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optulea</w:t>
      </w:r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episod al seriei </w:t>
      </w:r>
      <w:proofErr w:type="spellStart"/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</w:t>
      </w:r>
      <w:proofErr w:type="spellEnd"/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: cercetător UB la microfon poate fi accesat</w:t>
      </w:r>
      <w:r w:rsidR="00253713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="00F57FE6" w:rsidRPr="00F57FE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:rsidR="00824EB1" w:rsidRPr="00567043" w:rsidRDefault="00824EB1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Pornind de la premisa că, prin adaptarea 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literaturii la mediul muzicii, au loc numeroase modificări și metamorfoze mai mult decât fascinante pentru studiul cercetătorului, conf. univ. dr. Alina </w:t>
      </w:r>
      <w:proofErr w:type="spellStart"/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>Bottez</w:t>
      </w:r>
      <w:proofErr w:type="spellEnd"/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ne invită să pătrundem </w:t>
      </w:r>
      <w:r w:rsidR="00A17A75">
        <w:rPr>
          <w:rFonts w:ascii="Times New Roman" w:hAnsi="Times New Roman" w:cs="Times New Roman"/>
          <w:sz w:val="24"/>
          <w:szCs w:val="24"/>
          <w:lang w:val="ro-RO"/>
        </w:rPr>
        <w:t>o serie de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exemple concrete privind aceste transformări.</w:t>
      </w:r>
    </w:p>
    <w:p w:rsidR="00A17A75" w:rsidRDefault="001657FA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espre adaptarea pieselor shakespeariene la genul </w:t>
      </w:r>
      <w:r>
        <w:rPr>
          <w:rFonts w:ascii="Times New Roman" w:hAnsi="Times New Roman" w:cs="Times New Roman"/>
          <w:sz w:val="24"/>
          <w:szCs w:val="24"/>
          <w:lang w:val="ro-RO"/>
        </w:rPr>
        <w:t>operei sau al mus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icalului, invitata </w:t>
      </w:r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Microscopului 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>arată că a</w:t>
      </w:r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>ceasta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se modifică în funcție de perioadă și de spațiul </w:t>
      </w:r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>în care are loc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Ca atare, f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>enomenul adaptării este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puternic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influențat de cont</w:t>
      </w:r>
      <w:r>
        <w:rPr>
          <w:rFonts w:ascii="Times New Roman" w:hAnsi="Times New Roman" w:cs="Times New Roman"/>
          <w:sz w:val="24"/>
          <w:szCs w:val="24"/>
          <w:lang w:val="ro-RO"/>
        </w:rPr>
        <w:t>extul istoric, cultural, social și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religios. </w:t>
      </w:r>
    </w:p>
    <w:p w:rsidR="001657FA" w:rsidRDefault="001657FA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</w:t>
      </w:r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exemplu, Alina </w:t>
      </w:r>
      <w:proofErr w:type="spellStart"/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>Bottez</w:t>
      </w:r>
      <w:proofErr w:type="spellEnd"/>
      <w:r w:rsidR="00012C3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ne </w:t>
      </w:r>
      <w:r w:rsidR="002C5EEC">
        <w:rPr>
          <w:rFonts w:ascii="Times New Roman" w:hAnsi="Times New Roman" w:cs="Times New Roman"/>
          <w:sz w:val="24"/>
          <w:szCs w:val="24"/>
          <w:lang w:val="ro-RO"/>
        </w:rPr>
        <w:t>prezintă</w:t>
      </w:r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FFE" w:rsidRPr="00567043">
        <w:rPr>
          <w:rFonts w:ascii="Times New Roman" w:hAnsi="Times New Roman" w:cs="Times New Roman"/>
          <w:sz w:val="24"/>
          <w:szCs w:val="24"/>
          <w:lang w:val="ro-RO"/>
        </w:rPr>
        <w:t>atât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FFE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particularitățile, cât și </w:t>
      </w:r>
      <w:bookmarkStart w:id="0" w:name="_GoBack"/>
      <w:bookmarkEnd w:id="0"/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>mecanismele de cenzură și autocenzură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care au acționat în cazul adaptării românești </w:t>
      </w:r>
      <w:r w:rsidR="00B51FFE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a operei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51FFE" w:rsidRPr="001657FA">
        <w:rPr>
          <w:rFonts w:ascii="Times New Roman" w:hAnsi="Times New Roman" w:cs="Times New Roman"/>
          <w:sz w:val="24"/>
          <w:szCs w:val="24"/>
          <w:lang w:val="ro-RO"/>
        </w:rPr>
        <w:t>Hamlet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B51FFE" w:rsidRPr="0056704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compuse</w:t>
      </w:r>
      <w:r w:rsidR="00B51FFE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de Pascal Bentoiu în 1968, cu premiera în 1974-1975, în plin regim comunist. </w:t>
      </w:r>
    </w:p>
    <w:p w:rsidR="00012C39" w:rsidRPr="00567043" w:rsidRDefault="00B51FFE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>Un alt exemplu oferit este cel al lui Antonio Salieri</w:t>
      </w:r>
      <w:r w:rsidR="00F2587A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care, pentru că se adresa public</w:t>
      </w:r>
      <w:r w:rsidR="00567043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F2587A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cosmopolit</w:t>
      </w:r>
      <w:r w:rsidR="00567043">
        <w:rPr>
          <w:rFonts w:ascii="Times New Roman" w:hAnsi="Times New Roman" w:cs="Times New Roman"/>
          <w:sz w:val="24"/>
          <w:szCs w:val="24"/>
          <w:lang w:val="ro-RO"/>
        </w:rPr>
        <w:t xml:space="preserve"> vienez</w:t>
      </w:r>
      <w:r w:rsidR="00F2587A" w:rsidRPr="0056704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093E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a colaborat cu libretistul </w:t>
      </w:r>
      <w:proofErr w:type="spellStart"/>
      <w:r w:rsidR="00D0093E" w:rsidRPr="00567043">
        <w:rPr>
          <w:rFonts w:ascii="Times New Roman" w:hAnsi="Times New Roman" w:cs="Times New Roman"/>
          <w:sz w:val="24"/>
          <w:szCs w:val="24"/>
          <w:lang w:val="ro-RO"/>
        </w:rPr>
        <w:t>Carlo</w:t>
      </w:r>
      <w:proofErr w:type="spellEnd"/>
      <w:r w:rsidR="00D0093E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093E" w:rsidRPr="00567043">
        <w:rPr>
          <w:rFonts w:ascii="Times New Roman" w:hAnsi="Times New Roman" w:cs="Times New Roman"/>
          <w:sz w:val="24"/>
          <w:szCs w:val="24"/>
          <w:lang w:val="ro-RO"/>
        </w:rPr>
        <w:t>Prospero</w:t>
      </w:r>
      <w:proofErr w:type="spellEnd"/>
      <w:r w:rsidR="00D0093E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0093E" w:rsidRPr="00567043">
        <w:rPr>
          <w:rFonts w:ascii="Times New Roman" w:hAnsi="Times New Roman" w:cs="Times New Roman"/>
          <w:bCs/>
          <w:sz w:val="24"/>
          <w:szCs w:val="24"/>
          <w:lang w:val="ro-RO"/>
        </w:rPr>
        <w:t>Defranceschi</w:t>
      </w:r>
      <w:proofErr w:type="spellEnd"/>
      <w:r w:rsidR="00567043" w:rsidRP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adaptarea </w:t>
      </w:r>
      <w:r w:rsidR="00567043">
        <w:rPr>
          <w:rFonts w:ascii="Times New Roman" w:hAnsi="Times New Roman" w:cs="Times New Roman"/>
          <w:bCs/>
          <w:sz w:val="24"/>
          <w:szCs w:val="24"/>
          <w:lang w:val="ro-RO"/>
        </w:rPr>
        <w:t>piesei</w:t>
      </w:r>
      <w:r w:rsidR="00567043" w:rsidRP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71707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567043" w:rsidRPr="00F71707">
        <w:rPr>
          <w:rFonts w:ascii="Times New Roman" w:hAnsi="Times New Roman" w:cs="Times New Roman"/>
          <w:bCs/>
          <w:sz w:val="24"/>
          <w:szCs w:val="24"/>
          <w:lang w:val="ro-RO"/>
        </w:rPr>
        <w:t>Nevestele vesele din Windsor</w:t>
      </w:r>
      <w:r w:rsidR="00F71707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657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utilizând </w:t>
      </w:r>
      <w:r w:rsidR="00567043">
        <w:rPr>
          <w:rFonts w:ascii="Times New Roman" w:hAnsi="Times New Roman" w:cs="Times New Roman"/>
          <w:bCs/>
          <w:sz w:val="24"/>
          <w:szCs w:val="24"/>
          <w:lang w:val="ro-RO"/>
        </w:rPr>
        <w:t>acomodarea umorului de limbaj: umorul englezesc devine</w:t>
      </w:r>
      <w:r w:rsidR="00AD3AE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unul</w:t>
      </w:r>
      <w:r w:rsid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germano-italian.</w:t>
      </w:r>
    </w:p>
    <w:p w:rsidR="00AD3AEA" w:rsidRDefault="00567043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continuare, invitata ne explică cum Dunărea</w:t>
      </w:r>
      <w:r w:rsidR="00F71707">
        <w:rPr>
          <w:rFonts w:ascii="Times New Roman" w:hAnsi="Times New Roman" w:cs="Times New Roman"/>
          <w:sz w:val="24"/>
          <w:szCs w:val="24"/>
          <w:lang w:val="ro-RO"/>
        </w:rPr>
        <w:t>, de pildă,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3AEA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războiul din operele 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>shakespeariene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pot fi tratate ca personaje de sine stătătoare și </w:t>
      </w:r>
      <w:r w:rsidR="00AD3AEA">
        <w:rPr>
          <w:rFonts w:ascii="Times New Roman" w:hAnsi="Times New Roman" w:cs="Times New Roman"/>
          <w:sz w:val="24"/>
          <w:szCs w:val="24"/>
          <w:lang w:val="ro-RO"/>
        </w:rPr>
        <w:t xml:space="preserve">pot fi urmărite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de-a lungul unei întregi literaturi. </w:t>
      </w:r>
    </w:p>
    <w:p w:rsidR="00A17A75" w:rsidRPr="00A17A75" w:rsidRDefault="00567043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Astfel, arată Alina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Bottez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războiul în opera lui Shakespeare este un </w:t>
      </w:r>
      <w:r w:rsidR="00F7170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F71707">
        <w:rPr>
          <w:rFonts w:ascii="Times New Roman" w:hAnsi="Times New Roman" w:cs="Times New Roman"/>
          <w:sz w:val="24"/>
          <w:szCs w:val="24"/>
          <w:lang w:val="ro-RO"/>
        </w:rPr>
        <w:t>mutant</w:t>
      </w:r>
      <w:r w:rsidR="00F71707">
        <w:rPr>
          <w:rFonts w:ascii="Times New Roman" w:hAnsi="Times New Roman" w:cs="Times New Roman"/>
          <w:sz w:val="24"/>
          <w:szCs w:val="24"/>
          <w:lang w:val="ro-RO"/>
        </w:rPr>
        <w:t>” (</w:t>
      </w:r>
      <w:proofErr w:type="spellStart"/>
      <w:r w:rsidR="00F71707" w:rsidRPr="00F71707">
        <w:rPr>
          <w:rFonts w:ascii="Times New Roman" w:hAnsi="Times New Roman" w:cs="Times New Roman"/>
          <w:i/>
          <w:sz w:val="24"/>
          <w:szCs w:val="24"/>
          <w:lang w:val="ro-RO"/>
        </w:rPr>
        <w:t>shapeshifter</w:t>
      </w:r>
      <w:proofErr w:type="spellEnd"/>
      <w:r w:rsidR="00F71707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că apare și în tragedii, și în piesele istorice</w:t>
      </w:r>
      <w:r w:rsidR="00F71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în comedii, schimbându-și forma în funcție de context și abordare. </w:t>
      </w:r>
      <w:r w:rsidR="00A17A75">
        <w:rPr>
          <w:rFonts w:ascii="Times New Roman" w:hAnsi="Times New Roman" w:cs="Times New Roman"/>
          <w:sz w:val="24"/>
          <w:szCs w:val="24"/>
          <w:lang w:val="ro-RO"/>
        </w:rPr>
        <w:t xml:space="preserve">Indiferent că este un personaj secundar, care se interpune între om și idealurile lui, sau, dimpotrivă, un personaj </w:t>
      </w:r>
      <w:r w:rsidR="00AD3AEA">
        <w:rPr>
          <w:rFonts w:ascii="Times New Roman" w:hAnsi="Times New Roman" w:cs="Times New Roman"/>
          <w:sz w:val="24"/>
          <w:szCs w:val="24"/>
          <w:lang w:val="ro-RO"/>
        </w:rPr>
        <w:t>principal</w:t>
      </w:r>
      <w:r w:rsidR="00A17A75">
        <w:rPr>
          <w:rFonts w:ascii="Times New Roman" w:hAnsi="Times New Roman" w:cs="Times New Roman"/>
          <w:sz w:val="24"/>
          <w:szCs w:val="24"/>
          <w:lang w:val="ro-RO"/>
        </w:rPr>
        <w:t xml:space="preserve"> care declanșează întreaga acțiune, precum în piesa </w:t>
      </w:r>
      <w:r w:rsidR="00A17A75">
        <w:rPr>
          <w:rFonts w:ascii="Times New Roman" w:hAnsi="Times New Roman" w:cs="Times New Roman"/>
          <w:i/>
          <w:sz w:val="24"/>
          <w:szCs w:val="24"/>
          <w:lang w:val="ro-RO"/>
        </w:rPr>
        <w:t>Visul unei nopți de vară”</w:t>
      </w:r>
      <w:r w:rsidR="00A17A75">
        <w:rPr>
          <w:rFonts w:ascii="Times New Roman" w:hAnsi="Times New Roman" w:cs="Times New Roman"/>
          <w:sz w:val="24"/>
          <w:szCs w:val="24"/>
          <w:lang w:val="ro-RO"/>
        </w:rPr>
        <w:t xml:space="preserve">, războiul are caracteristici </w:t>
      </w:r>
      <w:r w:rsidR="00AD3AEA">
        <w:rPr>
          <w:rFonts w:ascii="Times New Roman" w:hAnsi="Times New Roman" w:cs="Times New Roman"/>
          <w:sz w:val="24"/>
          <w:szCs w:val="24"/>
          <w:lang w:val="ro-RO"/>
        </w:rPr>
        <w:t xml:space="preserve">clare și bine definite, pe care Alina </w:t>
      </w:r>
      <w:proofErr w:type="spellStart"/>
      <w:r w:rsidR="00AD3AEA">
        <w:rPr>
          <w:rFonts w:ascii="Times New Roman" w:hAnsi="Times New Roman" w:cs="Times New Roman"/>
          <w:sz w:val="24"/>
          <w:szCs w:val="24"/>
          <w:lang w:val="ro-RO"/>
        </w:rPr>
        <w:t>Bottez</w:t>
      </w:r>
      <w:proofErr w:type="spellEnd"/>
      <w:r w:rsidR="00AD3AEA">
        <w:rPr>
          <w:rFonts w:ascii="Times New Roman" w:hAnsi="Times New Roman" w:cs="Times New Roman"/>
          <w:sz w:val="24"/>
          <w:szCs w:val="24"/>
          <w:lang w:val="ro-RO"/>
        </w:rPr>
        <w:t xml:space="preserve"> și-a propus să le explice într-un studiu complex.</w:t>
      </w:r>
    </w:p>
    <w:p w:rsidR="007E326C" w:rsidRPr="00567043" w:rsidRDefault="00BA7A4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C82C1F" w:rsidRPr="00567043">
        <w:rPr>
          <w:rFonts w:ascii="Times New Roman" w:hAnsi="Times New Roman" w:cs="Times New Roman"/>
          <w:sz w:val="24"/>
          <w:szCs w:val="24"/>
          <w:lang w:val="ro-RO"/>
        </w:rPr>
        <w:t>toate acestea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C786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>precum</w:t>
      </w:r>
      <w:r w:rsidR="00A17A75" w:rsidRPr="00A17A75">
        <w:rPr>
          <w:rFonts w:ascii="Times New Roman" w:hAnsi="Times New Roman" w:cs="Times New Roman"/>
          <w:sz w:val="24"/>
          <w:szCs w:val="24"/>
          <w:lang w:val="ro-RO"/>
        </w:rPr>
        <w:t xml:space="preserve"> și despre </w:t>
      </w:r>
      <w:r w:rsidR="00AD3AEA">
        <w:rPr>
          <w:rFonts w:ascii="Times New Roman" w:hAnsi="Times New Roman" w:cs="Times New Roman"/>
          <w:sz w:val="24"/>
          <w:szCs w:val="24"/>
          <w:lang w:val="ro-RO"/>
        </w:rPr>
        <w:t>alte</w:t>
      </w:r>
      <w:r w:rsidR="00A17A75" w:rsidRPr="00A17A75">
        <w:rPr>
          <w:rFonts w:ascii="Times New Roman" w:hAnsi="Times New Roman" w:cs="Times New Roman"/>
          <w:sz w:val="24"/>
          <w:szCs w:val="24"/>
          <w:lang w:val="ro-RO"/>
        </w:rPr>
        <w:t xml:space="preserve"> publicații și planuri</w:t>
      </w:r>
      <w:r w:rsidR="00DC7869" w:rsidRPr="0056704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B54D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ne-a vorbit cercetătoarea </w:t>
      </w:r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și soprana Alina </w:t>
      </w:r>
      <w:proofErr w:type="spellStart"/>
      <w:r w:rsidR="009C6315" w:rsidRPr="00567043">
        <w:rPr>
          <w:rFonts w:ascii="Times New Roman" w:hAnsi="Times New Roman" w:cs="Times New Roman"/>
          <w:sz w:val="24"/>
          <w:szCs w:val="24"/>
          <w:lang w:val="ro-RO"/>
        </w:rPr>
        <w:t>Bottez</w:t>
      </w:r>
      <w:proofErr w:type="spellEnd"/>
      <w:r w:rsidR="00CB54D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hyperlink r:id="rId5" w:history="1">
        <w:r w:rsidR="00CB54D0"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al </w:t>
        </w:r>
        <w:r w:rsidR="00DB16C0"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optulea</w:t>
        </w:r>
        <w:r w:rsidR="00CB54D0"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episod al seriei </w:t>
        </w:r>
        <w:proofErr w:type="spellStart"/>
        <w:r w:rsidR="00CB54D0"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microSCOP</w:t>
        </w:r>
        <w:proofErr w:type="spellEnd"/>
        <w:r w:rsidR="00CB54D0"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: cercetător UB la microfon</w:t>
        </w:r>
      </w:hyperlink>
      <w:r w:rsidR="00CB54D0" w:rsidRPr="0056704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D0ECF" w:rsidRPr="00567043" w:rsidRDefault="00CD22C0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Conf. univ. dr. </w:t>
      </w:r>
      <w:r w:rsidR="00DB16C0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Alina</w:t>
      </w:r>
      <w:r w:rsidR="00D54A19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D54A19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Bottez</w:t>
      </w:r>
      <w:proofErr w:type="spellEnd"/>
      <w:r w:rsidR="00DB16C0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A7A46" w:rsidRPr="00567043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7A46" w:rsidRPr="00567043">
        <w:rPr>
          <w:rFonts w:ascii="Times New Roman" w:hAnsi="Times New Roman" w:cs="Times New Roman"/>
          <w:sz w:val="24"/>
          <w:szCs w:val="24"/>
          <w:lang w:val="ro-RO"/>
        </w:rPr>
        <w:t>cadru didactic și</w:t>
      </w:r>
      <w:r w:rsidR="00DA6CA4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cercetător în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cadrul 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Departamentului de </w:t>
      </w:r>
      <w:r w:rsidR="00AD3AEA">
        <w:rPr>
          <w:rFonts w:ascii="Times New Roman" w:hAnsi="Times New Roman" w:cs="Times New Roman"/>
          <w:sz w:val="24"/>
          <w:szCs w:val="24"/>
          <w:lang w:val="ro-RO"/>
        </w:rPr>
        <w:t xml:space="preserve">Limbă 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Engleză 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DA6CA4" w:rsidRPr="00567043">
        <w:rPr>
          <w:rFonts w:ascii="Times New Roman" w:hAnsi="Times New Roman" w:cs="Times New Roman"/>
          <w:sz w:val="24"/>
          <w:szCs w:val="24"/>
          <w:lang w:val="ro-RO"/>
        </w:rPr>
        <w:t>Facult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atea </w:t>
      </w:r>
      <w:r w:rsidR="00DA6CA4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Limbi și Literaturi Străine </w:t>
      </w:r>
      <w:r w:rsidR="00DA6CA4" w:rsidRPr="00567043">
        <w:rPr>
          <w:rFonts w:ascii="Times New Roman" w:hAnsi="Times New Roman" w:cs="Times New Roman"/>
          <w:sz w:val="24"/>
          <w:szCs w:val="24"/>
          <w:lang w:val="ro-RO"/>
        </w:rPr>
        <w:t>a Universității din București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și soprană</w:t>
      </w:r>
      <w:r w:rsidR="00DA6CA4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. Deține o dublă </w:t>
      </w:r>
      <w:r w:rsidR="00CA6D9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specializare: în 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muzică </w:t>
      </w:r>
      <w:r w:rsidR="00CA6D90" w:rsidRPr="00567043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limbi străine</w:t>
      </w:r>
      <w:r w:rsidR="00DA6CA4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>A obținut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 xml:space="preserve"> diplome de licență 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lastRenderedPageBreak/>
        <w:t>și masterat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la Universitatea din Bucu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>rești (engleză-franceză) și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la Universitatea Națională de Muzică din București (canto, clasa p</w:t>
      </w:r>
      <w:r w:rsidR="00AD3AEA">
        <w:rPr>
          <w:rFonts w:ascii="Times New Roman" w:hAnsi="Times New Roman" w:cs="Times New Roman"/>
          <w:sz w:val="24"/>
          <w:szCs w:val="24"/>
          <w:lang w:val="ro-RO"/>
        </w:rPr>
        <w:t>rofesoarei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Maria </w:t>
      </w:r>
      <w:proofErr w:type="spellStart"/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>Slătinaru</w:t>
      </w:r>
      <w:proofErr w:type="spellEnd"/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-Nistor) și distincția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Summa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cum laude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pentru un doctorat interdisciplinar pe tema adaptării lui Shakespeare în muzică – </w:t>
      </w:r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Confluence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between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Musical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Literary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Masterpieces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Opera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Jewels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Inspired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from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Shakespeare’s</w:t>
      </w:r>
      <w:proofErr w:type="spellEnd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Falstaff </w:t>
      </w:r>
      <w:proofErr w:type="spellStart"/>
      <w:r w:rsidR="005D0ECF"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Plays</w:t>
      </w:r>
      <w:proofErr w:type="spellEnd"/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>, 2013.</w:t>
      </w:r>
    </w:p>
    <w:p w:rsidR="001657FA" w:rsidRDefault="005D0ECF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Alina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Bottez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desfășoară 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>o bogată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carieră artistică în România și în străinătate. A publicat, printre altele, </w:t>
      </w:r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Confluence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between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Masterpieces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Operas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Inspired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by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Shakespeare’s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Plays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, București: Editura Muzicală, 2015; </w:t>
      </w:r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Avataruri ale mitului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oedipian</w:t>
      </w:r>
      <w:proofErr w:type="spellEnd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cultura modernă. 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 xml:space="preserve">București: Eikon, 2022; </w:t>
      </w:r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The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Circumcised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Dog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Subtle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Whore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Race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Gender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Musical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Adaptations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>Shakespeare’s</w:t>
      </w:r>
      <w:proofErr w:type="spellEnd"/>
      <w:r w:rsidRPr="001657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657FA">
        <w:rPr>
          <w:rFonts w:ascii="Times New Roman" w:hAnsi="Times New Roman" w:cs="Times New Roman"/>
          <w:i/>
          <w:iCs/>
          <w:sz w:val="24"/>
          <w:szCs w:val="24"/>
          <w:lang w:val="ro-RO"/>
        </w:rPr>
        <w:t>Othello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n Elena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Bandín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, Francesca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Rayner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&amp; Laura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Campillo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Arnaiz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eds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. – </w:t>
      </w:r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Othello in European </w:t>
      </w:r>
      <w:proofErr w:type="spellStart"/>
      <w:r w:rsidRPr="00567043">
        <w:rPr>
          <w:rFonts w:ascii="Times New Roman" w:hAnsi="Times New Roman" w:cs="Times New Roman"/>
          <w:i/>
          <w:iCs/>
          <w:sz w:val="24"/>
          <w:szCs w:val="24"/>
          <w:lang w:val="ro-RO"/>
        </w:rPr>
        <w:t>Culture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, Amsterdam &amp; Philadelphia: John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Benjamins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, 2022, 205-224. </w:t>
      </w:r>
    </w:p>
    <w:p w:rsidR="00BA7A46" w:rsidRPr="00567043" w:rsidRDefault="00BA7A46" w:rsidP="00CD22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Domeniile sale principale de 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>interes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vizează</w:t>
      </w:r>
      <w:r w:rsidR="002E3F9D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>tudii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shakespeariene, studii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cult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>urale, studiul mentalităților și adaptare, mai exact,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analiza interdisciplinară a operei, musicalului, liedului (muzică, literatură, teatru, arte plastice, filosofie, mentalități, teologie), literatură și cultură medievală și renascentistă, literatură și cultură victoriană, literatură britanică de sec.</w:t>
      </w:r>
      <w:r w:rsidR="005D0ECF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57FA">
        <w:rPr>
          <w:rFonts w:ascii="Times New Roman" w:hAnsi="Times New Roman" w:cs="Times New Roman"/>
          <w:sz w:val="24"/>
          <w:szCs w:val="24"/>
          <w:lang w:val="ro-RO"/>
        </w:rPr>
        <w:t>XX, traducere și interpretariat și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muzică. 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Alina </w:t>
      </w:r>
      <w:proofErr w:type="spellStart"/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>Bottez</w:t>
      </w:r>
      <w:proofErr w:type="spellEnd"/>
      <w:r w:rsidR="00D54A19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22C0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6" w:history="1">
        <w:r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D54A19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CD22C0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7" w:history="1">
        <w:r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D54A19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</w:t>
      </w:r>
      <w:hyperlink r:id="rId8" w:history="1">
        <w:r w:rsidR="00D54A19" w:rsidRPr="0056704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:rsidR="00DF42A6" w:rsidRPr="00567043" w:rsidRDefault="00407587" w:rsidP="00DF42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bCs/>
          <w:sz w:val="24"/>
          <w:szCs w:val="24"/>
          <w:lang w:val="ro-RO"/>
        </w:rPr>
        <w:t>*</w:t>
      </w:r>
      <w:r w:rsidR="00325167" w:rsidRP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F42A6" w:rsidRP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Materialul a fost filmat </w:t>
      </w:r>
      <w:r w:rsidR="00761178" w:rsidRP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</w:t>
      </w:r>
      <w:r w:rsidR="00DB16C0" w:rsidRPr="005670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Biblioteca Centrului de Studii Britanice </w:t>
      </w:r>
      <w:r w:rsidR="00DF42A6" w:rsidRPr="00567043">
        <w:rPr>
          <w:rFonts w:ascii="Times New Roman" w:hAnsi="Times New Roman" w:cs="Times New Roman"/>
          <w:sz w:val="24"/>
          <w:szCs w:val="24"/>
          <w:lang w:val="ro-RO"/>
        </w:rPr>
        <w:t>din cadrul Facult</w:t>
      </w:r>
      <w:r w:rsidR="00761178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ății </w:t>
      </w:r>
      <w:r w:rsidR="00DF42A6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DB16C0" w:rsidRPr="00567043">
        <w:rPr>
          <w:rFonts w:ascii="Times New Roman" w:hAnsi="Times New Roman" w:cs="Times New Roman"/>
          <w:sz w:val="24"/>
          <w:szCs w:val="24"/>
          <w:lang w:val="ro-RO"/>
        </w:rPr>
        <w:t>Limbi și Literaturi Străine</w:t>
      </w:r>
      <w:r w:rsidR="00DF42A6" w:rsidRPr="00567043">
        <w:rPr>
          <w:rFonts w:ascii="Times New Roman" w:hAnsi="Times New Roman" w:cs="Times New Roman"/>
          <w:sz w:val="24"/>
          <w:szCs w:val="24"/>
          <w:lang w:val="ro-RO"/>
        </w:rPr>
        <w:t>, Universitatea din București.</w:t>
      </w:r>
    </w:p>
    <w:p w:rsidR="00CD22C0" w:rsidRPr="00567043" w:rsidRDefault="00CD22C0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A7A46" w:rsidRPr="00567043" w:rsidRDefault="00CD22C0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Parte a </w:t>
      </w:r>
      <w:r w:rsidR="00BA7A46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programului de comunicare a științei dezvoltat de Universitatea din București</w:t>
      </w:r>
      <w:r w:rsidR="00BA7A46" w:rsidRPr="00567043">
        <w:rPr>
          <w:rFonts w:ascii="Times New Roman" w:hAnsi="Times New Roman" w:cs="Times New Roman"/>
          <w:sz w:val="24"/>
          <w:szCs w:val="24"/>
          <w:lang w:val="ro-RO"/>
        </w:rPr>
        <w:t>, se</w:t>
      </w:r>
      <w:r w:rsidR="002E3F9D"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ria </w:t>
      </w:r>
      <w:r w:rsidR="00BA7A46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proofErr w:type="spellStart"/>
      <w:r w:rsidR="00BA7A46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</w:t>
      </w:r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COP</w:t>
      </w:r>
      <w:proofErr w:type="spellEnd"/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cercetător UB la microfon” </w:t>
      </w:r>
      <w:r w:rsidR="00BA7A46" w:rsidRPr="00567043">
        <w:rPr>
          <w:rFonts w:ascii="Times New Roman" w:hAnsi="Times New Roman" w:cs="Times New Roman"/>
          <w:sz w:val="24"/>
          <w:szCs w:val="24"/>
          <w:lang w:val="ro-RO"/>
        </w:rPr>
        <w:t>își propune să prezinte într-o manieră dinamică și succintă informații despre rezultatele concrete ale unor demersuri de cercetare notabile din cadrul UB.</w:t>
      </w:r>
    </w:p>
    <w:p w:rsidR="00BA7A46" w:rsidRPr="00567043" w:rsidRDefault="00CD22C0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Prin format și obiective, seria </w:t>
      </w:r>
      <w:proofErr w:type="spellStart"/>
      <w:r w:rsidR="00BA7A46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</w:t>
      </w:r>
      <w:proofErr w:type="spellEnd"/>
      <w:r w:rsidR="00BA7A46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: cercetător UB la microfon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vine să completeze </w:t>
      </w:r>
      <w:r w:rsidR="00BA7A46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 de comunicare a științei din cadrul Universității din București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, care mai include </w:t>
      </w:r>
      <w:r w:rsidR="00BA7A46"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Conferințele UB – Știința pe înțelesul tuturor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Doza UB de Știință</w:t>
      </w:r>
      <w:r w:rsidR="00BA7A46" w:rsidRPr="0056704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A7A46" w:rsidRPr="00567043" w:rsidRDefault="00BA7A4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sz w:val="24"/>
          <w:szCs w:val="24"/>
          <w:lang w:val="ro-RO"/>
        </w:rPr>
        <w:t>Seria are ca obiectiv promovar</w:t>
      </w:r>
      <w:r w:rsidR="00FD0667" w:rsidRPr="00567043">
        <w:rPr>
          <w:rFonts w:ascii="Times New Roman" w:hAnsi="Times New Roman" w:cs="Times New Roman"/>
          <w:sz w:val="24"/>
          <w:szCs w:val="24"/>
          <w:lang w:val="ro-RO"/>
        </w:rPr>
        <w:t>ea acelor proiecte de cercetare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care, prin contribuția majoră adusă domeniului din care fac parte, au ajuns să beneficieze de recunoaștere internațională, încurajând astfel conexiunea dintre UB și diverse universități și instituții de cercetare din afară.</w:t>
      </w:r>
    </w:p>
    <w:p w:rsidR="00015AA8" w:rsidRPr="00567043" w:rsidRDefault="00BA7A4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043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Microscopul</w:t>
      </w:r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, ai cărui invitați sunt în primul rând cercetători din cadrul UB premiați pentru rezultatele lor în cercetare, își propune să contribuie la informarea mediului academic românesc, dar și a altor categorii de public interesat, cu privire la principalele proiecte de cercetare desfășurate în interiorul UB, stimulând în acest fel dezvoltarea unor inițiative </w:t>
      </w:r>
      <w:proofErr w:type="spellStart"/>
      <w:r w:rsidRPr="00567043">
        <w:rPr>
          <w:rFonts w:ascii="Times New Roman" w:hAnsi="Times New Roman" w:cs="Times New Roman"/>
          <w:sz w:val="24"/>
          <w:szCs w:val="24"/>
          <w:lang w:val="ro-RO"/>
        </w:rPr>
        <w:t>colaborative</w:t>
      </w:r>
      <w:proofErr w:type="spellEnd"/>
      <w:r w:rsidRPr="00567043">
        <w:rPr>
          <w:rFonts w:ascii="Times New Roman" w:hAnsi="Times New Roman" w:cs="Times New Roman"/>
          <w:sz w:val="24"/>
          <w:szCs w:val="24"/>
          <w:lang w:val="ro-RO"/>
        </w:rPr>
        <w:t xml:space="preserve"> viitoare.</w:t>
      </w:r>
    </w:p>
    <w:sectPr w:rsidR="00015AA8" w:rsidRPr="0056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46"/>
    <w:rsid w:val="00012C39"/>
    <w:rsid w:val="00015AA8"/>
    <w:rsid w:val="001657FA"/>
    <w:rsid w:val="002029B4"/>
    <w:rsid w:val="00253713"/>
    <w:rsid w:val="002C5EEC"/>
    <w:rsid w:val="002E3F9D"/>
    <w:rsid w:val="00325167"/>
    <w:rsid w:val="0036215D"/>
    <w:rsid w:val="0036241C"/>
    <w:rsid w:val="00370B9A"/>
    <w:rsid w:val="003B4648"/>
    <w:rsid w:val="003C04D7"/>
    <w:rsid w:val="003C773E"/>
    <w:rsid w:val="00407587"/>
    <w:rsid w:val="004C295C"/>
    <w:rsid w:val="004D0C7D"/>
    <w:rsid w:val="0055543B"/>
    <w:rsid w:val="00567043"/>
    <w:rsid w:val="005677D2"/>
    <w:rsid w:val="005D0ECF"/>
    <w:rsid w:val="006235CA"/>
    <w:rsid w:val="00654D24"/>
    <w:rsid w:val="00761178"/>
    <w:rsid w:val="007B23A8"/>
    <w:rsid w:val="007C5784"/>
    <w:rsid w:val="007E0397"/>
    <w:rsid w:val="007E326C"/>
    <w:rsid w:val="00824EB1"/>
    <w:rsid w:val="00850B21"/>
    <w:rsid w:val="0087121C"/>
    <w:rsid w:val="008A0BFE"/>
    <w:rsid w:val="008C3ECD"/>
    <w:rsid w:val="008D466B"/>
    <w:rsid w:val="00906826"/>
    <w:rsid w:val="0090708A"/>
    <w:rsid w:val="00956673"/>
    <w:rsid w:val="009C6315"/>
    <w:rsid w:val="009E01F4"/>
    <w:rsid w:val="009F079C"/>
    <w:rsid w:val="00A15A03"/>
    <w:rsid w:val="00A17A75"/>
    <w:rsid w:val="00A32A2B"/>
    <w:rsid w:val="00AC312F"/>
    <w:rsid w:val="00AD3AEA"/>
    <w:rsid w:val="00B405E5"/>
    <w:rsid w:val="00B51FFE"/>
    <w:rsid w:val="00B525D5"/>
    <w:rsid w:val="00B714CB"/>
    <w:rsid w:val="00B733DD"/>
    <w:rsid w:val="00B80854"/>
    <w:rsid w:val="00B86659"/>
    <w:rsid w:val="00BA7A46"/>
    <w:rsid w:val="00C82C1F"/>
    <w:rsid w:val="00CA6D90"/>
    <w:rsid w:val="00CB54D0"/>
    <w:rsid w:val="00CB698B"/>
    <w:rsid w:val="00CD22C0"/>
    <w:rsid w:val="00D0093E"/>
    <w:rsid w:val="00D15253"/>
    <w:rsid w:val="00D54A19"/>
    <w:rsid w:val="00D91465"/>
    <w:rsid w:val="00DA6CA4"/>
    <w:rsid w:val="00DB1202"/>
    <w:rsid w:val="00DB16C0"/>
    <w:rsid w:val="00DC7869"/>
    <w:rsid w:val="00DF42A6"/>
    <w:rsid w:val="00E07263"/>
    <w:rsid w:val="00E24AB7"/>
    <w:rsid w:val="00E36130"/>
    <w:rsid w:val="00E6421D"/>
    <w:rsid w:val="00EE1BED"/>
    <w:rsid w:val="00F2587A"/>
    <w:rsid w:val="00F31E25"/>
    <w:rsid w:val="00F431EC"/>
    <w:rsid w:val="00F57FE6"/>
    <w:rsid w:val="00F71707"/>
    <w:rsid w:val="00F75EBA"/>
    <w:rsid w:val="00F8711B"/>
    <w:rsid w:val="00FD0667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0603"/>
  <w15:chartTrackingRefBased/>
  <w15:docId w15:val="{67798E72-42D0-41BF-980D-AB62327B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A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C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crit.ro/alina-botte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buc.ro/user/alina+botte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itishculturalstudies.com/dr-alina-bottez/" TargetMode="External"/><Relationship Id="rId5" Type="http://schemas.openxmlformats.org/officeDocument/2006/relationships/hyperlink" Target="https://youtu.be/CmLDVZ07r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CmLDVZ07r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6</cp:revision>
  <dcterms:created xsi:type="dcterms:W3CDTF">2023-05-23T08:55:00Z</dcterms:created>
  <dcterms:modified xsi:type="dcterms:W3CDTF">2023-05-23T09:04:00Z</dcterms:modified>
</cp:coreProperties>
</file>