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03893D" w14:textId="77777777" w:rsidR="00E07E56" w:rsidRPr="002D47BC" w:rsidRDefault="00E07E56" w:rsidP="002D47BC">
      <w:pPr>
        <w:spacing w:line="360" w:lineRule="auto"/>
        <w:jc w:val="both"/>
        <w:rPr>
          <w:b/>
          <w:bCs/>
          <w:sz w:val="24"/>
          <w:szCs w:val="24"/>
          <w:lang w:val="ro-RO"/>
        </w:rPr>
      </w:pPr>
    </w:p>
    <w:p w14:paraId="7C557893" w14:textId="515DBAC7" w:rsidR="00E07E56" w:rsidRPr="002D47BC" w:rsidRDefault="00E07E56" w:rsidP="002D47BC">
      <w:pPr>
        <w:spacing w:line="360" w:lineRule="auto"/>
        <w:jc w:val="both"/>
        <w:rPr>
          <w:b/>
          <w:bCs/>
          <w:sz w:val="24"/>
          <w:szCs w:val="24"/>
          <w:lang w:val="ro-RO"/>
        </w:rPr>
      </w:pPr>
      <w:r w:rsidRPr="002D47BC">
        <w:rPr>
          <w:b/>
          <w:bCs/>
          <w:sz w:val="24"/>
          <w:szCs w:val="24"/>
          <w:lang w:val="ro-RO"/>
        </w:rPr>
        <w:t>UB</w:t>
      </w:r>
      <w:r w:rsidR="00F411E2">
        <w:rPr>
          <w:b/>
          <w:bCs/>
          <w:sz w:val="24"/>
          <w:szCs w:val="24"/>
          <w:lang w:val="ro-RO"/>
        </w:rPr>
        <w:t xml:space="preserve">, gazda </w:t>
      </w:r>
      <w:r w:rsidR="00641CD3" w:rsidRPr="002D47BC">
        <w:rPr>
          <w:b/>
          <w:sz w:val="24"/>
          <w:szCs w:val="24"/>
          <w:lang w:val="ro-RO"/>
        </w:rPr>
        <w:t>un</w:t>
      </w:r>
      <w:r w:rsidR="00F411E2">
        <w:rPr>
          <w:b/>
          <w:sz w:val="24"/>
          <w:szCs w:val="24"/>
          <w:lang w:val="ro-RO"/>
        </w:rPr>
        <w:t>ui</w:t>
      </w:r>
      <w:r w:rsidR="00641CD3" w:rsidRPr="002D47BC">
        <w:rPr>
          <w:b/>
          <w:sz w:val="24"/>
          <w:szCs w:val="24"/>
          <w:lang w:val="ro-RO"/>
        </w:rPr>
        <w:t xml:space="preserve"> modul-pilot de pregătire în domeniul diplomației digitale, realizat în cadrul proiectului</w:t>
      </w:r>
      <w:r w:rsidR="00641CD3" w:rsidRPr="002D47BC">
        <w:rPr>
          <w:sz w:val="24"/>
          <w:szCs w:val="24"/>
          <w:lang w:val="ro-RO"/>
        </w:rPr>
        <w:t xml:space="preserve"> </w:t>
      </w:r>
      <w:r w:rsidR="00641CD3" w:rsidRPr="002D47BC">
        <w:rPr>
          <w:b/>
          <w:sz w:val="24"/>
          <w:szCs w:val="24"/>
          <w:lang w:val="ro-RO"/>
        </w:rPr>
        <w:t xml:space="preserve">Erasmus+ </w:t>
      </w:r>
      <w:r w:rsidR="002D47BC" w:rsidRPr="002D47BC">
        <w:rPr>
          <w:b/>
          <w:sz w:val="24"/>
          <w:szCs w:val="24"/>
          <w:lang w:val="ro-RO"/>
        </w:rPr>
        <w:t xml:space="preserve"> “</w:t>
      </w:r>
      <w:r w:rsidR="00641CD3" w:rsidRPr="002D47BC">
        <w:rPr>
          <w:b/>
          <w:sz w:val="24"/>
          <w:szCs w:val="24"/>
          <w:lang w:val="ro-RO"/>
        </w:rPr>
        <w:t xml:space="preserve">Digital </w:t>
      </w:r>
      <w:proofErr w:type="spellStart"/>
      <w:r w:rsidR="00641CD3" w:rsidRPr="002D47BC">
        <w:rPr>
          <w:b/>
          <w:sz w:val="24"/>
          <w:szCs w:val="24"/>
          <w:lang w:val="ro-RO"/>
        </w:rPr>
        <w:t>Diplomacy</w:t>
      </w:r>
      <w:proofErr w:type="spellEnd"/>
      <w:r w:rsidR="00641CD3" w:rsidRPr="002D47BC">
        <w:rPr>
          <w:b/>
          <w:sz w:val="24"/>
          <w:szCs w:val="24"/>
          <w:lang w:val="ro-RO"/>
        </w:rPr>
        <w:t xml:space="preserve">: Building </w:t>
      </w:r>
      <w:proofErr w:type="spellStart"/>
      <w:r w:rsidR="00641CD3" w:rsidRPr="002D47BC">
        <w:rPr>
          <w:b/>
          <w:sz w:val="24"/>
          <w:szCs w:val="24"/>
          <w:lang w:val="ro-RO"/>
        </w:rPr>
        <w:t>the</w:t>
      </w:r>
      <w:proofErr w:type="spellEnd"/>
      <w:r w:rsidR="00641CD3" w:rsidRPr="002D47BC">
        <w:rPr>
          <w:b/>
          <w:sz w:val="24"/>
          <w:szCs w:val="24"/>
          <w:lang w:val="ro-RO"/>
        </w:rPr>
        <w:t xml:space="preserve"> Common </w:t>
      </w:r>
      <w:proofErr w:type="spellStart"/>
      <w:r w:rsidR="00641CD3" w:rsidRPr="002D47BC">
        <w:rPr>
          <w:b/>
          <w:sz w:val="24"/>
          <w:szCs w:val="24"/>
          <w:lang w:val="ro-RO"/>
        </w:rPr>
        <w:t>Future</w:t>
      </w:r>
      <w:proofErr w:type="spellEnd"/>
      <w:r w:rsidR="00641CD3" w:rsidRPr="002D47BC">
        <w:rPr>
          <w:b/>
          <w:sz w:val="24"/>
          <w:szCs w:val="24"/>
          <w:lang w:val="ro-RO"/>
        </w:rPr>
        <w:t xml:space="preserve"> </w:t>
      </w:r>
      <w:proofErr w:type="spellStart"/>
      <w:r w:rsidR="00641CD3" w:rsidRPr="002D47BC">
        <w:rPr>
          <w:b/>
          <w:sz w:val="24"/>
          <w:szCs w:val="24"/>
          <w:lang w:val="ro-RO"/>
        </w:rPr>
        <w:t>with</w:t>
      </w:r>
      <w:proofErr w:type="spellEnd"/>
      <w:r w:rsidR="00641CD3" w:rsidRPr="002D47BC">
        <w:rPr>
          <w:b/>
          <w:sz w:val="24"/>
          <w:szCs w:val="24"/>
          <w:lang w:val="ro-RO"/>
        </w:rPr>
        <w:t xml:space="preserve"> Technology</w:t>
      </w:r>
      <w:r w:rsidR="002D47BC">
        <w:rPr>
          <w:b/>
          <w:sz w:val="24"/>
          <w:szCs w:val="24"/>
          <w:lang w:val="ro-RO"/>
        </w:rPr>
        <w:t>”</w:t>
      </w:r>
    </w:p>
    <w:p w14:paraId="5D4E4C6E" w14:textId="7F353895" w:rsidR="00E07E56" w:rsidRPr="002D47BC" w:rsidRDefault="00F8343E" w:rsidP="002D47BC">
      <w:pPr>
        <w:spacing w:line="360" w:lineRule="auto"/>
        <w:jc w:val="both"/>
        <w:rPr>
          <w:b/>
          <w:i/>
          <w:sz w:val="24"/>
          <w:szCs w:val="24"/>
          <w:lang w:val="ro-RO"/>
        </w:rPr>
      </w:pPr>
      <w:r w:rsidRPr="002D47BC">
        <w:rPr>
          <w:b/>
          <w:sz w:val="24"/>
          <w:szCs w:val="24"/>
          <w:lang w:val="ro-RO"/>
        </w:rPr>
        <w:t>În perioada 12-16 iunie</w:t>
      </w:r>
      <w:r w:rsidR="00E07E56" w:rsidRPr="002D47BC">
        <w:rPr>
          <w:b/>
          <w:sz w:val="24"/>
          <w:szCs w:val="24"/>
          <w:lang w:val="ro-RO"/>
        </w:rPr>
        <w:t xml:space="preserve"> 2023</w:t>
      </w:r>
      <w:r w:rsidRPr="002D47BC">
        <w:rPr>
          <w:sz w:val="24"/>
          <w:szCs w:val="24"/>
          <w:lang w:val="ro-RO"/>
        </w:rPr>
        <w:t xml:space="preserve">, Universitatea din București, prin Centrul pentru Studii de Dezvoltare și Cooperare Internațională (IDC) al Facultății de Științe Politice, a găzduit </w:t>
      </w:r>
      <w:r w:rsidR="00E07E56" w:rsidRPr="002D47BC">
        <w:rPr>
          <w:sz w:val="24"/>
          <w:szCs w:val="24"/>
          <w:lang w:val="ro-RO"/>
        </w:rPr>
        <w:t xml:space="preserve">un modul-pilot de pregătire în domeniul diplomației digitale, realizat în cadrul proiectului </w:t>
      </w:r>
      <w:r w:rsidR="00E07E56" w:rsidRPr="002D47BC">
        <w:rPr>
          <w:b/>
          <w:i/>
          <w:sz w:val="24"/>
          <w:szCs w:val="24"/>
          <w:lang w:val="ro-RO"/>
        </w:rPr>
        <w:t xml:space="preserve">Erasmus+ Digital </w:t>
      </w:r>
      <w:proofErr w:type="spellStart"/>
      <w:r w:rsidR="00E07E56" w:rsidRPr="002D47BC">
        <w:rPr>
          <w:b/>
          <w:i/>
          <w:sz w:val="24"/>
          <w:szCs w:val="24"/>
          <w:lang w:val="ro-RO"/>
        </w:rPr>
        <w:t>Diplomacy</w:t>
      </w:r>
      <w:proofErr w:type="spellEnd"/>
      <w:r w:rsidR="00E07E56" w:rsidRPr="002D47BC">
        <w:rPr>
          <w:b/>
          <w:i/>
          <w:sz w:val="24"/>
          <w:szCs w:val="24"/>
          <w:lang w:val="ro-RO"/>
        </w:rPr>
        <w:t xml:space="preserve">: Building </w:t>
      </w:r>
      <w:proofErr w:type="spellStart"/>
      <w:r w:rsidR="00E07E56" w:rsidRPr="002D47BC">
        <w:rPr>
          <w:b/>
          <w:i/>
          <w:sz w:val="24"/>
          <w:szCs w:val="24"/>
          <w:lang w:val="ro-RO"/>
        </w:rPr>
        <w:t>the</w:t>
      </w:r>
      <w:proofErr w:type="spellEnd"/>
      <w:r w:rsidR="00E07E56" w:rsidRPr="002D47BC">
        <w:rPr>
          <w:b/>
          <w:i/>
          <w:sz w:val="24"/>
          <w:szCs w:val="24"/>
          <w:lang w:val="ro-RO"/>
        </w:rPr>
        <w:t xml:space="preserve"> Common </w:t>
      </w:r>
      <w:proofErr w:type="spellStart"/>
      <w:r w:rsidR="00E07E56" w:rsidRPr="002D47BC">
        <w:rPr>
          <w:b/>
          <w:i/>
          <w:sz w:val="24"/>
          <w:szCs w:val="24"/>
          <w:lang w:val="ro-RO"/>
        </w:rPr>
        <w:t>Future</w:t>
      </w:r>
      <w:proofErr w:type="spellEnd"/>
      <w:r w:rsidR="00E07E56" w:rsidRPr="002D47BC">
        <w:rPr>
          <w:b/>
          <w:i/>
          <w:sz w:val="24"/>
          <w:szCs w:val="24"/>
          <w:lang w:val="ro-RO"/>
        </w:rPr>
        <w:t xml:space="preserve"> </w:t>
      </w:r>
      <w:proofErr w:type="spellStart"/>
      <w:r w:rsidR="00E07E56" w:rsidRPr="002D47BC">
        <w:rPr>
          <w:b/>
          <w:i/>
          <w:sz w:val="24"/>
          <w:szCs w:val="24"/>
          <w:lang w:val="ro-RO"/>
        </w:rPr>
        <w:t>with</w:t>
      </w:r>
      <w:proofErr w:type="spellEnd"/>
      <w:r w:rsidR="00E07E56" w:rsidRPr="002D47BC">
        <w:rPr>
          <w:b/>
          <w:i/>
          <w:sz w:val="24"/>
          <w:szCs w:val="24"/>
          <w:lang w:val="ro-RO"/>
        </w:rPr>
        <w:t xml:space="preserve"> Technology</w:t>
      </w:r>
      <w:r w:rsidR="00E07E56" w:rsidRPr="002D47BC">
        <w:rPr>
          <w:sz w:val="24"/>
          <w:szCs w:val="24"/>
          <w:lang w:val="ro-RO"/>
        </w:rPr>
        <w:t xml:space="preserve">, la care au participat </w:t>
      </w:r>
      <w:r w:rsidRPr="002D47BC">
        <w:rPr>
          <w:sz w:val="24"/>
          <w:szCs w:val="24"/>
          <w:lang w:val="ro-RO"/>
        </w:rPr>
        <w:t>aproape 50 de profesori și studenți de la universități din Estonia, Italia, Slovenia și Turcia, precum și de la Universitatea din București</w:t>
      </w:r>
      <w:r w:rsidR="00E07E56" w:rsidRPr="002D47BC">
        <w:rPr>
          <w:sz w:val="24"/>
          <w:szCs w:val="24"/>
          <w:lang w:val="ro-RO"/>
        </w:rPr>
        <w:t>.</w:t>
      </w:r>
    </w:p>
    <w:p w14:paraId="35DDE5D7" w14:textId="2D1D6844" w:rsidR="00E07E56" w:rsidRPr="002D47BC" w:rsidRDefault="00E07E56" w:rsidP="002D47BC">
      <w:pPr>
        <w:spacing w:line="360" w:lineRule="auto"/>
        <w:jc w:val="both"/>
        <w:rPr>
          <w:sz w:val="24"/>
          <w:szCs w:val="24"/>
          <w:lang w:val="ro-RO"/>
        </w:rPr>
      </w:pPr>
      <w:r w:rsidRPr="002D47BC">
        <w:rPr>
          <w:sz w:val="24"/>
          <w:szCs w:val="24"/>
          <w:lang w:val="ro-RO"/>
        </w:rPr>
        <w:t>Universitatea din București este partener al consorțiului, prin Centrul pentru Studii de Dezvoltare și Cooperare Internațională (IDC), având un rol major în a contribui la conținutul curricular pe teme legate de caracteristicile și impactul diplomației digitale, a căror responsabilitate îi revine în cadrul proiectului conf. univ. dr. Luciana Alexandra Ghica, cadru didactic la FPSE,</w:t>
      </w:r>
      <w:r w:rsidR="002D47BC" w:rsidRPr="002D47BC">
        <w:rPr>
          <w:sz w:val="24"/>
          <w:szCs w:val="24"/>
          <w:lang w:val="ro-RO"/>
        </w:rPr>
        <w:t xml:space="preserve"> </w:t>
      </w:r>
      <w:r w:rsidRPr="002D47BC">
        <w:rPr>
          <w:sz w:val="24"/>
          <w:szCs w:val="24"/>
          <w:lang w:val="ro-RO"/>
        </w:rPr>
        <w:t xml:space="preserve">și de democrație în contextul tehnologiilor digitale și al accesului la </w:t>
      </w:r>
      <w:r w:rsidR="00012D10">
        <w:rPr>
          <w:sz w:val="24"/>
          <w:szCs w:val="24"/>
          <w:lang w:val="ro-RO"/>
        </w:rPr>
        <w:t>baze de date de mari dimensiuni</w:t>
      </w:r>
      <w:r w:rsidR="00641CD3" w:rsidRPr="002D47BC">
        <w:rPr>
          <w:sz w:val="24"/>
          <w:szCs w:val="24"/>
          <w:lang w:val="ro-RO"/>
        </w:rPr>
        <w:t>, a căror responsabilitate îi revine în cadrul proiectului conf.</w:t>
      </w:r>
      <w:r w:rsidR="002D47BC" w:rsidRPr="002D47BC">
        <w:rPr>
          <w:sz w:val="24"/>
          <w:szCs w:val="24"/>
          <w:lang w:val="ro-RO"/>
        </w:rPr>
        <w:t xml:space="preserve"> </w:t>
      </w:r>
      <w:r w:rsidR="00641CD3" w:rsidRPr="002D47BC">
        <w:rPr>
          <w:sz w:val="24"/>
          <w:szCs w:val="24"/>
          <w:lang w:val="ro-RO"/>
        </w:rPr>
        <w:t>univ.</w:t>
      </w:r>
      <w:r w:rsidR="002D47BC" w:rsidRPr="002D47BC">
        <w:rPr>
          <w:sz w:val="24"/>
          <w:szCs w:val="24"/>
          <w:lang w:val="ro-RO"/>
        </w:rPr>
        <w:t xml:space="preserve"> </w:t>
      </w:r>
      <w:r w:rsidR="00641CD3" w:rsidRPr="002D47BC">
        <w:rPr>
          <w:sz w:val="24"/>
          <w:szCs w:val="24"/>
          <w:lang w:val="ro-RO"/>
        </w:rPr>
        <w:t>dr. Claudiu Tufiș, cadru didactic la FPSE.</w:t>
      </w:r>
      <w:r w:rsidRPr="002D47BC">
        <w:rPr>
          <w:sz w:val="24"/>
          <w:szCs w:val="24"/>
          <w:lang w:val="ro-RO"/>
        </w:rPr>
        <w:t xml:space="preserve"> </w:t>
      </w:r>
    </w:p>
    <w:p w14:paraId="67676911" w14:textId="7E4D8FBF" w:rsidR="00641CD3" w:rsidRPr="002D47BC" w:rsidRDefault="00641CD3" w:rsidP="002D47BC">
      <w:pPr>
        <w:spacing w:line="360" w:lineRule="auto"/>
        <w:jc w:val="both"/>
        <w:rPr>
          <w:sz w:val="24"/>
          <w:szCs w:val="24"/>
          <w:lang w:val="ro-RO"/>
        </w:rPr>
      </w:pPr>
      <w:r w:rsidRPr="002D47BC">
        <w:rPr>
          <w:sz w:val="24"/>
          <w:szCs w:val="24"/>
          <w:lang w:val="ro-RO"/>
        </w:rPr>
        <w:t>De asemenea, conf. univ. dr. Silvana Rach</w:t>
      </w:r>
      <w:r w:rsidR="000356B8">
        <w:rPr>
          <w:sz w:val="24"/>
          <w:szCs w:val="24"/>
          <w:lang w:val="ro-RO"/>
        </w:rPr>
        <w:t>i</w:t>
      </w:r>
      <w:r w:rsidRPr="002D47BC">
        <w:rPr>
          <w:sz w:val="24"/>
          <w:szCs w:val="24"/>
          <w:lang w:val="ro-RO"/>
        </w:rPr>
        <w:t>eru, cadru didactic la Facultatea de Istorie a Universității din București, și lect. univ. dr. Bogdan Mihai Radu, cadru didactic la Facultatea de Științe Politice, Administrative și ale Comunicării a Universității „Babeș-Bolyai” din Cluj-Napoca, au contribuit cu materiale video la acest modul, acestea fiind înregistrate la începutul anului la Universitatea din Tartu din Estonia cu prilejul unei sesiuni de pregătire a profesorilor.</w:t>
      </w:r>
    </w:p>
    <w:p w14:paraId="262DEBB3" w14:textId="3595616A" w:rsidR="00641CD3" w:rsidRPr="002D47BC" w:rsidRDefault="00641CD3" w:rsidP="002D47BC">
      <w:pPr>
        <w:spacing w:line="360" w:lineRule="auto"/>
        <w:jc w:val="both"/>
        <w:rPr>
          <w:sz w:val="24"/>
          <w:szCs w:val="24"/>
          <w:lang w:val="ro-RO"/>
        </w:rPr>
      </w:pPr>
      <w:r w:rsidRPr="002D47BC">
        <w:rPr>
          <w:sz w:val="24"/>
          <w:szCs w:val="24"/>
          <w:lang w:val="ro-RO"/>
        </w:rPr>
        <w:t xml:space="preserve">Sesiunile de pregătire pentru studenți găzduite de Universitatea din București în luna iunie 2023 sunt primele de acest fel la care studenții celor șase universități partenere au participat și reprezintă, totodată, și prima colaborare curriculară dintre aceste universități pentru o activitatea comună de predare, zece profesori afiliați celor șase instituții de învățământ superior ținând prelegeri și seminare. </w:t>
      </w:r>
    </w:p>
    <w:p w14:paraId="7615320C" w14:textId="77777777" w:rsidR="00641CD3" w:rsidRPr="002D47BC" w:rsidRDefault="00641CD3" w:rsidP="002D47BC">
      <w:pPr>
        <w:spacing w:line="360" w:lineRule="auto"/>
        <w:jc w:val="both"/>
        <w:rPr>
          <w:sz w:val="24"/>
          <w:szCs w:val="24"/>
          <w:lang w:val="ro-RO"/>
        </w:rPr>
      </w:pPr>
    </w:p>
    <w:p w14:paraId="2A8A34FF" w14:textId="0BAA3CCC" w:rsidR="00225FDB" w:rsidRPr="002D47BC" w:rsidRDefault="00641CD3" w:rsidP="002D47BC">
      <w:pPr>
        <w:spacing w:line="360" w:lineRule="auto"/>
        <w:jc w:val="both"/>
        <w:rPr>
          <w:sz w:val="24"/>
          <w:szCs w:val="24"/>
          <w:lang w:val="ro-RO"/>
        </w:rPr>
      </w:pPr>
      <w:r w:rsidRPr="002D47BC">
        <w:rPr>
          <w:sz w:val="24"/>
          <w:szCs w:val="24"/>
          <w:lang w:val="ro-RO"/>
        </w:rPr>
        <w:lastRenderedPageBreak/>
        <w:t>Programul a inclus, de asemenea, o vizită la Parlamentul României pentru a înțelege modul de organizare al unui centru internațional de conferințe, precum și o sesiune cu mediul profesional din domeniul diplomației și din sectorul IT, găzduită în data de 16 iunie 2023 de Institutul Diplomatic Român.</w:t>
      </w:r>
    </w:p>
    <w:p w14:paraId="41317F73" w14:textId="37C8B732" w:rsidR="000F5D63" w:rsidRPr="00F411E2" w:rsidRDefault="00F8343E" w:rsidP="002D47BC">
      <w:pPr>
        <w:spacing w:line="360" w:lineRule="auto"/>
        <w:jc w:val="both"/>
        <w:rPr>
          <w:i/>
          <w:sz w:val="24"/>
          <w:szCs w:val="24"/>
          <w:lang w:val="ro-RO"/>
        </w:rPr>
      </w:pPr>
      <w:r w:rsidRPr="002D47BC">
        <w:rPr>
          <w:i/>
          <w:sz w:val="24"/>
          <w:szCs w:val="24"/>
          <w:lang w:val="ro-RO"/>
        </w:rPr>
        <w:t xml:space="preserve">DD-Tech își propune să realizeze primul modul internațional de e-learning dedicat diplomației digitale, produs ce </w:t>
      </w:r>
      <w:r w:rsidR="004C6AAD" w:rsidRPr="002D47BC">
        <w:rPr>
          <w:i/>
          <w:sz w:val="24"/>
          <w:szCs w:val="24"/>
          <w:lang w:val="ro-RO"/>
        </w:rPr>
        <w:t xml:space="preserve">începând din </w:t>
      </w:r>
      <w:r w:rsidR="002D47BC" w:rsidRPr="002D47BC">
        <w:rPr>
          <w:i/>
          <w:sz w:val="24"/>
          <w:szCs w:val="24"/>
          <w:lang w:val="ro-RO"/>
        </w:rPr>
        <w:t xml:space="preserve">anul </w:t>
      </w:r>
      <w:r w:rsidR="004C6AAD" w:rsidRPr="002D47BC">
        <w:rPr>
          <w:i/>
          <w:sz w:val="24"/>
          <w:szCs w:val="24"/>
          <w:lang w:val="ro-RO"/>
        </w:rPr>
        <w:t xml:space="preserve">2025 </w:t>
      </w:r>
      <w:r w:rsidRPr="002D47BC">
        <w:rPr>
          <w:i/>
          <w:sz w:val="24"/>
          <w:szCs w:val="24"/>
          <w:lang w:val="ro-RO"/>
        </w:rPr>
        <w:t xml:space="preserve">va fi accesibil gratuit universităților din întreaga lume, atât pentru învățare autonomă la distanță, cât și ca instrument complementar pentru cursurile cu prezență fizică sau pentru diverse forme de blended learning. </w:t>
      </w:r>
    </w:p>
    <w:p w14:paraId="193DCF62" w14:textId="2B8D5004" w:rsidR="000F5D63" w:rsidRPr="002D47BC" w:rsidRDefault="000F5D63" w:rsidP="002D47BC">
      <w:pPr>
        <w:spacing w:line="360" w:lineRule="auto"/>
        <w:jc w:val="both"/>
        <w:rPr>
          <w:sz w:val="24"/>
          <w:szCs w:val="24"/>
          <w:lang w:val="ro-RO"/>
        </w:rPr>
      </w:pPr>
      <w:r w:rsidRPr="002D47BC">
        <w:rPr>
          <w:sz w:val="24"/>
          <w:szCs w:val="24"/>
          <w:lang w:val="ro-RO"/>
        </w:rPr>
        <w:t>Mai multe detalii despre proiect</w:t>
      </w:r>
      <w:r w:rsidR="00641CD3" w:rsidRPr="002D47BC">
        <w:rPr>
          <w:sz w:val="24"/>
          <w:szCs w:val="24"/>
          <w:lang w:val="ro-RO"/>
        </w:rPr>
        <w:t>ul</w:t>
      </w:r>
      <w:r w:rsidR="002D47BC" w:rsidRPr="002D47BC">
        <w:rPr>
          <w:sz w:val="24"/>
          <w:szCs w:val="24"/>
          <w:lang w:val="ro-RO"/>
        </w:rPr>
        <w:t xml:space="preserve"> </w:t>
      </w:r>
      <w:r w:rsidR="00641CD3" w:rsidRPr="002D47BC">
        <w:rPr>
          <w:i/>
          <w:sz w:val="24"/>
          <w:szCs w:val="24"/>
          <w:lang w:val="ro-RO"/>
        </w:rPr>
        <w:t>DD-</w:t>
      </w:r>
      <w:proofErr w:type="spellStart"/>
      <w:r w:rsidR="00641CD3" w:rsidRPr="002D47BC">
        <w:rPr>
          <w:i/>
          <w:sz w:val="24"/>
          <w:szCs w:val="24"/>
          <w:lang w:val="ro-RO"/>
        </w:rPr>
        <w:t>Tech</w:t>
      </w:r>
      <w:proofErr w:type="spellEnd"/>
      <w:r w:rsidR="00641CD3" w:rsidRPr="002D47BC">
        <w:rPr>
          <w:i/>
          <w:sz w:val="24"/>
          <w:szCs w:val="24"/>
          <w:lang w:val="ro-RO"/>
        </w:rPr>
        <w:t xml:space="preserve"> 2022-2025, </w:t>
      </w:r>
      <w:r w:rsidR="00641CD3" w:rsidRPr="002D47BC">
        <w:rPr>
          <w:sz w:val="24"/>
          <w:szCs w:val="24"/>
          <w:lang w:val="ro-RO"/>
        </w:rPr>
        <w:t xml:space="preserve">numărul </w:t>
      </w:r>
      <w:hyperlink r:id="rId4" w:tgtFrame="_blank" w:history="1">
        <w:r w:rsidR="00641CD3" w:rsidRPr="002D47BC">
          <w:rPr>
            <w:rStyle w:val="Hyperlink"/>
            <w:sz w:val="24"/>
            <w:szCs w:val="24"/>
            <w:lang w:val="ro-RO"/>
          </w:rPr>
          <w:t>2021-1-TR01-KA220-HED-000027609</w:t>
        </w:r>
      </w:hyperlink>
      <w:r w:rsidR="00641CD3" w:rsidRPr="002D47BC">
        <w:rPr>
          <w:rStyle w:val="Hyperlink"/>
          <w:sz w:val="24"/>
          <w:szCs w:val="24"/>
          <w:lang w:val="ro-RO"/>
        </w:rPr>
        <w:t xml:space="preserve">, </w:t>
      </w:r>
      <w:r w:rsidR="002D47BC">
        <w:rPr>
          <w:sz w:val="24"/>
          <w:szCs w:val="24"/>
          <w:lang w:val="ro-RO"/>
        </w:rPr>
        <w:t xml:space="preserve"> </w:t>
      </w:r>
      <w:r w:rsidR="00641CD3" w:rsidRPr="002D47BC">
        <w:rPr>
          <w:sz w:val="24"/>
          <w:szCs w:val="24"/>
          <w:lang w:val="ro-RO"/>
        </w:rPr>
        <w:t xml:space="preserve">pot fi consultate </w:t>
      </w:r>
      <w:hyperlink r:id="rId5" w:history="1">
        <w:r w:rsidR="00641CD3" w:rsidRPr="002D47BC">
          <w:rPr>
            <w:rStyle w:val="Hyperlink"/>
            <w:b/>
            <w:sz w:val="24"/>
            <w:szCs w:val="24"/>
            <w:lang w:val="ro-RO"/>
          </w:rPr>
          <w:t>aici</w:t>
        </w:r>
      </w:hyperlink>
      <w:r w:rsidR="00641CD3" w:rsidRPr="002D47BC">
        <w:rPr>
          <w:sz w:val="24"/>
          <w:szCs w:val="24"/>
          <w:lang w:val="ro-RO"/>
        </w:rPr>
        <w:t xml:space="preserve"> și </w:t>
      </w:r>
      <w:hyperlink r:id="rId6" w:history="1">
        <w:r w:rsidR="00641CD3" w:rsidRPr="002D47BC">
          <w:rPr>
            <w:rStyle w:val="Hyperlink"/>
            <w:b/>
            <w:sz w:val="24"/>
            <w:szCs w:val="24"/>
            <w:lang w:val="ro-RO"/>
          </w:rPr>
          <w:t>aici</w:t>
        </w:r>
      </w:hyperlink>
      <w:r w:rsidR="00641CD3" w:rsidRPr="002D47BC">
        <w:rPr>
          <w:sz w:val="24"/>
          <w:szCs w:val="24"/>
          <w:lang w:val="ro-RO"/>
        </w:rPr>
        <w:t xml:space="preserve">. </w:t>
      </w:r>
    </w:p>
    <w:p w14:paraId="30B459F9" w14:textId="23886D81" w:rsidR="00F8343E" w:rsidRPr="002D47BC" w:rsidRDefault="00641CD3" w:rsidP="002D47BC">
      <w:pPr>
        <w:spacing w:line="360" w:lineRule="auto"/>
        <w:jc w:val="both"/>
        <w:rPr>
          <w:sz w:val="24"/>
          <w:szCs w:val="24"/>
          <w:lang w:val="ro-RO"/>
        </w:rPr>
      </w:pPr>
      <w:r w:rsidRPr="002D47BC">
        <w:rPr>
          <w:sz w:val="24"/>
          <w:szCs w:val="24"/>
          <w:lang w:val="ro-RO"/>
        </w:rPr>
        <w:t xml:space="preserve">De asemenea, mai multe detalii despre </w:t>
      </w:r>
      <w:r w:rsidR="000F5D63" w:rsidRPr="002D47BC">
        <w:rPr>
          <w:sz w:val="24"/>
          <w:szCs w:val="24"/>
          <w:lang w:val="ro-RO"/>
        </w:rPr>
        <w:t>eveniment</w:t>
      </w:r>
      <w:r w:rsidRPr="002D47BC">
        <w:rPr>
          <w:sz w:val="24"/>
          <w:szCs w:val="24"/>
          <w:lang w:val="ro-RO"/>
        </w:rPr>
        <w:t>ul</w:t>
      </w:r>
      <w:r w:rsidR="000F5D63" w:rsidRPr="002D47BC">
        <w:rPr>
          <w:sz w:val="24"/>
          <w:szCs w:val="24"/>
          <w:lang w:val="ro-RO"/>
        </w:rPr>
        <w:t xml:space="preserve"> găzduit</w:t>
      </w:r>
      <w:r w:rsidRPr="002D47BC">
        <w:rPr>
          <w:sz w:val="24"/>
          <w:szCs w:val="24"/>
          <w:lang w:val="ro-RO"/>
        </w:rPr>
        <w:t xml:space="preserve"> de Universitatea din București pot fi </w:t>
      </w:r>
      <w:r w:rsidR="002D47BC" w:rsidRPr="002D47BC">
        <w:rPr>
          <w:sz w:val="24"/>
          <w:szCs w:val="24"/>
          <w:lang w:val="ro-RO"/>
        </w:rPr>
        <w:t xml:space="preserve">accesate </w:t>
      </w:r>
      <w:hyperlink r:id="rId7" w:history="1">
        <w:r w:rsidR="002D47BC" w:rsidRPr="002D47BC">
          <w:rPr>
            <w:rStyle w:val="Hyperlink"/>
            <w:b/>
            <w:sz w:val="24"/>
            <w:szCs w:val="24"/>
            <w:lang w:val="ro-RO"/>
          </w:rPr>
          <w:t>aici</w:t>
        </w:r>
      </w:hyperlink>
      <w:r w:rsidR="002D47BC" w:rsidRPr="002D47BC">
        <w:rPr>
          <w:sz w:val="24"/>
          <w:szCs w:val="24"/>
          <w:lang w:val="ro-RO"/>
        </w:rPr>
        <w:t xml:space="preserve">. </w:t>
      </w:r>
    </w:p>
    <w:p w14:paraId="2EE69E52" w14:textId="77777777" w:rsidR="000F5D63" w:rsidRPr="002D47BC" w:rsidRDefault="000F5D63" w:rsidP="002D47BC">
      <w:pPr>
        <w:spacing w:line="360" w:lineRule="auto"/>
        <w:jc w:val="both"/>
        <w:rPr>
          <w:b/>
          <w:bCs/>
          <w:sz w:val="24"/>
          <w:szCs w:val="24"/>
          <w:lang w:val="ro-RO"/>
        </w:rPr>
      </w:pPr>
    </w:p>
    <w:p w14:paraId="4C858B51" w14:textId="77777777" w:rsidR="00F82093" w:rsidRPr="00F8343E" w:rsidRDefault="00F82093" w:rsidP="002D47BC">
      <w:pPr>
        <w:spacing w:line="360" w:lineRule="auto"/>
        <w:jc w:val="both"/>
        <w:rPr>
          <w:lang w:val="ro-RO"/>
        </w:rPr>
      </w:pPr>
    </w:p>
    <w:sectPr w:rsidR="00F82093" w:rsidRPr="00F834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8343E"/>
    <w:rsid w:val="00012D10"/>
    <w:rsid w:val="000356B8"/>
    <w:rsid w:val="000F5D63"/>
    <w:rsid w:val="00146E14"/>
    <w:rsid w:val="002D47BC"/>
    <w:rsid w:val="004C6AAD"/>
    <w:rsid w:val="00574738"/>
    <w:rsid w:val="00641CD3"/>
    <w:rsid w:val="006B5F7E"/>
    <w:rsid w:val="00D60049"/>
    <w:rsid w:val="00DF5E75"/>
    <w:rsid w:val="00E07E56"/>
    <w:rsid w:val="00E632B9"/>
    <w:rsid w:val="00E95718"/>
    <w:rsid w:val="00F411E2"/>
    <w:rsid w:val="00F62DDC"/>
    <w:rsid w:val="00F82093"/>
    <w:rsid w:val="00F834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D9362D"/>
  <w15:docId w15:val="{52A9CB25-4AB0-4F26-9C68-8505E3875A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8343E"/>
    <w:rPr>
      <w:color w:val="0563C1" w:themeColor="hyperlink"/>
      <w:u w:val="single"/>
    </w:rPr>
  </w:style>
  <w:style w:type="character" w:customStyle="1" w:styleId="UnresolvedMention1">
    <w:name w:val="Unresolved Mention1"/>
    <w:basedOn w:val="DefaultParagraphFont"/>
    <w:uiPriority w:val="99"/>
    <w:semiHidden/>
    <w:unhideWhenUsed/>
    <w:rsid w:val="00F834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9717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idc.unibuc.ro/proiecte-projects/dd-tech/trainin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digitaldiplomat.eu" TargetMode="External"/><Relationship Id="rId5" Type="http://schemas.openxmlformats.org/officeDocument/2006/relationships/hyperlink" Target="https://erasmus-plus.ec.europa.eu/projects/search/details/2021-1-TR01-KA220-HED-000027609" TargetMode="External"/><Relationship Id="rId4" Type="http://schemas.openxmlformats.org/officeDocument/2006/relationships/hyperlink" Target="https://erasmus-plus.ec.europa.eu/projects/search/details/2021-1-TR01-KA220-HED-000027609"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119</TotalTime>
  <Pages>2</Pages>
  <Words>510</Words>
  <Characters>2911</Characters>
  <Application>Microsoft Office Word</Application>
  <DocSecurity>0</DocSecurity>
  <Lines>24</Lines>
  <Paragraphs>6</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LUCIANA ALEXANDRA GHICA</dc:creator>
  <cp:keywords/>
  <dc:description/>
  <cp:lastModifiedBy>PC</cp:lastModifiedBy>
  <cp:revision>16</cp:revision>
  <dcterms:created xsi:type="dcterms:W3CDTF">2023-06-20T06:51:00Z</dcterms:created>
  <dcterms:modified xsi:type="dcterms:W3CDTF">2023-06-20T09:31:00Z</dcterms:modified>
</cp:coreProperties>
</file>