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0640" w14:textId="77777777" w:rsidR="00BC278D" w:rsidRPr="00BC278D" w:rsidRDefault="00BC278D" w:rsidP="00BC278D">
      <w:pPr>
        <w:rPr>
          <w:rFonts w:ascii="Times New Roman" w:hAnsi="Times New Roman" w:cs="Times New Roman"/>
          <w:b/>
          <w:lang w:val="ro-RO"/>
        </w:rPr>
      </w:pPr>
    </w:p>
    <w:p w14:paraId="3F50F88B" w14:textId="77777777" w:rsidR="006D5699" w:rsidRPr="006D5699" w:rsidRDefault="006D5699" w:rsidP="006D5699">
      <w:pPr>
        <w:pStyle w:val="ListParagraph"/>
        <w:jc w:val="center"/>
        <w:rPr>
          <w:rFonts w:ascii="Times New Roman" w:hAnsi="Times New Roman" w:cs="Times New Roman"/>
          <w:b/>
          <w:lang w:val="ro-RO"/>
        </w:rPr>
      </w:pPr>
      <w:r w:rsidRPr="006D5699">
        <w:rPr>
          <w:rFonts w:ascii="Times New Roman" w:hAnsi="Times New Roman" w:cs="Times New Roman"/>
          <w:b/>
          <w:lang w:val="ro-RO"/>
        </w:rPr>
        <w:t>Date satelitare pentru managementul zonelor costiere în contextul</w:t>
      </w:r>
    </w:p>
    <w:p w14:paraId="1C451E9B" w14:textId="247B3825" w:rsidR="00D17069" w:rsidRPr="000E5088" w:rsidRDefault="006D5699" w:rsidP="000E5088">
      <w:pPr>
        <w:pStyle w:val="ListParagraph"/>
        <w:jc w:val="center"/>
        <w:rPr>
          <w:rFonts w:ascii="Times New Roman" w:hAnsi="Times New Roman" w:cs="Times New Roman"/>
          <w:b/>
          <w:lang w:val="ro-RO"/>
        </w:rPr>
      </w:pPr>
      <w:r w:rsidRPr="006D5699">
        <w:rPr>
          <w:rFonts w:ascii="Times New Roman" w:hAnsi="Times New Roman" w:cs="Times New Roman"/>
          <w:b/>
          <w:lang w:val="ro-RO"/>
        </w:rPr>
        <w:t>schimbărilor climatice</w:t>
      </w:r>
      <w:r>
        <w:rPr>
          <w:rFonts w:ascii="Times New Roman" w:hAnsi="Times New Roman" w:cs="Times New Roman"/>
          <w:b/>
          <w:lang w:val="ro-RO"/>
        </w:rPr>
        <w:t xml:space="preserve">, obținute </w:t>
      </w:r>
      <w:r w:rsidR="00BC278D" w:rsidRPr="006D5699">
        <w:rPr>
          <w:rFonts w:ascii="Times New Roman" w:hAnsi="Times New Roman" w:cs="Times New Roman"/>
          <w:b/>
          <w:lang w:val="ro-RO"/>
        </w:rPr>
        <w:t>în cadrul p</w:t>
      </w:r>
      <w:r w:rsidR="00D17069" w:rsidRPr="006D5699">
        <w:rPr>
          <w:rFonts w:ascii="Times New Roman" w:hAnsi="Times New Roman" w:cs="Times New Roman"/>
          <w:b/>
          <w:lang w:val="ro-RO"/>
        </w:rPr>
        <w:t>rogramul</w:t>
      </w:r>
      <w:r>
        <w:rPr>
          <w:rFonts w:ascii="Times New Roman" w:hAnsi="Times New Roman" w:cs="Times New Roman"/>
          <w:b/>
          <w:lang w:val="ro-RO"/>
        </w:rPr>
        <w:t xml:space="preserve">ui </w:t>
      </w:r>
      <w:r w:rsidR="00BC278D" w:rsidRPr="006D5699">
        <w:rPr>
          <w:rFonts w:ascii="Times New Roman" w:hAnsi="Times New Roman" w:cs="Times New Roman"/>
          <w:b/>
          <w:lang w:val="ro-RO"/>
        </w:rPr>
        <w:t>european „ESA Coastal Erosion”</w:t>
      </w:r>
      <w:r w:rsidR="000E5088">
        <w:rPr>
          <w:rFonts w:ascii="Times New Roman" w:hAnsi="Times New Roman" w:cs="Times New Roman"/>
          <w:b/>
          <w:lang w:val="ro-RO"/>
        </w:rPr>
        <w:t xml:space="preserve">. </w:t>
      </w:r>
      <w:r w:rsidR="000E5088" w:rsidRPr="000E5088">
        <w:rPr>
          <w:rFonts w:ascii="Times New Roman" w:hAnsi="Times New Roman" w:cs="Times New Roman"/>
          <w:b/>
          <w:lang w:val="ro-RO"/>
        </w:rPr>
        <w:t>Grupul de Cercetări Costiere din cadrul Facultății de Geografie</w:t>
      </w:r>
      <w:r w:rsidR="000E5088">
        <w:rPr>
          <w:rFonts w:ascii="Times New Roman" w:hAnsi="Times New Roman" w:cs="Times New Roman"/>
          <w:b/>
          <w:lang w:val="ro-RO"/>
        </w:rPr>
        <w:t xml:space="preserve"> a UB, implicat în cercetări</w:t>
      </w:r>
    </w:p>
    <w:p w14:paraId="694C27B2" w14:textId="77777777" w:rsidR="00E40CDC" w:rsidRPr="00BC278D" w:rsidRDefault="00E40CDC" w:rsidP="00D17069">
      <w:pPr>
        <w:pStyle w:val="ListParagraph"/>
        <w:jc w:val="center"/>
        <w:rPr>
          <w:rFonts w:ascii="Times New Roman" w:hAnsi="Times New Roman" w:cs="Times New Roman"/>
          <w:b/>
          <w:lang w:val="ro-RO"/>
        </w:rPr>
      </w:pPr>
    </w:p>
    <w:p w14:paraId="299BC057" w14:textId="77777777" w:rsidR="00E40CDC" w:rsidRPr="00BC278D" w:rsidRDefault="00E40CDC" w:rsidP="00D17069">
      <w:pPr>
        <w:pStyle w:val="ListParagraph"/>
        <w:jc w:val="center"/>
        <w:rPr>
          <w:rFonts w:ascii="Times New Roman" w:hAnsi="Times New Roman" w:cs="Times New Roman"/>
          <w:b/>
          <w:lang w:val="ro-RO"/>
        </w:rPr>
      </w:pPr>
    </w:p>
    <w:p w14:paraId="572E99ED" w14:textId="77777777" w:rsidR="00E40CDC" w:rsidRPr="00BC278D" w:rsidRDefault="00E40CDC" w:rsidP="00E40CDC">
      <w:pPr>
        <w:pStyle w:val="ListParagraph"/>
        <w:jc w:val="both"/>
        <w:rPr>
          <w:rFonts w:ascii="Times New Roman" w:hAnsi="Times New Roman" w:cs="Times New Roman"/>
          <w:b/>
          <w:lang w:val="ro-RO"/>
        </w:rPr>
      </w:pPr>
    </w:p>
    <w:p w14:paraId="71181768" w14:textId="65E63D38" w:rsidR="007D1ED9" w:rsidRDefault="00E40CDC" w:rsidP="00E40CDC">
      <w:pPr>
        <w:jc w:val="both"/>
        <w:rPr>
          <w:rStyle w:val="Hyperlink"/>
          <w:rFonts w:ascii="Times New Roman" w:hAnsi="Times New Roman" w:cs="Times New Roman"/>
          <w:iCs/>
          <w:color w:val="auto"/>
          <w:u w:val="none"/>
          <w:lang w:val="ro-RO"/>
        </w:rPr>
      </w:pPr>
      <w:r w:rsidRPr="00BC278D">
        <w:rPr>
          <w:rFonts w:ascii="Times New Roman" w:hAnsi="Times New Roman" w:cs="Times New Roman"/>
          <w:bCs/>
          <w:lang w:val="ro-RO"/>
        </w:rPr>
        <w:t xml:space="preserve">Peste </w:t>
      </w:r>
      <w:r w:rsidR="00BC278D">
        <w:rPr>
          <w:rFonts w:ascii="Times New Roman" w:hAnsi="Times New Roman" w:cs="Times New Roman"/>
          <w:bCs/>
          <w:lang w:val="ro-RO"/>
        </w:rPr>
        <w:t>4.500 km de țărm acoperiți în șase</w:t>
      </w:r>
      <w:r w:rsidR="00D17069" w:rsidRPr="00BC278D">
        <w:rPr>
          <w:rFonts w:ascii="Times New Roman" w:hAnsi="Times New Roman" w:cs="Times New Roman"/>
          <w:bCs/>
          <w:lang w:val="ro-RO"/>
        </w:rPr>
        <w:t xml:space="preserve"> țări</w:t>
      </w:r>
      <w:r w:rsidRPr="00BC278D">
        <w:rPr>
          <w:rFonts w:ascii="Times New Roman" w:hAnsi="Times New Roman" w:cs="Times New Roman"/>
          <w:bCs/>
          <w:lang w:val="ro-RO"/>
        </w:rPr>
        <w:t>,</w:t>
      </w:r>
      <w:r w:rsidR="00BC278D" w:rsidRPr="00BC278D">
        <w:rPr>
          <w:rFonts w:ascii="Times New Roman" w:hAnsi="Times New Roman" w:cs="Times New Roman"/>
          <w:bCs/>
          <w:lang w:val="ro-RO"/>
        </w:rPr>
        <w:t xml:space="preserve"> </w:t>
      </w:r>
      <w:r w:rsidRPr="00BC278D">
        <w:rPr>
          <w:rFonts w:ascii="Times New Roman" w:hAnsi="Times New Roman" w:cs="Times New Roman"/>
          <w:bCs/>
          <w:lang w:val="ro-RO"/>
        </w:rPr>
        <w:t>c</w:t>
      </w:r>
      <w:r w:rsidR="00D17069" w:rsidRPr="00BC278D">
        <w:rPr>
          <w:rFonts w:ascii="Times New Roman" w:hAnsi="Times New Roman" w:cs="Times New Roman"/>
          <w:bCs/>
          <w:lang w:val="ro-RO"/>
        </w:rPr>
        <w:t>reșterea gradului de conștientizare a autorităților și a factorilor de decizie locali cu privire la potențialul datelor satelitare</w:t>
      </w:r>
      <w:r w:rsidRPr="00BC278D">
        <w:rPr>
          <w:rFonts w:ascii="Times New Roman" w:hAnsi="Times New Roman" w:cs="Times New Roman"/>
          <w:bCs/>
          <w:lang w:val="ro-RO"/>
        </w:rPr>
        <w:t>, o</w:t>
      </w:r>
      <w:r w:rsidR="00D17069" w:rsidRPr="00BC278D">
        <w:rPr>
          <w:rFonts w:ascii="Times New Roman" w:hAnsi="Times New Roman" w:cs="Times New Roman"/>
          <w:bCs/>
          <w:lang w:val="ro-RO"/>
        </w:rPr>
        <w:t>portunități de implementare europeană prin integrarea serviciilor Copernicus</w:t>
      </w:r>
      <w:r w:rsidRPr="00BC278D">
        <w:rPr>
          <w:rFonts w:ascii="Times New Roman" w:hAnsi="Times New Roman" w:cs="Times New Roman"/>
          <w:bCs/>
          <w:lang w:val="ro-RO"/>
        </w:rPr>
        <w:t>:</w:t>
      </w:r>
      <w:r w:rsidR="00BC278D" w:rsidRPr="00BC278D">
        <w:rPr>
          <w:rFonts w:ascii="Times New Roman" w:hAnsi="Times New Roman" w:cs="Times New Roman"/>
          <w:bCs/>
          <w:lang w:val="ro-RO"/>
        </w:rPr>
        <w:t xml:space="preserve"> </w:t>
      </w:r>
      <w:r w:rsidRPr="00BC278D">
        <w:rPr>
          <w:rFonts w:ascii="Times New Roman" w:hAnsi="Times New Roman" w:cs="Times New Roman"/>
          <w:bCs/>
          <w:lang w:val="ro-RO"/>
        </w:rPr>
        <w:t xml:space="preserve">acestea reprezintă numai câteva dintre obiectivele atinse în cadrul inițiativei </w:t>
      </w:r>
      <w:r w:rsidRPr="00BC278D">
        <w:rPr>
          <w:rStyle w:val="Hyperlink"/>
          <w:rFonts w:ascii="Times New Roman" w:hAnsi="Times New Roman" w:cs="Times New Roman"/>
          <w:i/>
          <w:iCs/>
          <w:color w:val="auto"/>
          <w:u w:val="none"/>
          <w:lang w:val="ro-RO"/>
        </w:rPr>
        <w:t>ESA Coastal Erosion</w:t>
      </w:r>
      <w:r w:rsidRPr="00BC278D">
        <w:rPr>
          <w:rStyle w:val="Hyperlink"/>
          <w:rFonts w:ascii="Times New Roman" w:hAnsi="Times New Roman" w:cs="Times New Roman"/>
          <w:iCs/>
          <w:color w:val="auto"/>
          <w:u w:val="none"/>
          <w:lang w:val="ro-RO"/>
        </w:rPr>
        <w:t xml:space="preserve">, un program european în care </w:t>
      </w:r>
      <w:r w:rsidR="00BC278D" w:rsidRPr="00BC278D">
        <w:rPr>
          <w:rStyle w:val="Hyperlink"/>
          <w:rFonts w:ascii="Times New Roman" w:hAnsi="Times New Roman" w:cs="Times New Roman"/>
          <w:iCs/>
          <w:color w:val="auto"/>
          <w:u w:val="none"/>
          <w:lang w:val="ro-RO"/>
        </w:rPr>
        <w:t xml:space="preserve">Grupul de Cercetări Costiere din cadrul Facultății de Geografie (Stațiunea de Cercetări Marine și Fluviale „Sfântu Gheorghe” </w:t>
      </w:r>
      <w:r w:rsidR="00BC278D" w:rsidRPr="00BC278D">
        <w:rPr>
          <w:rFonts w:ascii="Times New Roman" w:hAnsi="Times New Roman" w:cs="Times New Roman"/>
          <w:lang w:val="ro-RO"/>
        </w:rPr>
        <w:t>–</w:t>
      </w:r>
      <w:r w:rsidR="00BC278D" w:rsidRPr="00BC278D">
        <w:rPr>
          <w:rStyle w:val="Hyperlink"/>
          <w:rFonts w:ascii="Times New Roman" w:hAnsi="Times New Roman" w:cs="Times New Roman"/>
          <w:iCs/>
          <w:color w:val="auto"/>
          <w:u w:val="none"/>
          <w:lang w:val="ro-RO"/>
        </w:rPr>
        <w:t xml:space="preserve"> SCMF) a Universității din București este implicat. </w:t>
      </w:r>
    </w:p>
    <w:p w14:paraId="457B2FB2" w14:textId="77777777" w:rsidR="006D5699" w:rsidRPr="00BC278D" w:rsidRDefault="006D5699" w:rsidP="00E40CDC">
      <w:pPr>
        <w:jc w:val="both"/>
        <w:rPr>
          <w:rStyle w:val="Hyperlink"/>
          <w:rFonts w:ascii="Times New Roman" w:hAnsi="Times New Roman" w:cs="Times New Roman"/>
          <w:iCs/>
          <w:color w:val="auto"/>
          <w:u w:val="none"/>
          <w:lang w:val="ro-RO"/>
        </w:rPr>
      </w:pPr>
    </w:p>
    <w:p w14:paraId="32413383" w14:textId="0FE4C83E" w:rsidR="00E40CDC" w:rsidRPr="00BC278D" w:rsidRDefault="00BC278D" w:rsidP="007D1ED9">
      <w:pPr>
        <w:jc w:val="both"/>
        <w:rPr>
          <w:rStyle w:val="Hyperlink"/>
          <w:rFonts w:ascii="Times New Roman" w:hAnsi="Times New Roman" w:cs="Times New Roman"/>
          <w:iCs/>
          <w:color w:val="auto"/>
          <w:u w:val="none"/>
          <w:lang w:val="ro-RO"/>
        </w:rPr>
      </w:pPr>
      <w:r w:rsidRPr="00BC278D">
        <w:rPr>
          <w:rStyle w:val="Hyperlink"/>
          <w:rFonts w:ascii="Times New Roman" w:hAnsi="Times New Roman" w:cs="Times New Roman"/>
          <w:iCs/>
          <w:color w:val="auto"/>
          <w:u w:val="none"/>
          <w:lang w:val="ro-RO"/>
        </w:rPr>
        <w:t xml:space="preserve">Astfel, </w:t>
      </w:r>
      <w:r w:rsidR="005827E9" w:rsidRPr="00BC278D">
        <w:rPr>
          <w:rStyle w:val="Hyperlink"/>
          <w:rFonts w:ascii="Times New Roman" w:hAnsi="Times New Roman" w:cs="Times New Roman"/>
          <w:iCs/>
          <w:color w:val="auto"/>
          <w:u w:val="none"/>
          <w:lang w:val="ro-RO"/>
        </w:rPr>
        <w:t xml:space="preserve">Grupul de Cercetări Costiere </w:t>
      </w:r>
      <w:r w:rsidRPr="00BC278D">
        <w:rPr>
          <w:rStyle w:val="Hyperlink"/>
          <w:rFonts w:ascii="Times New Roman" w:hAnsi="Times New Roman" w:cs="Times New Roman"/>
          <w:iCs/>
          <w:color w:val="auto"/>
          <w:u w:val="none"/>
          <w:lang w:val="ro-RO"/>
        </w:rPr>
        <w:t xml:space="preserve">a UB </w:t>
      </w:r>
      <w:r w:rsidR="005827E9" w:rsidRPr="00BC278D">
        <w:rPr>
          <w:rStyle w:val="Hyperlink"/>
          <w:rFonts w:ascii="Times New Roman" w:hAnsi="Times New Roman" w:cs="Times New Roman"/>
          <w:iCs/>
          <w:color w:val="auto"/>
          <w:u w:val="none"/>
          <w:lang w:val="ro-RO"/>
        </w:rPr>
        <w:t>desfășoară proiecte de cercetare cu privire la litoralul românesc al Mării Negre, Delta Dunării și Valea Dunării de Jos, cu accent pe coasta centrală a Deltei Dunării.</w:t>
      </w:r>
      <w:r w:rsidRPr="00BC278D">
        <w:rPr>
          <w:rStyle w:val="Hyperlink"/>
          <w:rFonts w:ascii="Times New Roman" w:hAnsi="Times New Roman" w:cs="Times New Roman"/>
          <w:iCs/>
          <w:color w:val="auto"/>
          <w:u w:val="none"/>
          <w:lang w:val="ro-RO"/>
        </w:rPr>
        <w:t xml:space="preserve"> </w:t>
      </w:r>
    </w:p>
    <w:p w14:paraId="69AE4E0A" w14:textId="77777777" w:rsidR="00E40CDC" w:rsidRPr="00BC278D" w:rsidRDefault="00E40CDC" w:rsidP="007D1ED9">
      <w:pPr>
        <w:jc w:val="both"/>
        <w:rPr>
          <w:rStyle w:val="Hyperlink"/>
          <w:rFonts w:ascii="Times New Roman" w:hAnsi="Times New Roman" w:cs="Times New Roman"/>
          <w:iCs/>
          <w:color w:val="auto"/>
          <w:u w:val="none"/>
          <w:lang w:val="ro-RO"/>
        </w:rPr>
      </w:pPr>
    </w:p>
    <w:p w14:paraId="453F8CC5" w14:textId="0F17880D" w:rsidR="005827E9" w:rsidRPr="00BC278D" w:rsidRDefault="005827E9" w:rsidP="007D1ED9">
      <w:pPr>
        <w:jc w:val="both"/>
        <w:rPr>
          <w:rStyle w:val="Hyperlink"/>
          <w:rFonts w:ascii="Times New Roman" w:hAnsi="Times New Roman" w:cs="Times New Roman"/>
          <w:iCs/>
          <w:color w:val="auto"/>
          <w:u w:val="none"/>
          <w:lang w:val="ro-RO"/>
        </w:rPr>
      </w:pPr>
      <w:r w:rsidRPr="00BC278D">
        <w:rPr>
          <w:rStyle w:val="Hyperlink"/>
          <w:rFonts w:ascii="Times New Roman" w:hAnsi="Times New Roman" w:cs="Times New Roman"/>
          <w:iCs/>
          <w:color w:val="auto"/>
          <w:u w:val="none"/>
          <w:lang w:val="ro-RO"/>
        </w:rPr>
        <w:t>Grupu</w:t>
      </w:r>
      <w:r w:rsidR="00E40CDC" w:rsidRPr="00BC278D">
        <w:rPr>
          <w:rStyle w:val="Hyperlink"/>
          <w:rFonts w:ascii="Times New Roman" w:hAnsi="Times New Roman" w:cs="Times New Roman"/>
          <w:iCs/>
          <w:color w:val="auto"/>
          <w:u w:val="none"/>
          <w:lang w:val="ro-RO"/>
        </w:rPr>
        <w:t xml:space="preserve">l a făcut parte din inițiativa </w:t>
      </w:r>
      <w:r w:rsidRPr="00BC278D">
        <w:rPr>
          <w:rStyle w:val="Hyperlink"/>
          <w:rFonts w:ascii="Times New Roman" w:hAnsi="Times New Roman" w:cs="Times New Roman"/>
          <w:i/>
          <w:iCs/>
          <w:color w:val="auto"/>
          <w:u w:val="none"/>
          <w:lang w:val="ro-RO"/>
        </w:rPr>
        <w:t>ESA Coastal Erosion</w:t>
      </w:r>
      <w:r w:rsidRPr="00BC278D">
        <w:rPr>
          <w:rStyle w:val="Hyperlink"/>
          <w:rFonts w:ascii="Times New Roman" w:hAnsi="Times New Roman" w:cs="Times New Roman"/>
          <w:iCs/>
          <w:color w:val="auto"/>
          <w:u w:val="none"/>
          <w:lang w:val="ro-RO"/>
        </w:rPr>
        <w:t xml:space="preserve"> (investiție de 4 milioane</w:t>
      </w:r>
      <w:r w:rsidR="00E40CDC" w:rsidRPr="00BC278D">
        <w:rPr>
          <w:rStyle w:val="Hyperlink"/>
          <w:rFonts w:ascii="Times New Roman" w:hAnsi="Times New Roman" w:cs="Times New Roman"/>
          <w:iCs/>
          <w:color w:val="auto"/>
          <w:u w:val="none"/>
          <w:lang w:val="ro-RO"/>
        </w:rPr>
        <w:t xml:space="preserve"> de euro</w:t>
      </w:r>
      <w:r w:rsidRPr="00BC278D">
        <w:rPr>
          <w:rStyle w:val="Hyperlink"/>
          <w:rFonts w:ascii="Times New Roman" w:hAnsi="Times New Roman" w:cs="Times New Roman"/>
          <w:iCs/>
          <w:color w:val="auto"/>
          <w:u w:val="none"/>
          <w:lang w:val="ro-RO"/>
        </w:rPr>
        <w:t xml:space="preserve">), un program european major lansat în </w:t>
      </w:r>
      <w:r w:rsidR="00E40CDC" w:rsidRPr="00BC278D">
        <w:rPr>
          <w:rStyle w:val="Hyperlink"/>
          <w:rFonts w:ascii="Times New Roman" w:hAnsi="Times New Roman" w:cs="Times New Roman"/>
          <w:iCs/>
          <w:color w:val="auto"/>
          <w:u w:val="none"/>
          <w:lang w:val="ro-RO"/>
        </w:rPr>
        <w:t xml:space="preserve">anul </w:t>
      </w:r>
      <w:r w:rsidRPr="00BC278D">
        <w:rPr>
          <w:rStyle w:val="Hyperlink"/>
          <w:rFonts w:ascii="Times New Roman" w:hAnsi="Times New Roman" w:cs="Times New Roman"/>
          <w:iCs/>
          <w:color w:val="auto"/>
          <w:u w:val="none"/>
          <w:lang w:val="ro-RO"/>
        </w:rPr>
        <w:t xml:space="preserve">2019 sub egida </w:t>
      </w:r>
      <w:hyperlink r:id="rId7" w:history="1">
        <w:r w:rsidRPr="00BC278D">
          <w:rPr>
            <w:rStyle w:val="Hyperlink"/>
            <w:rFonts w:ascii="Times New Roman" w:hAnsi="Times New Roman" w:cs="Times New Roman"/>
            <w:iCs/>
            <w:color w:val="auto"/>
            <w:lang w:val="ro-RO"/>
          </w:rPr>
          <w:t>Agenției Spațiale Europene</w:t>
        </w:r>
      </w:hyperlink>
      <w:r w:rsidRPr="00BC278D">
        <w:rPr>
          <w:rStyle w:val="Hyperlink"/>
          <w:rFonts w:ascii="Times New Roman" w:hAnsi="Times New Roman" w:cs="Times New Roman"/>
          <w:iCs/>
          <w:color w:val="auto"/>
          <w:u w:val="none"/>
          <w:lang w:val="ro-RO"/>
        </w:rPr>
        <w:t xml:space="preserve">. Proiectul a fost coordonat de </w:t>
      </w:r>
      <w:r w:rsidRPr="00BC278D">
        <w:rPr>
          <w:rStyle w:val="Hyperlink"/>
          <w:rFonts w:ascii="Times New Roman" w:hAnsi="Times New Roman" w:cs="Times New Roman"/>
          <w:i/>
          <w:iCs/>
          <w:color w:val="auto"/>
          <w:u w:val="none"/>
          <w:lang w:val="ro-RO"/>
        </w:rPr>
        <w:t>i-Sea</w:t>
      </w:r>
      <w:r w:rsidRPr="00BC278D">
        <w:rPr>
          <w:rStyle w:val="Hyperlink"/>
          <w:rFonts w:ascii="Times New Roman" w:hAnsi="Times New Roman" w:cs="Times New Roman"/>
          <w:iCs/>
          <w:color w:val="auto"/>
          <w:u w:val="none"/>
          <w:lang w:val="ro-RO"/>
        </w:rPr>
        <w:t>, o companie franceză. Bazat pe observarea satelitară a zonei de coastă pentru prevenirea și atenuarea eroziunii costiere, acest program se apropie de final și rezultatele sunt foarte promițătoare.</w:t>
      </w:r>
    </w:p>
    <w:p w14:paraId="219958F1" w14:textId="251448FD" w:rsidR="00341712" w:rsidRPr="00BC278D" w:rsidRDefault="00341712" w:rsidP="00194715">
      <w:pPr>
        <w:spacing w:line="276" w:lineRule="auto"/>
        <w:ind w:right="-24"/>
        <w:jc w:val="both"/>
        <w:rPr>
          <w:rFonts w:ascii="Times New Roman" w:hAnsi="Times New Roman" w:cs="Times New Roman"/>
          <w:b/>
          <w:bCs/>
          <w:lang w:val="ro-RO"/>
        </w:rPr>
      </w:pPr>
    </w:p>
    <w:p w14:paraId="21CC701D" w14:textId="1457F37F" w:rsidR="005827E9" w:rsidRPr="00BC278D" w:rsidRDefault="00E40CDC" w:rsidP="00194715">
      <w:pPr>
        <w:spacing w:line="276" w:lineRule="auto"/>
        <w:ind w:right="-24"/>
        <w:jc w:val="both"/>
        <w:rPr>
          <w:rFonts w:ascii="Times New Roman" w:hAnsi="Times New Roman" w:cs="Times New Roman"/>
          <w:lang w:val="ro-RO"/>
        </w:rPr>
      </w:pPr>
      <w:r w:rsidRPr="00BC278D">
        <w:rPr>
          <w:rFonts w:ascii="Times New Roman" w:hAnsi="Times New Roman" w:cs="Times New Roman"/>
          <w:lang w:val="ro-RO"/>
        </w:rPr>
        <w:t>Astfel, timp de patru</w:t>
      </w:r>
      <w:r w:rsidR="005827E9" w:rsidRPr="00BC278D">
        <w:rPr>
          <w:rFonts w:ascii="Times New Roman" w:hAnsi="Times New Roman" w:cs="Times New Roman"/>
          <w:lang w:val="ro-RO"/>
        </w:rPr>
        <w:t xml:space="preserve"> ani, peste </w:t>
      </w:r>
      <w:r w:rsidR="005827E9" w:rsidRPr="00BC278D">
        <w:rPr>
          <w:rFonts w:ascii="Times New Roman" w:hAnsi="Times New Roman" w:cs="Times New Roman"/>
          <w:b/>
          <w:bCs/>
          <w:lang w:val="ro-RO"/>
        </w:rPr>
        <w:t xml:space="preserve">70 de organizații științifice și operaționale </w:t>
      </w:r>
      <w:r w:rsidR="005827E9" w:rsidRPr="00BC278D">
        <w:rPr>
          <w:rFonts w:ascii="Times New Roman" w:hAnsi="Times New Roman" w:cs="Times New Roman"/>
          <w:bCs/>
          <w:lang w:val="ro-RO"/>
        </w:rPr>
        <w:t>din cele 6 țări</w:t>
      </w:r>
      <w:r w:rsidR="005827E9" w:rsidRPr="00BC278D">
        <w:rPr>
          <w:rFonts w:ascii="Times New Roman" w:hAnsi="Times New Roman" w:cs="Times New Roman"/>
          <w:b/>
          <w:bCs/>
          <w:lang w:val="ro-RO"/>
        </w:rPr>
        <w:t xml:space="preserve"> membre </w:t>
      </w:r>
      <w:r w:rsidR="005827E9" w:rsidRPr="00BC278D">
        <w:rPr>
          <w:rFonts w:ascii="Times New Roman" w:hAnsi="Times New Roman" w:cs="Times New Roman"/>
          <w:bCs/>
          <w:lang w:val="ro-RO"/>
        </w:rPr>
        <w:t>ale programului (Franța, Germania, Portugalia, Grecia, România și Norvegia) și-au împărtășit preocupările și și-au exprimat nevoile în materie de date și informații necesare pentru a caracteriza dinamica zonei de coastă</w:t>
      </w:r>
      <w:r w:rsidR="005827E9" w:rsidRPr="00BC278D">
        <w:rPr>
          <w:rFonts w:ascii="Times New Roman" w:hAnsi="Times New Roman" w:cs="Times New Roman"/>
          <w:lang w:val="ro-RO"/>
        </w:rPr>
        <w:t>, pentru a evalua evoluția pericolului de eroziune și vulnerabilitatea acestor regiuni la schimbările climatice. Activitățile desfășurate au permis acoperirea a 4.500 k</w:t>
      </w:r>
      <w:r w:rsidR="00BC278D">
        <w:rPr>
          <w:rFonts w:ascii="Times New Roman" w:hAnsi="Times New Roman" w:cs="Times New Roman"/>
          <w:lang w:val="ro-RO"/>
        </w:rPr>
        <w:t>m de coastă din Europa în cele șase</w:t>
      </w:r>
      <w:r w:rsidR="005827E9" w:rsidRPr="00BC278D">
        <w:rPr>
          <w:rFonts w:ascii="Times New Roman" w:hAnsi="Times New Roman" w:cs="Times New Roman"/>
          <w:lang w:val="ro-RO"/>
        </w:rPr>
        <w:t xml:space="preserve"> țări menționate, de la coastele Mării Mediterane și ale Mării Negre, către zona </w:t>
      </w:r>
      <w:r w:rsidR="002C7F6D" w:rsidRPr="00BC278D">
        <w:rPr>
          <w:rFonts w:ascii="Times New Roman" w:hAnsi="Times New Roman" w:cs="Times New Roman"/>
          <w:lang w:val="ro-RO"/>
        </w:rPr>
        <w:t xml:space="preserve">Oceanului </w:t>
      </w:r>
      <w:r w:rsidR="005827E9" w:rsidRPr="00BC278D">
        <w:rPr>
          <w:rFonts w:ascii="Times New Roman" w:hAnsi="Times New Roman" w:cs="Times New Roman"/>
          <w:lang w:val="ro-RO"/>
        </w:rPr>
        <w:t>Atlantic-Canalul Mânecii-Marea Nordului, până la întinderile îndepărtate ale Arcticii (</w:t>
      </w:r>
      <w:r w:rsidR="002C7F6D" w:rsidRPr="00BC278D">
        <w:rPr>
          <w:rFonts w:ascii="Times New Roman" w:hAnsi="Times New Roman" w:cs="Times New Roman"/>
          <w:lang w:val="ro-RO"/>
        </w:rPr>
        <w:t xml:space="preserve">Insulele </w:t>
      </w:r>
      <w:r w:rsidR="005827E9" w:rsidRPr="00BC278D">
        <w:rPr>
          <w:rFonts w:ascii="Times New Roman" w:hAnsi="Times New Roman" w:cs="Times New Roman"/>
          <w:lang w:val="ro-RO"/>
        </w:rPr>
        <w:t xml:space="preserve">Svalbard). Pentru studiile de caz din România, SCMF a colaborat cu </w:t>
      </w:r>
      <w:r w:rsidR="005827E9" w:rsidRPr="00BC278D">
        <w:rPr>
          <w:rFonts w:ascii="Times New Roman" w:hAnsi="Times New Roman" w:cs="Times New Roman"/>
          <w:b/>
          <w:bCs/>
          <w:lang w:val="ro-RO"/>
        </w:rPr>
        <w:t>T</w:t>
      </w:r>
      <w:r w:rsidR="00BC278D">
        <w:rPr>
          <w:rFonts w:ascii="Times New Roman" w:hAnsi="Times New Roman" w:cs="Times New Roman"/>
          <w:b/>
          <w:bCs/>
          <w:lang w:val="ro-RO"/>
        </w:rPr>
        <w:t>errasigna</w:t>
      </w:r>
      <w:r w:rsidR="005827E9" w:rsidRPr="00BC278D">
        <w:rPr>
          <w:rFonts w:ascii="Times New Roman" w:hAnsi="Times New Roman" w:cs="Times New Roman"/>
          <w:lang w:val="ro-RO"/>
        </w:rPr>
        <w:t>, o companie privată axată pe dezvoltarea de servicii geospațiale pe baza datelor de observare a Pământului.</w:t>
      </w:r>
    </w:p>
    <w:p w14:paraId="7AFD2108" w14:textId="3F12D76F" w:rsidR="005827E9" w:rsidRPr="00BC278D" w:rsidRDefault="005827E9" w:rsidP="00194715">
      <w:pPr>
        <w:spacing w:line="276" w:lineRule="auto"/>
        <w:ind w:right="-24"/>
        <w:jc w:val="both"/>
        <w:rPr>
          <w:rFonts w:ascii="Times New Roman" w:hAnsi="Times New Roman" w:cs="Times New Roman"/>
          <w:lang w:val="ro-RO"/>
        </w:rPr>
      </w:pPr>
      <w:r w:rsidRPr="00BC278D">
        <w:rPr>
          <w:rFonts w:ascii="Times New Roman" w:hAnsi="Times New Roman" w:cs="Times New Roman"/>
          <w:lang w:val="ro-RO"/>
        </w:rPr>
        <w:t xml:space="preserve">Având în vedere amploarea </w:t>
      </w:r>
      <w:r w:rsidR="003B05C4" w:rsidRPr="00BC278D">
        <w:rPr>
          <w:rFonts w:ascii="Times New Roman" w:hAnsi="Times New Roman" w:cs="Times New Roman"/>
          <w:lang w:val="ro-RO"/>
        </w:rPr>
        <w:t>produselor rezultate</w:t>
      </w:r>
      <w:r w:rsidRPr="00BC278D">
        <w:rPr>
          <w:rFonts w:ascii="Times New Roman" w:hAnsi="Times New Roman" w:cs="Times New Roman"/>
          <w:lang w:val="ro-RO"/>
        </w:rPr>
        <w:t xml:space="preserve">, automatizarea și generalizarea algoritmilor au fost </w:t>
      </w:r>
      <w:r w:rsidR="003B05C4" w:rsidRPr="00BC278D">
        <w:rPr>
          <w:rFonts w:ascii="Times New Roman" w:hAnsi="Times New Roman" w:cs="Times New Roman"/>
          <w:lang w:val="ro-RO"/>
        </w:rPr>
        <w:t>puncte esențiale</w:t>
      </w:r>
      <w:r w:rsidRPr="00BC278D">
        <w:rPr>
          <w:rFonts w:ascii="Times New Roman" w:hAnsi="Times New Roman" w:cs="Times New Roman"/>
          <w:lang w:val="ro-RO"/>
        </w:rPr>
        <w:t xml:space="preserve"> a</w:t>
      </w:r>
      <w:r w:rsidR="003B05C4" w:rsidRPr="00BC278D">
        <w:rPr>
          <w:rFonts w:ascii="Times New Roman" w:hAnsi="Times New Roman" w:cs="Times New Roman"/>
          <w:lang w:val="ro-RO"/>
        </w:rPr>
        <w:t>le</w:t>
      </w:r>
      <w:r w:rsidRPr="00BC278D">
        <w:rPr>
          <w:rFonts w:ascii="Times New Roman" w:hAnsi="Times New Roman" w:cs="Times New Roman"/>
          <w:lang w:val="ro-RO"/>
        </w:rPr>
        <w:t xml:space="preserve"> acestei </w:t>
      </w:r>
      <w:r w:rsidR="003B05C4" w:rsidRPr="00BC278D">
        <w:rPr>
          <w:rFonts w:ascii="Times New Roman" w:hAnsi="Times New Roman" w:cs="Times New Roman"/>
          <w:lang w:val="ro-RO"/>
        </w:rPr>
        <w:t>inițiative</w:t>
      </w:r>
      <w:r w:rsidRPr="00BC278D">
        <w:rPr>
          <w:rFonts w:ascii="Times New Roman" w:hAnsi="Times New Roman" w:cs="Times New Roman"/>
          <w:lang w:val="ro-RO"/>
        </w:rPr>
        <w:t xml:space="preserve"> la scară largă. Inteligența artificială a fost utilizată </w:t>
      </w:r>
      <w:r w:rsidR="003B05C4" w:rsidRPr="00BC278D">
        <w:rPr>
          <w:rFonts w:ascii="Times New Roman" w:hAnsi="Times New Roman" w:cs="Times New Roman"/>
          <w:lang w:val="ro-RO"/>
        </w:rPr>
        <w:t>de asemenea</w:t>
      </w:r>
      <w:r w:rsidRPr="00BC278D">
        <w:rPr>
          <w:rFonts w:ascii="Times New Roman" w:hAnsi="Times New Roman" w:cs="Times New Roman"/>
          <w:lang w:val="ro-RO"/>
        </w:rPr>
        <w:t xml:space="preserve"> pentru a </w:t>
      </w:r>
      <w:r w:rsidR="003B05C4" w:rsidRPr="00BC278D">
        <w:rPr>
          <w:rFonts w:ascii="Times New Roman" w:hAnsi="Times New Roman" w:cs="Times New Roman"/>
          <w:lang w:val="ro-RO"/>
        </w:rPr>
        <w:t xml:space="preserve">putea </w:t>
      </w:r>
      <w:r w:rsidRPr="00BC278D">
        <w:rPr>
          <w:rFonts w:ascii="Times New Roman" w:hAnsi="Times New Roman" w:cs="Times New Roman"/>
          <w:lang w:val="ro-RO"/>
        </w:rPr>
        <w:t>monitoriza zone</w:t>
      </w:r>
      <w:r w:rsidR="003B05C4" w:rsidRPr="00BC278D">
        <w:rPr>
          <w:rFonts w:ascii="Times New Roman" w:hAnsi="Times New Roman" w:cs="Times New Roman"/>
          <w:lang w:val="ro-RO"/>
        </w:rPr>
        <w:t xml:space="preserve"> întinse,</w:t>
      </w:r>
      <w:r w:rsidRPr="00BC278D">
        <w:rPr>
          <w:rFonts w:ascii="Times New Roman" w:hAnsi="Times New Roman" w:cs="Times New Roman"/>
          <w:lang w:val="ro-RO"/>
        </w:rPr>
        <w:t xml:space="preserve"> </w:t>
      </w:r>
      <w:r w:rsidR="003B05C4" w:rsidRPr="00BC278D">
        <w:rPr>
          <w:rFonts w:ascii="Times New Roman" w:hAnsi="Times New Roman" w:cs="Times New Roman"/>
          <w:lang w:val="ro-RO"/>
        </w:rPr>
        <w:t xml:space="preserve">diverse și complexe </w:t>
      </w:r>
      <w:r w:rsidRPr="00BC278D">
        <w:rPr>
          <w:rFonts w:ascii="Times New Roman" w:hAnsi="Times New Roman" w:cs="Times New Roman"/>
          <w:lang w:val="ro-RO"/>
        </w:rPr>
        <w:t xml:space="preserve">de coastă, pe o lungă perioadă istorică și cu frecvență </w:t>
      </w:r>
      <w:r w:rsidR="003B05C4" w:rsidRPr="00BC278D">
        <w:rPr>
          <w:rFonts w:ascii="Times New Roman" w:hAnsi="Times New Roman" w:cs="Times New Roman"/>
          <w:lang w:val="ro-RO"/>
        </w:rPr>
        <w:t>ridicată</w:t>
      </w:r>
      <w:r w:rsidRPr="00BC278D">
        <w:rPr>
          <w:rFonts w:ascii="Times New Roman" w:hAnsi="Times New Roman" w:cs="Times New Roman"/>
          <w:lang w:val="ro-RO"/>
        </w:rPr>
        <w:t>.</w:t>
      </w:r>
    </w:p>
    <w:p w14:paraId="2C4D6C1A" w14:textId="3FFA9513" w:rsidR="00D52EDD" w:rsidRPr="00BC278D" w:rsidRDefault="00D52EDD" w:rsidP="00D52EDD">
      <w:pPr>
        <w:spacing w:line="276" w:lineRule="auto"/>
        <w:ind w:right="-24"/>
        <w:jc w:val="both"/>
        <w:rPr>
          <w:rFonts w:ascii="Times New Roman" w:hAnsi="Times New Roman" w:cs="Times New Roman"/>
          <w:b/>
          <w:lang w:val="ro-RO"/>
        </w:rPr>
      </w:pPr>
    </w:p>
    <w:p w14:paraId="173F8450" w14:textId="7FF3E201" w:rsidR="00E40CDC" w:rsidRPr="00BC278D" w:rsidRDefault="00E40CDC" w:rsidP="00D52EDD">
      <w:pPr>
        <w:spacing w:line="276" w:lineRule="auto"/>
        <w:ind w:right="-24"/>
        <w:jc w:val="both"/>
        <w:rPr>
          <w:rFonts w:ascii="Times New Roman" w:hAnsi="Times New Roman" w:cs="Times New Roman"/>
          <w:b/>
          <w:bCs/>
          <w:lang w:val="ro-RO"/>
        </w:rPr>
      </w:pPr>
      <w:r w:rsidRPr="00BC278D">
        <w:rPr>
          <w:rFonts w:ascii="Times New Roman" w:hAnsi="Times New Roman" w:cs="Times New Roman"/>
          <w:b/>
          <w:lang w:val="ro-RO"/>
        </w:rPr>
        <w:t xml:space="preserve">Utilizarea datelor satelitare pentru a descrie </w:t>
      </w:r>
      <w:r w:rsidRPr="00BC278D">
        <w:rPr>
          <w:rFonts w:ascii="Times New Roman" w:hAnsi="Times New Roman" w:cs="Times New Roman"/>
          <w:b/>
          <w:bCs/>
          <w:lang w:val="ro-RO"/>
        </w:rPr>
        <w:t>schimbările istorice și recente care afectează coastele europene</w:t>
      </w:r>
    </w:p>
    <w:p w14:paraId="4A322D02" w14:textId="77777777" w:rsidR="00E40CDC" w:rsidRPr="00BC278D" w:rsidRDefault="00E40CDC" w:rsidP="00D52EDD">
      <w:pPr>
        <w:spacing w:line="276" w:lineRule="auto"/>
        <w:ind w:right="-24"/>
        <w:jc w:val="both"/>
        <w:rPr>
          <w:rFonts w:ascii="Times New Roman" w:hAnsi="Times New Roman" w:cs="Times New Roman"/>
          <w:b/>
          <w:lang w:val="ro-RO"/>
        </w:rPr>
      </w:pPr>
    </w:p>
    <w:p w14:paraId="63E7D5A6" w14:textId="2292802E" w:rsidR="00F762C6" w:rsidRPr="00BC278D" w:rsidRDefault="00E40CDC" w:rsidP="00D52EDD">
      <w:pPr>
        <w:spacing w:line="276" w:lineRule="auto"/>
        <w:ind w:right="-24"/>
        <w:jc w:val="both"/>
        <w:rPr>
          <w:rFonts w:ascii="Times New Roman" w:hAnsi="Times New Roman" w:cs="Times New Roman"/>
          <w:lang w:val="ro-RO"/>
        </w:rPr>
      </w:pPr>
      <w:r w:rsidRPr="00BC278D">
        <w:rPr>
          <w:rFonts w:ascii="Times New Roman" w:hAnsi="Times New Roman" w:cs="Times New Roman"/>
          <w:bCs/>
          <w:lang w:val="ro-RO"/>
        </w:rPr>
        <w:t>În cadrul programului, a</w:t>
      </w:r>
      <w:r w:rsidR="002C7F6D" w:rsidRPr="00BC278D">
        <w:rPr>
          <w:rFonts w:ascii="Times New Roman" w:hAnsi="Times New Roman" w:cs="Times New Roman"/>
          <w:bCs/>
          <w:lang w:val="ro-RO"/>
        </w:rPr>
        <w:t xml:space="preserve"> fost generată o</w:t>
      </w:r>
      <w:r w:rsidR="003B05C4" w:rsidRPr="00BC278D">
        <w:rPr>
          <w:rFonts w:ascii="Times New Roman" w:hAnsi="Times New Roman" w:cs="Times New Roman"/>
          <w:bCs/>
          <w:lang w:val="ro-RO"/>
        </w:rPr>
        <w:t xml:space="preserve"> retrospectivă de peste 25 de ani, care descrie schimbările istorice și recente care afectează coastele europene folosind date satelitare</w:t>
      </w:r>
      <w:r w:rsidR="003B05C4" w:rsidRPr="00BC278D">
        <w:rPr>
          <w:rFonts w:ascii="Times New Roman" w:hAnsi="Times New Roman" w:cs="Times New Roman"/>
          <w:lang w:val="ro-RO"/>
        </w:rPr>
        <w:t xml:space="preserve">. Accentul a fost pus pe utilizarea </w:t>
      </w:r>
      <w:r w:rsidR="00EF442E" w:rsidRPr="00BC278D">
        <w:rPr>
          <w:rFonts w:ascii="Times New Roman" w:hAnsi="Times New Roman" w:cs="Times New Roman"/>
          <w:lang w:val="ro-RO"/>
        </w:rPr>
        <w:t xml:space="preserve">ca date de intrare a </w:t>
      </w:r>
      <w:r w:rsidR="003B05C4" w:rsidRPr="00BC278D">
        <w:rPr>
          <w:rFonts w:ascii="Times New Roman" w:hAnsi="Times New Roman" w:cs="Times New Roman"/>
          <w:lang w:val="ro-RO"/>
        </w:rPr>
        <w:t>produselor oferite de programul european Copernicus (</w:t>
      </w:r>
      <w:r w:rsidR="00685394" w:rsidRPr="00BC278D">
        <w:rPr>
          <w:rFonts w:ascii="Times New Roman" w:hAnsi="Times New Roman" w:cs="Times New Roman"/>
          <w:lang w:val="ro-RO"/>
        </w:rPr>
        <w:t xml:space="preserve">sateliții </w:t>
      </w:r>
      <w:r w:rsidR="003B05C4" w:rsidRPr="00BC278D">
        <w:rPr>
          <w:rFonts w:ascii="Times New Roman" w:hAnsi="Times New Roman" w:cs="Times New Roman"/>
          <w:i/>
          <w:lang w:val="ro-RO"/>
        </w:rPr>
        <w:t>Sentinel-1</w:t>
      </w:r>
      <w:r w:rsidR="003B05C4" w:rsidRPr="00BC278D">
        <w:rPr>
          <w:rFonts w:ascii="Times New Roman" w:hAnsi="Times New Roman" w:cs="Times New Roman"/>
          <w:lang w:val="ro-RO"/>
        </w:rPr>
        <w:t xml:space="preserve"> și </w:t>
      </w:r>
      <w:r w:rsidR="003B05C4" w:rsidRPr="00BC278D">
        <w:rPr>
          <w:rFonts w:ascii="Times New Roman" w:hAnsi="Times New Roman" w:cs="Times New Roman"/>
          <w:i/>
          <w:lang w:val="ro-RO"/>
        </w:rPr>
        <w:t>Sentinel-2</w:t>
      </w:r>
      <w:r w:rsidR="003B05C4" w:rsidRPr="00BC278D">
        <w:rPr>
          <w:rFonts w:ascii="Times New Roman" w:hAnsi="Times New Roman" w:cs="Times New Roman"/>
          <w:lang w:val="ro-RO"/>
        </w:rPr>
        <w:t xml:space="preserve">). Această resursă unică oferă posibilitatea </w:t>
      </w:r>
      <w:r w:rsidR="003B05C4" w:rsidRPr="00BC278D">
        <w:rPr>
          <w:rFonts w:ascii="Times New Roman" w:hAnsi="Times New Roman" w:cs="Times New Roman"/>
          <w:lang w:val="ro-RO"/>
        </w:rPr>
        <w:lastRenderedPageBreak/>
        <w:t>gener</w:t>
      </w:r>
      <w:r w:rsidR="0013200E" w:rsidRPr="00BC278D">
        <w:rPr>
          <w:rFonts w:ascii="Times New Roman" w:hAnsi="Times New Roman" w:cs="Times New Roman"/>
          <w:lang w:val="ro-RO"/>
        </w:rPr>
        <w:t>ă</w:t>
      </w:r>
      <w:r w:rsidR="003B05C4" w:rsidRPr="00BC278D">
        <w:rPr>
          <w:rFonts w:ascii="Times New Roman" w:hAnsi="Times New Roman" w:cs="Times New Roman"/>
          <w:lang w:val="ro-RO"/>
        </w:rPr>
        <w:t>rii unor informa</w:t>
      </w:r>
      <w:r w:rsidR="0013200E" w:rsidRPr="00BC278D">
        <w:rPr>
          <w:rFonts w:ascii="Times New Roman" w:hAnsi="Times New Roman" w:cs="Times New Roman"/>
          <w:lang w:val="ro-RO"/>
        </w:rPr>
        <w:t>ț</w:t>
      </w:r>
      <w:r w:rsidR="003B05C4" w:rsidRPr="00BC278D">
        <w:rPr>
          <w:rFonts w:ascii="Times New Roman" w:hAnsi="Times New Roman" w:cs="Times New Roman"/>
          <w:lang w:val="ro-RO"/>
        </w:rPr>
        <w:t>ii cu privire la dinamica plajelor și a litoralului în ceea ce privește poziția liniei țărmului, evoluția structurilor sedimentare și a stocurilor de nisip asociate, precum și caracterizarea expunerii la eroziune.</w:t>
      </w:r>
    </w:p>
    <w:p w14:paraId="778E21AA" w14:textId="05D86D7B" w:rsidR="00B71D4C" w:rsidRPr="00BC278D" w:rsidRDefault="00B71D4C" w:rsidP="00A8478E">
      <w:pPr>
        <w:spacing w:line="276" w:lineRule="auto"/>
        <w:ind w:right="-24"/>
        <w:jc w:val="both"/>
        <w:rPr>
          <w:rFonts w:ascii="Times New Roman" w:hAnsi="Times New Roman" w:cs="Times New Roman"/>
          <w:lang w:val="ro-RO"/>
        </w:rPr>
      </w:pPr>
      <w:r w:rsidRPr="00BC278D">
        <w:rPr>
          <w:rFonts w:ascii="Times New Roman" w:hAnsi="Times New Roman" w:cs="Times New Roman"/>
          <w:lang w:val="ro-RO"/>
        </w:rPr>
        <w:t>Pentru a confirma potențialul acestor rezultate, structurile însărcinate cu studiul și</w:t>
      </w:r>
      <w:r w:rsidR="00BC278D" w:rsidRPr="00BC278D">
        <w:rPr>
          <w:rFonts w:ascii="Times New Roman" w:hAnsi="Times New Roman" w:cs="Times New Roman"/>
          <w:lang w:val="ro-RO"/>
        </w:rPr>
        <w:t xml:space="preserve"> gestionarea eroziunii costiere</w:t>
      </w:r>
      <w:r w:rsidRPr="00BC278D">
        <w:rPr>
          <w:rFonts w:ascii="Times New Roman" w:hAnsi="Times New Roman" w:cs="Times New Roman"/>
          <w:lang w:val="ro-RO"/>
        </w:rPr>
        <w:t xml:space="preserve">– serviciile de stat, managerii ariilor naturale protejate – au putut să </w:t>
      </w:r>
      <w:r w:rsidRPr="00BC278D">
        <w:rPr>
          <w:rFonts w:ascii="Times New Roman" w:hAnsi="Times New Roman" w:cs="Times New Roman"/>
          <w:bCs/>
          <w:lang w:val="ro-RO"/>
        </w:rPr>
        <w:t>utilizeze, să evalueze și să compare indicatorii de eroziune costieră produși pe teritoriul lor de interes cu măsurători in-situ foarte precise, dar la scară mică</w:t>
      </w:r>
      <w:r w:rsidRPr="00BC278D">
        <w:rPr>
          <w:rFonts w:ascii="Times New Roman" w:hAnsi="Times New Roman" w:cs="Times New Roman"/>
          <w:lang w:val="ro-RO"/>
        </w:rPr>
        <w:t>. Toate acestea au fost realizate sub supravegherea actorilor științifici regionali implicați în rețeaua națională de observatoare costiere. Rezultatul final a fost evidențiat și împărtășit ulterior pe o scară mai largă cu comunitatea științifică de specialitate în cadrul unei sesiuni speciale organizate cu ocazia unei conferin</w:t>
      </w:r>
      <w:r w:rsidR="0013200E" w:rsidRPr="00BC278D">
        <w:rPr>
          <w:rFonts w:ascii="Times New Roman" w:hAnsi="Times New Roman" w:cs="Times New Roman"/>
          <w:lang w:val="ro-RO"/>
        </w:rPr>
        <w:t>ț</w:t>
      </w:r>
      <w:r w:rsidRPr="00BC278D">
        <w:rPr>
          <w:rFonts w:ascii="Times New Roman" w:hAnsi="Times New Roman" w:cs="Times New Roman"/>
          <w:lang w:val="ro-RO"/>
        </w:rPr>
        <w:t xml:space="preserve">e europene majore, </w:t>
      </w:r>
      <w:r w:rsidRPr="00BC278D">
        <w:rPr>
          <w:rFonts w:ascii="Times New Roman" w:hAnsi="Times New Roman" w:cs="Times New Roman"/>
          <w:i/>
          <w:iCs/>
          <w:lang w:val="ro-RO"/>
        </w:rPr>
        <w:t>ESA Living Planet Symposium</w:t>
      </w:r>
      <w:r w:rsidRPr="00BC278D">
        <w:rPr>
          <w:rFonts w:ascii="Times New Roman" w:hAnsi="Times New Roman" w:cs="Times New Roman"/>
          <w:lang w:val="ro-RO"/>
        </w:rPr>
        <w:t xml:space="preserve">, sesiunea având loc pe data de 24 </w:t>
      </w:r>
      <w:r w:rsidR="00BC278D" w:rsidRPr="00BC278D">
        <w:rPr>
          <w:rFonts w:ascii="Times New Roman" w:hAnsi="Times New Roman" w:cs="Times New Roman"/>
          <w:lang w:val="ro-RO"/>
        </w:rPr>
        <w:t>mai 2022 la Bonn, în Germania</w:t>
      </w:r>
      <w:r w:rsidRPr="00BC278D">
        <w:rPr>
          <w:rFonts w:ascii="Times New Roman" w:hAnsi="Times New Roman" w:cs="Times New Roman"/>
          <w:lang w:val="ro-RO"/>
        </w:rPr>
        <w:t>.</w:t>
      </w:r>
    </w:p>
    <w:p w14:paraId="22EEC913" w14:textId="77777777" w:rsidR="00B71D4C" w:rsidRPr="00BC278D" w:rsidRDefault="00B71D4C" w:rsidP="002C5E4B">
      <w:pPr>
        <w:spacing w:line="276" w:lineRule="auto"/>
        <w:jc w:val="both"/>
        <w:rPr>
          <w:rFonts w:ascii="Times New Roman" w:hAnsi="Times New Roman" w:cs="Times New Roman"/>
          <w:lang w:val="ro-RO"/>
        </w:rPr>
      </w:pPr>
    </w:p>
    <w:p w14:paraId="4FEF3CCE" w14:textId="3394A3F3" w:rsidR="00B71D4C" w:rsidRPr="00BC278D" w:rsidRDefault="00B71D4C" w:rsidP="002C5E4B">
      <w:pPr>
        <w:spacing w:line="276" w:lineRule="auto"/>
        <w:jc w:val="both"/>
        <w:rPr>
          <w:rFonts w:ascii="Times New Roman" w:hAnsi="Times New Roman" w:cs="Times New Roman"/>
          <w:lang w:val="ro-RO"/>
        </w:rPr>
      </w:pPr>
      <w:r w:rsidRPr="00BC278D">
        <w:rPr>
          <w:rFonts w:ascii="Times New Roman" w:hAnsi="Times New Roman" w:cs="Times New Roman"/>
          <w:lang w:val="ro-RO"/>
        </w:rPr>
        <w:t xml:space="preserve">Cu doar câteva săptămâni până la sfârșitul proiectului, se poate afirma că </w:t>
      </w:r>
      <w:r w:rsidRPr="00BC278D">
        <w:rPr>
          <w:rFonts w:ascii="Times New Roman" w:hAnsi="Times New Roman" w:cs="Times New Roman"/>
          <w:b/>
          <w:bCs/>
          <w:lang w:val="ro-RO"/>
        </w:rPr>
        <w:t>aceste noi instrumente reprezintă o alternativă și/sau un suport la metodele tradiționale de monitorizare a evoluției plajelor și liniilor de coastă</w:t>
      </w:r>
      <w:r w:rsidRPr="00BC278D">
        <w:rPr>
          <w:rFonts w:ascii="Times New Roman" w:hAnsi="Times New Roman" w:cs="Times New Roman"/>
          <w:lang w:val="ro-RO"/>
        </w:rPr>
        <w:t xml:space="preserve"> (monitorizare </w:t>
      </w:r>
      <w:r w:rsidR="0013200E" w:rsidRPr="00BC278D">
        <w:rPr>
          <w:rFonts w:ascii="Times New Roman" w:hAnsi="Times New Roman" w:cs="Times New Roman"/>
          <w:lang w:val="ro-RO"/>
        </w:rPr>
        <w:t>d</w:t>
      </w:r>
      <w:r w:rsidRPr="00BC278D">
        <w:rPr>
          <w:rFonts w:ascii="Times New Roman" w:hAnsi="Times New Roman" w:cs="Times New Roman"/>
          <w:lang w:val="ro-RO"/>
        </w:rPr>
        <w:t>e teren, zboruri aeriene), în contextul schimbărilor climatice și a unor evoluției rapide, oferind:</w:t>
      </w:r>
    </w:p>
    <w:p w14:paraId="7471300C" w14:textId="77777777" w:rsidR="000C28C3" w:rsidRPr="00BC278D" w:rsidRDefault="000C28C3" w:rsidP="002C5E4B">
      <w:pPr>
        <w:spacing w:line="276" w:lineRule="auto"/>
        <w:jc w:val="both"/>
        <w:rPr>
          <w:rFonts w:ascii="Times New Roman" w:hAnsi="Times New Roman" w:cs="Times New Roman"/>
          <w:lang w:val="ro-RO"/>
        </w:rPr>
      </w:pPr>
    </w:p>
    <w:p w14:paraId="14771F01" w14:textId="2A6F37BB" w:rsidR="00B71D4C" w:rsidRPr="00BC278D" w:rsidRDefault="00B71D4C" w:rsidP="00B71D4C">
      <w:pPr>
        <w:pStyle w:val="ListParagraph"/>
        <w:numPr>
          <w:ilvl w:val="0"/>
          <w:numId w:val="2"/>
        </w:numPr>
        <w:spacing w:line="276" w:lineRule="auto"/>
        <w:jc w:val="both"/>
        <w:rPr>
          <w:rFonts w:ascii="Times New Roman" w:hAnsi="Times New Roman" w:cs="Times New Roman"/>
          <w:lang w:val="ro-RO"/>
        </w:rPr>
      </w:pPr>
      <w:r w:rsidRPr="00BC278D">
        <w:rPr>
          <w:rFonts w:ascii="Times New Roman" w:hAnsi="Times New Roman" w:cs="Times New Roman"/>
          <w:b/>
          <w:bCs/>
          <w:lang w:val="ro-RO"/>
        </w:rPr>
        <w:t>O viziune pe mai multe planuri și relevantă</w:t>
      </w:r>
      <w:r w:rsidRPr="00BC278D">
        <w:rPr>
          <w:rFonts w:ascii="Times New Roman" w:hAnsi="Times New Roman" w:cs="Times New Roman"/>
          <w:lang w:val="ro-RO"/>
        </w:rPr>
        <w:t xml:space="preserve"> a proceselor care afectează zonele de coastă;</w:t>
      </w:r>
    </w:p>
    <w:p w14:paraId="2F2B37CB" w14:textId="30273474" w:rsidR="00B71D4C" w:rsidRPr="00BC278D" w:rsidRDefault="00B71D4C" w:rsidP="00B71D4C">
      <w:pPr>
        <w:pStyle w:val="ListParagraph"/>
        <w:numPr>
          <w:ilvl w:val="0"/>
          <w:numId w:val="2"/>
        </w:numPr>
        <w:spacing w:line="276" w:lineRule="auto"/>
        <w:jc w:val="both"/>
        <w:rPr>
          <w:rFonts w:ascii="Times New Roman" w:hAnsi="Times New Roman" w:cs="Times New Roman"/>
          <w:lang w:val="ro-RO"/>
        </w:rPr>
      </w:pPr>
      <w:r w:rsidRPr="00BC278D">
        <w:rPr>
          <w:rFonts w:ascii="Times New Roman" w:hAnsi="Times New Roman" w:cs="Times New Roman"/>
          <w:b/>
          <w:bCs/>
          <w:lang w:val="ro-RO"/>
        </w:rPr>
        <w:t>O valoare adăugată semnificativă pentru administratorii litoralului</w:t>
      </w:r>
      <w:r w:rsidRPr="00BC278D">
        <w:rPr>
          <w:rFonts w:ascii="Times New Roman" w:hAnsi="Times New Roman" w:cs="Times New Roman"/>
          <w:lang w:val="ro-RO"/>
        </w:rPr>
        <w:t>, prin furnizarea acestora de date permanent actualizate, într-un timp foarte scurt și la un cost mai mic, pe întregul teritoriu, sintetizate în informații actualizate cu privire la expunerea la eroziune.</w:t>
      </w:r>
    </w:p>
    <w:p w14:paraId="19F20B07" w14:textId="2AE4561C" w:rsidR="00194715" w:rsidRPr="00BC278D" w:rsidRDefault="00194715" w:rsidP="00194715">
      <w:pPr>
        <w:spacing w:line="276" w:lineRule="auto"/>
        <w:jc w:val="both"/>
        <w:rPr>
          <w:rFonts w:ascii="Times New Roman" w:hAnsi="Times New Roman" w:cs="Times New Roman"/>
          <w:lang w:val="ro-RO"/>
        </w:rPr>
      </w:pPr>
    </w:p>
    <w:p w14:paraId="43AA5615" w14:textId="3095075A" w:rsidR="00C218A2" w:rsidRPr="00BC278D" w:rsidRDefault="00C218A2" w:rsidP="00C218A2">
      <w:pPr>
        <w:spacing w:line="276" w:lineRule="auto"/>
        <w:jc w:val="center"/>
        <w:rPr>
          <w:rFonts w:ascii="Times New Roman" w:hAnsi="Times New Roman" w:cs="Times New Roman"/>
          <w:lang w:val="ro-RO"/>
        </w:rPr>
      </w:pPr>
    </w:p>
    <w:p w14:paraId="2FBE0089" w14:textId="77777777" w:rsidR="00C218A2" w:rsidRPr="00BC278D" w:rsidRDefault="00C218A2" w:rsidP="00194715">
      <w:pPr>
        <w:spacing w:line="276" w:lineRule="auto"/>
        <w:jc w:val="both"/>
        <w:rPr>
          <w:rFonts w:ascii="Times New Roman" w:hAnsi="Times New Roman" w:cs="Times New Roman"/>
          <w:lang w:val="ro-RO"/>
        </w:rPr>
      </w:pPr>
    </w:p>
    <w:p w14:paraId="565301FB" w14:textId="68627EDC" w:rsidR="00855378" w:rsidRPr="00BC278D" w:rsidRDefault="00855378" w:rsidP="006F1172">
      <w:pPr>
        <w:spacing w:line="276" w:lineRule="auto"/>
        <w:ind w:right="-24"/>
        <w:jc w:val="both"/>
        <w:rPr>
          <w:rFonts w:ascii="Times New Roman" w:hAnsi="Times New Roman" w:cs="Times New Roman"/>
          <w:lang w:val="ro-RO"/>
        </w:rPr>
      </w:pPr>
      <w:r w:rsidRPr="00BC278D">
        <w:rPr>
          <w:rFonts w:ascii="Times New Roman" w:hAnsi="Times New Roman" w:cs="Times New Roman"/>
          <w:b/>
          <w:bCs/>
          <w:lang w:val="ro-RO"/>
        </w:rPr>
        <w:t>În prima parte a acestui an, ESA a susținut o nouă fază a proiectului: accelerarea conștientizării comunităților costiere și a factorilor de decizie cu privire la interesul acestor instrumente și însușirea lor.</w:t>
      </w:r>
      <w:r w:rsidRPr="00BC278D">
        <w:rPr>
          <w:rFonts w:ascii="Times New Roman" w:hAnsi="Times New Roman" w:cs="Times New Roman"/>
          <w:lang w:val="ro-RO"/>
        </w:rPr>
        <w:t xml:space="preserve"> Pentru a face acest lucru, după o serie de seminarii publice desfășurate între 2020 și 2022 în regiunile pilot (care au reunit aproape 200 de participanți), echipa de proiect a organizat sesiuni de formare în cele 6 țări europene în primăvara lui 2023. Dincolo de aceste evenimente, un tutorial profesional despre cum să obțineți și să utilizați produsele finale disponibile la sfârșitul proiectului va fi făcut public în curând.</w:t>
      </w:r>
    </w:p>
    <w:p w14:paraId="55FCED0F" w14:textId="11BB69FD" w:rsidR="00194715" w:rsidRPr="00BC278D" w:rsidRDefault="00855378" w:rsidP="00855378">
      <w:pPr>
        <w:spacing w:line="276" w:lineRule="auto"/>
        <w:ind w:right="-24"/>
        <w:jc w:val="both"/>
        <w:rPr>
          <w:rFonts w:ascii="Times New Roman" w:hAnsi="Times New Roman" w:cs="Times New Roman"/>
          <w:lang w:val="ro-RO"/>
        </w:rPr>
      </w:pPr>
      <w:r w:rsidRPr="00BC278D">
        <w:rPr>
          <w:rFonts w:ascii="Times New Roman" w:hAnsi="Times New Roman" w:cs="Times New Roman"/>
          <w:lang w:val="ro-RO"/>
        </w:rPr>
        <w:t xml:space="preserve">În plus, perspectiva unei viitoare integrări a acestor instrumente în serviciile Copernicus ar putea permite </w:t>
      </w:r>
      <w:r w:rsidRPr="00BC278D">
        <w:rPr>
          <w:rFonts w:ascii="Times New Roman" w:hAnsi="Times New Roman" w:cs="Times New Roman"/>
          <w:b/>
          <w:bCs/>
          <w:lang w:val="ro-RO"/>
        </w:rPr>
        <w:t>implementarea operațională a acestora la scară europeană</w:t>
      </w:r>
      <w:r w:rsidRPr="00BC278D">
        <w:rPr>
          <w:rFonts w:ascii="Times New Roman" w:hAnsi="Times New Roman" w:cs="Times New Roman"/>
          <w:lang w:val="ro-RO"/>
        </w:rPr>
        <w:t>.</w:t>
      </w:r>
    </w:p>
    <w:p w14:paraId="0AF9F25B" w14:textId="31D355F7" w:rsidR="00240232" w:rsidRPr="00BC278D" w:rsidRDefault="00240232" w:rsidP="00194715">
      <w:pPr>
        <w:spacing w:line="276" w:lineRule="auto"/>
        <w:rPr>
          <w:rFonts w:ascii="Times New Roman" w:hAnsi="Times New Roman" w:cs="Times New Roman"/>
          <w:iCs/>
          <w:lang w:val="ro-RO"/>
        </w:rPr>
      </w:pPr>
    </w:p>
    <w:p w14:paraId="5AC263B5" w14:textId="6047DD1D" w:rsidR="00194715" w:rsidRPr="00BC278D" w:rsidRDefault="00194715" w:rsidP="00194715">
      <w:pPr>
        <w:spacing w:line="276" w:lineRule="auto"/>
        <w:jc w:val="center"/>
        <w:rPr>
          <w:rFonts w:ascii="Times New Roman" w:hAnsi="Times New Roman" w:cs="Times New Roman"/>
          <w:b/>
          <w:lang w:val="ro-RO"/>
        </w:rPr>
      </w:pPr>
    </w:p>
    <w:p w14:paraId="37941F39" w14:textId="5213F249" w:rsidR="00F76B2B" w:rsidRPr="00BC278D" w:rsidRDefault="00BC278D" w:rsidP="00BC278D">
      <w:pPr>
        <w:spacing w:line="276" w:lineRule="auto"/>
        <w:jc w:val="both"/>
        <w:rPr>
          <w:rFonts w:ascii="Times New Roman" w:hAnsi="Times New Roman" w:cs="Times New Roman"/>
          <w:b/>
          <w:iCs/>
          <w:lang w:val="ro-RO"/>
        </w:rPr>
      </w:pPr>
      <w:r w:rsidRPr="00BC278D">
        <w:rPr>
          <w:rFonts w:ascii="Times New Roman" w:hAnsi="Times New Roman" w:cs="Times New Roman"/>
          <w:lang w:val="ro-RO"/>
        </w:rPr>
        <w:t xml:space="preserve">Mai multe informații despre program pot fi accesate </w:t>
      </w:r>
      <w:hyperlink r:id="rId8" w:history="1">
        <w:r w:rsidRPr="00BC278D">
          <w:rPr>
            <w:rStyle w:val="Hyperlink"/>
            <w:rFonts w:ascii="Times New Roman" w:hAnsi="Times New Roman" w:cs="Times New Roman"/>
            <w:color w:val="auto"/>
            <w:u w:val="none"/>
            <w:lang w:val="ro-RO"/>
          </w:rPr>
          <w:t>pe</w:t>
        </w:r>
        <w:r w:rsidRPr="00BC278D">
          <w:rPr>
            <w:rStyle w:val="Hyperlink"/>
            <w:rFonts w:ascii="Times New Roman" w:hAnsi="Times New Roman" w:cs="Times New Roman"/>
            <w:b/>
            <w:color w:val="auto"/>
            <w:lang w:val="ro-RO"/>
          </w:rPr>
          <w:t xml:space="preserve"> site-ul programului european</w:t>
        </w:r>
      </w:hyperlink>
      <w:r w:rsidRPr="00BC278D">
        <w:rPr>
          <w:rFonts w:ascii="Times New Roman" w:hAnsi="Times New Roman" w:cs="Times New Roman"/>
          <w:b/>
          <w:lang w:val="ro-RO"/>
        </w:rPr>
        <w:t xml:space="preserve">. </w:t>
      </w:r>
    </w:p>
    <w:p w14:paraId="225E107C" w14:textId="1104B412" w:rsidR="00194715" w:rsidRPr="00BC278D" w:rsidRDefault="00194715" w:rsidP="00BC278D">
      <w:pPr>
        <w:spacing w:line="276" w:lineRule="auto"/>
        <w:jc w:val="both"/>
        <w:rPr>
          <w:rFonts w:ascii="Times New Roman" w:hAnsi="Times New Roman" w:cs="Times New Roman"/>
          <w:lang w:val="ro-RO"/>
        </w:rPr>
      </w:pPr>
    </w:p>
    <w:sectPr w:rsidR="00194715" w:rsidRPr="00BC278D" w:rsidSect="003A1155">
      <w:footerReference w:type="even" r:id="rId9"/>
      <w:footerReference w:type="default" r:id="rId10"/>
      <w:pgSz w:w="11906" w:h="16838"/>
      <w:pgMar w:top="1417" w:right="1417" w:bottom="31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5DE45" w14:textId="77777777" w:rsidR="009D66DD" w:rsidRDefault="009D66DD" w:rsidP="00194715">
      <w:r>
        <w:separator/>
      </w:r>
    </w:p>
  </w:endnote>
  <w:endnote w:type="continuationSeparator" w:id="0">
    <w:p w14:paraId="47BAF25D" w14:textId="77777777" w:rsidR="009D66DD" w:rsidRDefault="009D66DD" w:rsidP="00194715">
      <w:r>
        <w:continuationSeparator/>
      </w:r>
    </w:p>
  </w:endnote>
  <w:endnote w:type="continuationNotice" w:id="1">
    <w:p w14:paraId="52307268" w14:textId="77777777" w:rsidR="009D66DD" w:rsidRDefault="009D6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7476286"/>
      <w:docPartObj>
        <w:docPartGallery w:val="Page Numbers (Bottom of Page)"/>
        <w:docPartUnique/>
      </w:docPartObj>
    </w:sdtPr>
    <w:sdtContent>
      <w:p w14:paraId="72AA7209" w14:textId="59201023" w:rsidR="0062440D" w:rsidRDefault="0062440D" w:rsidP="005556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C278D">
          <w:rPr>
            <w:rStyle w:val="PageNumber"/>
            <w:noProof/>
          </w:rPr>
          <w:t>2</w:t>
        </w:r>
        <w:r>
          <w:rPr>
            <w:rStyle w:val="PageNumber"/>
          </w:rPr>
          <w:fldChar w:fldCharType="end"/>
        </w:r>
      </w:p>
    </w:sdtContent>
  </w:sdt>
  <w:p w14:paraId="77D6488E" w14:textId="77777777" w:rsidR="0062440D" w:rsidRDefault="0062440D" w:rsidP="006244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7550707"/>
      <w:docPartObj>
        <w:docPartGallery w:val="Page Numbers (Bottom of Page)"/>
        <w:docPartUnique/>
      </w:docPartObj>
    </w:sdtPr>
    <w:sdtContent>
      <w:p w14:paraId="28BBF5CF" w14:textId="6C7B2CF3" w:rsidR="0062440D" w:rsidRDefault="0062440D" w:rsidP="005556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C278D">
          <w:rPr>
            <w:rStyle w:val="PageNumber"/>
            <w:noProof/>
          </w:rPr>
          <w:t>1</w:t>
        </w:r>
        <w:r>
          <w:rPr>
            <w:rStyle w:val="PageNumber"/>
          </w:rPr>
          <w:fldChar w:fldCharType="end"/>
        </w:r>
      </w:p>
    </w:sdtContent>
  </w:sdt>
  <w:p w14:paraId="20B3B1E2" w14:textId="77777777" w:rsidR="0062440D" w:rsidRDefault="0062440D" w:rsidP="0062440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22629" w14:textId="77777777" w:rsidR="009D66DD" w:rsidRDefault="009D66DD" w:rsidP="00194715">
      <w:r>
        <w:separator/>
      </w:r>
    </w:p>
  </w:footnote>
  <w:footnote w:type="continuationSeparator" w:id="0">
    <w:p w14:paraId="0EBBA506" w14:textId="77777777" w:rsidR="009D66DD" w:rsidRDefault="009D66DD" w:rsidP="00194715">
      <w:r>
        <w:continuationSeparator/>
      </w:r>
    </w:p>
  </w:footnote>
  <w:footnote w:type="continuationNotice" w:id="1">
    <w:p w14:paraId="29AFD82B" w14:textId="77777777" w:rsidR="009D66DD" w:rsidRDefault="009D66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0564E"/>
    <w:multiLevelType w:val="hybridMultilevel"/>
    <w:tmpl w:val="5E1A6D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B84324A"/>
    <w:multiLevelType w:val="hybridMultilevel"/>
    <w:tmpl w:val="E45C4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841F19"/>
    <w:multiLevelType w:val="hybridMultilevel"/>
    <w:tmpl w:val="930EFBC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376318918">
    <w:abstractNumId w:val="0"/>
  </w:num>
  <w:num w:numId="2" w16cid:durableId="105735685">
    <w:abstractNumId w:val="1"/>
  </w:num>
  <w:num w:numId="3" w16cid:durableId="1719041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715"/>
    <w:rsid w:val="0004576B"/>
    <w:rsid w:val="000457AF"/>
    <w:rsid w:val="00053199"/>
    <w:rsid w:val="00077C49"/>
    <w:rsid w:val="000C28C3"/>
    <w:rsid w:val="000E5088"/>
    <w:rsid w:val="000F0A53"/>
    <w:rsid w:val="0013200E"/>
    <w:rsid w:val="00143113"/>
    <w:rsid w:val="001914BC"/>
    <w:rsid w:val="00194715"/>
    <w:rsid w:val="00240232"/>
    <w:rsid w:val="00265ABA"/>
    <w:rsid w:val="00297128"/>
    <w:rsid w:val="002A40F2"/>
    <w:rsid w:val="002C5E4B"/>
    <w:rsid w:val="002C7F6D"/>
    <w:rsid w:val="002E50B0"/>
    <w:rsid w:val="003116C9"/>
    <w:rsid w:val="003132FA"/>
    <w:rsid w:val="00341712"/>
    <w:rsid w:val="0037600E"/>
    <w:rsid w:val="003A1155"/>
    <w:rsid w:val="003B05C4"/>
    <w:rsid w:val="00403315"/>
    <w:rsid w:val="00423A0A"/>
    <w:rsid w:val="004C0AB8"/>
    <w:rsid w:val="005209AE"/>
    <w:rsid w:val="00554D4A"/>
    <w:rsid w:val="005827E9"/>
    <w:rsid w:val="005A186B"/>
    <w:rsid w:val="005C77FB"/>
    <w:rsid w:val="00603E13"/>
    <w:rsid w:val="006238ED"/>
    <w:rsid w:val="0062440D"/>
    <w:rsid w:val="00641865"/>
    <w:rsid w:val="006419BD"/>
    <w:rsid w:val="00685394"/>
    <w:rsid w:val="0069433C"/>
    <w:rsid w:val="006D5699"/>
    <w:rsid w:val="006F1172"/>
    <w:rsid w:val="00716E79"/>
    <w:rsid w:val="00730582"/>
    <w:rsid w:val="00755250"/>
    <w:rsid w:val="007D1ED9"/>
    <w:rsid w:val="008122F6"/>
    <w:rsid w:val="00855378"/>
    <w:rsid w:val="00877AF6"/>
    <w:rsid w:val="008B6454"/>
    <w:rsid w:val="00940049"/>
    <w:rsid w:val="0098122E"/>
    <w:rsid w:val="009B0F90"/>
    <w:rsid w:val="009D66DD"/>
    <w:rsid w:val="00A50CF6"/>
    <w:rsid w:val="00A8478E"/>
    <w:rsid w:val="00A86811"/>
    <w:rsid w:val="00AC3E8D"/>
    <w:rsid w:val="00B664A1"/>
    <w:rsid w:val="00B71D4C"/>
    <w:rsid w:val="00B76C50"/>
    <w:rsid w:val="00B7744A"/>
    <w:rsid w:val="00BC278D"/>
    <w:rsid w:val="00C159DF"/>
    <w:rsid w:val="00C17CEE"/>
    <w:rsid w:val="00C17D36"/>
    <w:rsid w:val="00C218A2"/>
    <w:rsid w:val="00C6605E"/>
    <w:rsid w:val="00C94D35"/>
    <w:rsid w:val="00D17069"/>
    <w:rsid w:val="00D33190"/>
    <w:rsid w:val="00D52EDD"/>
    <w:rsid w:val="00D604F6"/>
    <w:rsid w:val="00D7007B"/>
    <w:rsid w:val="00D76CEB"/>
    <w:rsid w:val="00DE7AA7"/>
    <w:rsid w:val="00E40CDC"/>
    <w:rsid w:val="00E5614F"/>
    <w:rsid w:val="00E9755E"/>
    <w:rsid w:val="00EB3287"/>
    <w:rsid w:val="00EF442E"/>
    <w:rsid w:val="00F37355"/>
    <w:rsid w:val="00F762C6"/>
    <w:rsid w:val="00F76B2B"/>
    <w:rsid w:val="00FD46D9"/>
    <w:rsid w:val="00FF44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EE927"/>
  <w15:docId w15:val="{15596731-2FDD-4809-B377-9BCCE626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715"/>
    <w:pPr>
      <w:tabs>
        <w:tab w:val="center" w:pos="4536"/>
        <w:tab w:val="right" w:pos="9072"/>
      </w:tabs>
    </w:pPr>
  </w:style>
  <w:style w:type="character" w:customStyle="1" w:styleId="HeaderChar">
    <w:name w:val="Header Char"/>
    <w:basedOn w:val="DefaultParagraphFont"/>
    <w:link w:val="Header"/>
    <w:uiPriority w:val="99"/>
    <w:rsid w:val="00194715"/>
  </w:style>
  <w:style w:type="paragraph" w:styleId="Footer">
    <w:name w:val="footer"/>
    <w:basedOn w:val="Normal"/>
    <w:link w:val="FooterChar"/>
    <w:uiPriority w:val="99"/>
    <w:unhideWhenUsed/>
    <w:rsid w:val="00194715"/>
    <w:pPr>
      <w:tabs>
        <w:tab w:val="center" w:pos="4536"/>
        <w:tab w:val="right" w:pos="9072"/>
      </w:tabs>
    </w:pPr>
  </w:style>
  <w:style w:type="character" w:customStyle="1" w:styleId="FooterChar">
    <w:name w:val="Footer Char"/>
    <w:basedOn w:val="DefaultParagraphFont"/>
    <w:link w:val="Footer"/>
    <w:uiPriority w:val="99"/>
    <w:rsid w:val="00194715"/>
  </w:style>
  <w:style w:type="character" w:styleId="Hyperlink">
    <w:name w:val="Hyperlink"/>
    <w:basedOn w:val="DefaultParagraphFont"/>
    <w:uiPriority w:val="99"/>
    <w:unhideWhenUsed/>
    <w:rsid w:val="00194715"/>
    <w:rPr>
      <w:color w:val="0563C1" w:themeColor="hyperlink"/>
      <w:u w:val="single"/>
    </w:rPr>
  </w:style>
  <w:style w:type="paragraph" w:styleId="NoSpacing">
    <w:name w:val="No Spacing"/>
    <w:basedOn w:val="NormalWeb"/>
    <w:link w:val="NoSpacingChar"/>
    <w:uiPriority w:val="1"/>
    <w:qFormat/>
    <w:rsid w:val="00194715"/>
    <w:pPr>
      <w:shd w:val="clear" w:color="auto" w:fill="FFFFFF"/>
      <w:spacing w:after="225"/>
      <w:ind w:firstLine="360"/>
      <w:jc w:val="both"/>
    </w:pPr>
    <w:rPr>
      <w:rFonts w:asciiTheme="minorHAnsi" w:eastAsia="Times New Roman" w:hAnsiTheme="minorHAnsi" w:cstheme="minorHAnsi"/>
      <w:color w:val="000000"/>
      <w:sz w:val="22"/>
      <w:szCs w:val="22"/>
      <w:lang w:eastAsia="fr-FR"/>
    </w:rPr>
  </w:style>
  <w:style w:type="character" w:customStyle="1" w:styleId="NoSpacingChar">
    <w:name w:val="No Spacing Char"/>
    <w:basedOn w:val="DefaultParagraphFont"/>
    <w:link w:val="NoSpacing"/>
    <w:uiPriority w:val="1"/>
    <w:rsid w:val="00194715"/>
    <w:rPr>
      <w:rFonts w:eastAsia="Times New Roman" w:cstheme="minorHAnsi"/>
      <w:color w:val="000000"/>
      <w:sz w:val="22"/>
      <w:szCs w:val="22"/>
      <w:shd w:val="clear" w:color="auto" w:fill="FFFFFF"/>
      <w:lang w:eastAsia="fr-FR"/>
    </w:rPr>
  </w:style>
  <w:style w:type="paragraph" w:styleId="NormalWeb">
    <w:name w:val="Normal (Web)"/>
    <w:basedOn w:val="Normal"/>
    <w:uiPriority w:val="99"/>
    <w:semiHidden/>
    <w:unhideWhenUsed/>
    <w:rsid w:val="00194715"/>
    <w:rPr>
      <w:rFonts w:ascii="Times New Roman" w:hAnsi="Times New Roman" w:cs="Times New Roman"/>
    </w:rPr>
  </w:style>
  <w:style w:type="paragraph" w:styleId="ListParagraph">
    <w:name w:val="List Paragraph"/>
    <w:basedOn w:val="Normal"/>
    <w:uiPriority w:val="34"/>
    <w:qFormat/>
    <w:rsid w:val="00877AF6"/>
    <w:pPr>
      <w:ind w:left="720"/>
      <w:contextualSpacing/>
    </w:pPr>
  </w:style>
  <w:style w:type="character" w:styleId="PageNumber">
    <w:name w:val="page number"/>
    <w:basedOn w:val="DefaultParagraphFont"/>
    <w:uiPriority w:val="99"/>
    <w:semiHidden/>
    <w:unhideWhenUsed/>
    <w:rsid w:val="0062440D"/>
  </w:style>
  <w:style w:type="paragraph" w:styleId="Revision">
    <w:name w:val="Revision"/>
    <w:hidden/>
    <w:uiPriority w:val="99"/>
    <w:semiHidden/>
    <w:rsid w:val="002A40F2"/>
  </w:style>
  <w:style w:type="character" w:customStyle="1" w:styleId="UnresolvedMention1">
    <w:name w:val="Unresolved Mention1"/>
    <w:basedOn w:val="DefaultParagraphFont"/>
    <w:uiPriority w:val="99"/>
    <w:semiHidden/>
    <w:unhideWhenUsed/>
    <w:rsid w:val="00C94D35"/>
    <w:rPr>
      <w:color w:val="605E5C"/>
      <w:shd w:val="clear" w:color="auto" w:fill="E1DFDD"/>
    </w:rPr>
  </w:style>
  <w:style w:type="character" w:styleId="FollowedHyperlink">
    <w:name w:val="FollowedHyperlink"/>
    <w:basedOn w:val="DefaultParagraphFont"/>
    <w:uiPriority w:val="99"/>
    <w:semiHidden/>
    <w:unhideWhenUsed/>
    <w:rsid w:val="00F76B2B"/>
    <w:rPr>
      <w:color w:val="954F72" w:themeColor="followedHyperlink"/>
      <w:u w:val="single"/>
    </w:rPr>
  </w:style>
  <w:style w:type="character" w:styleId="CommentReference">
    <w:name w:val="annotation reference"/>
    <w:basedOn w:val="DefaultParagraphFont"/>
    <w:uiPriority w:val="99"/>
    <w:semiHidden/>
    <w:unhideWhenUsed/>
    <w:rsid w:val="003132FA"/>
    <w:rPr>
      <w:sz w:val="16"/>
      <w:szCs w:val="16"/>
    </w:rPr>
  </w:style>
  <w:style w:type="paragraph" w:styleId="CommentText">
    <w:name w:val="annotation text"/>
    <w:basedOn w:val="Normal"/>
    <w:link w:val="CommentTextChar"/>
    <w:uiPriority w:val="99"/>
    <w:unhideWhenUsed/>
    <w:rsid w:val="003132FA"/>
    <w:rPr>
      <w:sz w:val="20"/>
      <w:szCs w:val="20"/>
    </w:rPr>
  </w:style>
  <w:style w:type="character" w:customStyle="1" w:styleId="CommentTextChar">
    <w:name w:val="Comment Text Char"/>
    <w:basedOn w:val="DefaultParagraphFont"/>
    <w:link w:val="CommentText"/>
    <w:uiPriority w:val="99"/>
    <w:rsid w:val="003132FA"/>
    <w:rPr>
      <w:sz w:val="20"/>
      <w:szCs w:val="20"/>
      <w:lang w:val="en-GB"/>
    </w:rPr>
  </w:style>
  <w:style w:type="paragraph" w:styleId="CommentSubject">
    <w:name w:val="annotation subject"/>
    <w:basedOn w:val="CommentText"/>
    <w:next w:val="CommentText"/>
    <w:link w:val="CommentSubjectChar"/>
    <w:uiPriority w:val="99"/>
    <w:semiHidden/>
    <w:unhideWhenUsed/>
    <w:rsid w:val="003132FA"/>
    <w:rPr>
      <w:b/>
      <w:bCs/>
    </w:rPr>
  </w:style>
  <w:style w:type="character" w:customStyle="1" w:styleId="CommentSubjectChar">
    <w:name w:val="Comment Subject Char"/>
    <w:basedOn w:val="CommentTextChar"/>
    <w:link w:val="CommentSubject"/>
    <w:uiPriority w:val="99"/>
    <w:semiHidden/>
    <w:rsid w:val="003132FA"/>
    <w:rPr>
      <w:b/>
      <w:bCs/>
      <w:sz w:val="20"/>
      <w:szCs w:val="20"/>
      <w:lang w:val="en-GB"/>
    </w:rPr>
  </w:style>
  <w:style w:type="character" w:customStyle="1" w:styleId="rynqvb">
    <w:name w:val="rynqvb"/>
    <w:basedOn w:val="DefaultParagraphFont"/>
    <w:rsid w:val="00D17069"/>
  </w:style>
  <w:style w:type="character" w:customStyle="1" w:styleId="hwtze">
    <w:name w:val="hwtze"/>
    <w:basedOn w:val="DefaultParagraphFont"/>
    <w:rsid w:val="005827E9"/>
  </w:style>
  <w:style w:type="paragraph" w:styleId="BalloonText">
    <w:name w:val="Balloon Text"/>
    <w:basedOn w:val="Normal"/>
    <w:link w:val="BalloonTextChar"/>
    <w:uiPriority w:val="99"/>
    <w:semiHidden/>
    <w:unhideWhenUsed/>
    <w:rsid w:val="00E40CDC"/>
    <w:rPr>
      <w:rFonts w:ascii="Tahoma" w:hAnsi="Tahoma" w:cs="Tahoma"/>
      <w:sz w:val="16"/>
      <w:szCs w:val="16"/>
    </w:rPr>
  </w:style>
  <w:style w:type="character" w:customStyle="1" w:styleId="BalloonTextChar">
    <w:name w:val="Balloon Text Char"/>
    <w:basedOn w:val="DefaultParagraphFont"/>
    <w:link w:val="BalloonText"/>
    <w:uiPriority w:val="99"/>
    <w:semiHidden/>
    <w:rsid w:val="00E40CDC"/>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aceforshore.eu" TargetMode="External"/><Relationship Id="rId3" Type="http://schemas.openxmlformats.org/officeDocument/2006/relationships/settings" Target="settings.xml"/><Relationship Id="rId7" Type="http://schemas.openxmlformats.org/officeDocument/2006/relationships/hyperlink" Target="https://www.esa.i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874</Words>
  <Characters>4987</Characters>
  <Application>Microsoft Office Word</Application>
  <DocSecurity>0</DocSecurity>
  <Lines>41</Lines>
  <Paragraphs>11</Paragraphs>
  <ScaleCrop>false</ScaleCrop>
  <HeadingPairs>
    <vt:vector size="6" baseType="variant">
      <vt:variant>
        <vt:lpstr>Titlu</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Caroline</dc:creator>
  <cp:keywords/>
  <dc:description/>
  <cp:lastModifiedBy>PC</cp:lastModifiedBy>
  <cp:revision>23</cp:revision>
  <dcterms:created xsi:type="dcterms:W3CDTF">2023-03-01T12:30:00Z</dcterms:created>
  <dcterms:modified xsi:type="dcterms:W3CDTF">2023-06-13T10:06:00Z</dcterms:modified>
</cp:coreProperties>
</file>