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FDD36D" w14:textId="23783D51" w:rsidR="00014C66" w:rsidRPr="00AB58B9" w:rsidRDefault="00DF2213">
      <w:pPr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ro-RO"/>
        </w:rPr>
      </w:pPr>
      <w:r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ro-RO"/>
        </w:rPr>
        <w:t>Reputatul cercetător</w:t>
      </w:r>
      <w:r w:rsidR="00C2611F" w:rsidRPr="00AB58B9"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ro-RO"/>
        </w:rPr>
        <w:t xml:space="preserve"> </w:t>
      </w:r>
      <w:proofErr w:type="spellStart"/>
      <w:r w:rsidR="00703131"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ro-RO"/>
        </w:rPr>
        <w:t>Yoshihiro</w:t>
      </w:r>
      <w:proofErr w:type="spellEnd"/>
      <w:r w:rsidR="00703131"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ro-RO"/>
        </w:rPr>
        <w:t xml:space="preserve"> </w:t>
      </w:r>
      <w:proofErr w:type="spellStart"/>
      <w:r w:rsidR="00703131"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ro-RO"/>
        </w:rPr>
        <w:t>Oh</w:t>
      </w:r>
      <w:r w:rsidR="00A36035" w:rsidRPr="00AB58B9"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ro-RO"/>
        </w:rPr>
        <w:t>miya</w:t>
      </w:r>
      <w:proofErr w:type="spellEnd"/>
      <w:r w:rsidR="00841586"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ro-RO"/>
        </w:rPr>
        <w:t xml:space="preserve"> din Japonia</w:t>
      </w:r>
      <w:r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ro-RO"/>
        </w:rPr>
        <w:t xml:space="preserve"> va</w:t>
      </w:r>
      <w:r w:rsidR="00A36035" w:rsidRPr="00AB58B9"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ro-RO"/>
        </w:rPr>
        <w:t xml:space="preserve"> </w:t>
      </w:r>
      <w:r w:rsidR="007D5151"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ro-RO"/>
        </w:rPr>
        <w:t xml:space="preserve">susține în cadrul ICUB </w:t>
      </w:r>
      <w:r w:rsidR="00C2611F" w:rsidRPr="00AB58B9"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ro-RO"/>
        </w:rPr>
        <w:t>conferinț</w:t>
      </w:r>
      <w:r w:rsidR="004E1C60"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ro-RO"/>
        </w:rPr>
        <w:t>a</w:t>
      </w:r>
      <w:r w:rsidR="00C2611F" w:rsidRPr="00AB58B9"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ro-RO"/>
        </w:rPr>
        <w:t xml:space="preserve"> </w:t>
      </w:r>
      <w:r w:rsidR="004E1C60" w:rsidRPr="00AB58B9"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ro-RO"/>
        </w:rPr>
        <w:t>“</w:t>
      </w:r>
      <w:proofErr w:type="spellStart"/>
      <w:r w:rsidR="004E1C60" w:rsidRPr="00AB58B9"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ro-RO"/>
        </w:rPr>
        <w:t>Eukaryotic</w:t>
      </w:r>
      <w:proofErr w:type="spellEnd"/>
      <w:r w:rsidR="004E1C60" w:rsidRPr="00AB58B9"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ro-RO"/>
        </w:rPr>
        <w:t xml:space="preserve"> </w:t>
      </w:r>
      <w:proofErr w:type="spellStart"/>
      <w:r w:rsidR="004E1C60" w:rsidRPr="00AB58B9"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ro-RO"/>
        </w:rPr>
        <w:t>cell</w:t>
      </w:r>
      <w:proofErr w:type="spellEnd"/>
      <w:r w:rsidR="004E1C60" w:rsidRPr="00AB58B9"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ro-RO"/>
        </w:rPr>
        <w:t xml:space="preserve"> engineering for </w:t>
      </w:r>
      <w:proofErr w:type="spellStart"/>
      <w:r w:rsidR="004E1C60" w:rsidRPr="00AB58B9"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ro-RO"/>
        </w:rPr>
        <w:t>immune</w:t>
      </w:r>
      <w:proofErr w:type="spellEnd"/>
      <w:r w:rsidR="004E1C60" w:rsidRPr="00AB58B9"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ro-RO"/>
        </w:rPr>
        <w:t xml:space="preserve"> </w:t>
      </w:r>
      <w:proofErr w:type="spellStart"/>
      <w:r w:rsidR="004E1C60" w:rsidRPr="00AB58B9"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ro-RO"/>
        </w:rPr>
        <w:t>response</w:t>
      </w:r>
      <w:proofErr w:type="spellEnd"/>
      <w:r w:rsidR="004E1C60"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ro-RO"/>
        </w:rPr>
        <w:t xml:space="preserve"> </w:t>
      </w:r>
      <w:proofErr w:type="spellStart"/>
      <w:r w:rsidR="004E1C60"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ro-RO"/>
        </w:rPr>
        <w:t>evaluation</w:t>
      </w:r>
      <w:proofErr w:type="spellEnd"/>
      <w:r w:rsidR="004E1C60" w:rsidRPr="00AB58B9"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ro-RO"/>
        </w:rPr>
        <w:t xml:space="preserve">: </w:t>
      </w:r>
      <w:proofErr w:type="spellStart"/>
      <w:r w:rsidR="004E1C60" w:rsidRPr="00AB58B9"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ro-RO"/>
        </w:rPr>
        <w:t>illuminating</w:t>
      </w:r>
      <w:proofErr w:type="spellEnd"/>
      <w:r w:rsidR="004E1C60" w:rsidRPr="00AB58B9"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ro-RO"/>
        </w:rPr>
        <w:t xml:space="preserve"> </w:t>
      </w:r>
      <w:proofErr w:type="spellStart"/>
      <w:r w:rsidR="004E1C60" w:rsidRPr="00AB58B9"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ro-RO"/>
        </w:rPr>
        <w:t>cells</w:t>
      </w:r>
      <w:proofErr w:type="spellEnd"/>
      <w:r w:rsidR="004E1C60" w:rsidRPr="00AB58B9"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ro-RO"/>
        </w:rPr>
        <w:t xml:space="preserve"> for </w:t>
      </w:r>
      <w:proofErr w:type="spellStart"/>
      <w:r w:rsidR="004E1C60" w:rsidRPr="00AB58B9"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ro-RO"/>
        </w:rPr>
        <w:t>smart</w:t>
      </w:r>
      <w:proofErr w:type="spellEnd"/>
      <w:r w:rsidR="004E1C60" w:rsidRPr="00AB58B9"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ro-RO"/>
        </w:rPr>
        <w:t xml:space="preserve"> screening of bioactive </w:t>
      </w:r>
      <w:proofErr w:type="spellStart"/>
      <w:r w:rsidR="004E1C60" w:rsidRPr="00AB58B9"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ro-RO"/>
        </w:rPr>
        <w:t>compounds</w:t>
      </w:r>
      <w:proofErr w:type="spellEnd"/>
      <w:r w:rsidR="004E1C60" w:rsidRPr="00AB58B9"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ro-RO"/>
        </w:rPr>
        <w:t>”</w:t>
      </w:r>
    </w:p>
    <w:p w14:paraId="2676CA78" w14:textId="50CFF8C2" w:rsidR="001B7D12" w:rsidRPr="00AB58B9" w:rsidRDefault="001B7D12">
      <w:pPr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ro-RO"/>
        </w:rPr>
      </w:pPr>
    </w:p>
    <w:p w14:paraId="7436F3E5" w14:textId="29692C26" w:rsidR="00153E6E" w:rsidRDefault="00F5187F" w:rsidP="00E27B9E">
      <w:pPr>
        <w:rPr>
          <w:rFonts w:ascii="Times New Roman" w:eastAsia="Yu Gothic" w:hAnsi="Times New Roman" w:cs="Times New Roman"/>
          <w:bCs/>
          <w:color w:val="000000"/>
          <w:sz w:val="24"/>
          <w:szCs w:val="24"/>
          <w:lang w:val="ro-RO"/>
        </w:rPr>
      </w:pPr>
      <w:r w:rsidRPr="00AB58B9"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ro-RO"/>
        </w:rPr>
        <w:t>Marți</w:t>
      </w:r>
      <w:r w:rsidR="00E27B9E" w:rsidRPr="00AB58B9"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ro-RO"/>
        </w:rPr>
        <w:t>,</w:t>
      </w:r>
      <w:r w:rsidR="00E27B9E" w:rsidRPr="00AB58B9">
        <w:rPr>
          <w:rFonts w:ascii="Times New Roman" w:eastAsia="Yu Gothic" w:hAnsi="Times New Roman" w:cs="Times New Roman"/>
          <w:bCs/>
          <w:color w:val="000000"/>
          <w:sz w:val="24"/>
          <w:szCs w:val="24"/>
          <w:lang w:val="ro-RO"/>
        </w:rPr>
        <w:t xml:space="preserve"> </w:t>
      </w:r>
      <w:r w:rsidR="00E27B9E" w:rsidRPr="00AB58B9"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ro-RO"/>
        </w:rPr>
        <w:t xml:space="preserve">6 </w:t>
      </w:r>
      <w:r w:rsidR="00AB58B9" w:rsidRPr="00AB58B9"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ro-RO"/>
        </w:rPr>
        <w:t xml:space="preserve">iunie </w:t>
      </w:r>
      <w:r w:rsidR="00E27B9E" w:rsidRPr="00AB58B9"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ro-RO"/>
        </w:rPr>
        <w:t>2023</w:t>
      </w:r>
      <w:r w:rsidR="00E27B9E" w:rsidRPr="00AB58B9">
        <w:rPr>
          <w:rFonts w:ascii="Times New Roman" w:eastAsia="Yu Gothic" w:hAnsi="Times New Roman" w:cs="Times New Roman"/>
          <w:bCs/>
          <w:color w:val="000000"/>
          <w:sz w:val="24"/>
          <w:szCs w:val="24"/>
          <w:lang w:val="ro-RO"/>
        </w:rPr>
        <w:t xml:space="preserve">, </w:t>
      </w:r>
      <w:r w:rsidR="00AB58B9" w:rsidRPr="00AB58B9">
        <w:rPr>
          <w:rFonts w:ascii="Times New Roman" w:eastAsia="Yu Gothic" w:hAnsi="Times New Roman" w:cs="Times New Roman"/>
          <w:bCs/>
          <w:color w:val="000000"/>
          <w:sz w:val="24"/>
          <w:szCs w:val="24"/>
          <w:lang w:val="ro-RO"/>
        </w:rPr>
        <w:t xml:space="preserve">începând cu ora </w:t>
      </w:r>
      <w:r w:rsidR="00E27B9E" w:rsidRPr="00AB58B9">
        <w:rPr>
          <w:rFonts w:ascii="Times New Roman" w:eastAsia="Yu Gothic" w:hAnsi="Times New Roman" w:cs="Times New Roman"/>
          <w:bCs/>
          <w:color w:val="000000"/>
          <w:sz w:val="24"/>
          <w:szCs w:val="24"/>
          <w:lang w:val="ro-RO"/>
        </w:rPr>
        <w:t>1</w:t>
      </w:r>
      <w:r w:rsidR="00C31664" w:rsidRPr="00AB58B9">
        <w:rPr>
          <w:rFonts w:ascii="Times New Roman" w:eastAsia="Yu Gothic" w:hAnsi="Times New Roman" w:cs="Times New Roman"/>
          <w:bCs/>
          <w:color w:val="000000"/>
          <w:sz w:val="24"/>
          <w:szCs w:val="24"/>
          <w:lang w:val="ro-RO"/>
        </w:rPr>
        <w:t>5</w:t>
      </w:r>
      <w:r w:rsidR="00E27B9E" w:rsidRPr="00AB58B9">
        <w:rPr>
          <w:rFonts w:ascii="Times New Roman" w:eastAsia="Yu Gothic" w:hAnsi="Times New Roman" w:cs="Times New Roman"/>
          <w:bCs/>
          <w:color w:val="000000"/>
          <w:sz w:val="24"/>
          <w:szCs w:val="24"/>
          <w:lang w:val="ro-RO"/>
        </w:rPr>
        <w:t xml:space="preserve">:00, </w:t>
      </w:r>
      <w:r w:rsidR="00AB58B9" w:rsidRPr="00AB58B9">
        <w:rPr>
          <w:rFonts w:ascii="Times New Roman" w:eastAsia="Yu Gothic" w:hAnsi="Times New Roman" w:cs="Times New Roman"/>
          <w:bCs/>
          <w:color w:val="000000"/>
          <w:sz w:val="24"/>
          <w:szCs w:val="24"/>
          <w:lang w:val="ro-RO"/>
        </w:rPr>
        <w:t xml:space="preserve">Dr. </w:t>
      </w:r>
      <w:proofErr w:type="spellStart"/>
      <w:r w:rsidR="00703131"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ro-RO"/>
        </w:rPr>
        <w:t>Yoshihiro</w:t>
      </w:r>
      <w:proofErr w:type="spellEnd"/>
      <w:r w:rsidR="00703131"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ro-RO"/>
        </w:rPr>
        <w:t xml:space="preserve"> </w:t>
      </w:r>
      <w:proofErr w:type="spellStart"/>
      <w:r w:rsidR="00703131"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ro-RO"/>
        </w:rPr>
        <w:t>Oh</w:t>
      </w:r>
      <w:r w:rsidR="00E27B9E" w:rsidRPr="00AB58B9"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ro-RO"/>
        </w:rPr>
        <w:t>miya</w:t>
      </w:r>
      <w:proofErr w:type="spellEnd"/>
      <w:r w:rsidR="00462FDA" w:rsidRPr="001D6783">
        <w:rPr>
          <w:rFonts w:ascii="Times New Roman" w:eastAsia="Yu Gothic" w:hAnsi="Times New Roman" w:cs="Times New Roman"/>
          <w:bCs/>
          <w:color w:val="000000"/>
          <w:sz w:val="24"/>
          <w:szCs w:val="24"/>
          <w:lang w:val="ro-RO"/>
        </w:rPr>
        <w:t>,</w:t>
      </w:r>
      <w:r w:rsidR="00E27B9E" w:rsidRPr="001D6783">
        <w:rPr>
          <w:rFonts w:ascii="Times New Roman" w:eastAsia="Yu Gothic" w:hAnsi="Times New Roman" w:cs="Times New Roman"/>
          <w:bCs/>
          <w:color w:val="000000"/>
          <w:sz w:val="24"/>
          <w:szCs w:val="24"/>
          <w:lang w:val="ro-RO"/>
        </w:rPr>
        <w:t xml:space="preserve"> </w:t>
      </w:r>
      <w:r w:rsidR="00AB58B9" w:rsidRPr="001D6783">
        <w:rPr>
          <w:rFonts w:ascii="Times New Roman" w:eastAsia="Yu Gothic" w:hAnsi="Times New Roman" w:cs="Times New Roman"/>
          <w:bCs/>
          <w:color w:val="000000"/>
          <w:sz w:val="24"/>
          <w:szCs w:val="24"/>
          <w:lang w:val="ro-RO"/>
        </w:rPr>
        <w:t>cercetător senior prim în cadrul AIST</w:t>
      </w:r>
      <w:r w:rsidR="001D6783" w:rsidRPr="001D6783">
        <w:rPr>
          <w:rFonts w:ascii="Times New Roman" w:eastAsia="Yu Gothic" w:hAnsi="Times New Roman" w:cs="Times New Roman"/>
          <w:bCs/>
          <w:color w:val="000000"/>
          <w:sz w:val="24"/>
          <w:szCs w:val="24"/>
          <w:lang w:val="ro-RO"/>
        </w:rPr>
        <w:t xml:space="preserve"> </w:t>
      </w:r>
      <w:r w:rsidR="001D6783">
        <w:rPr>
          <w:rFonts w:ascii="Times New Roman" w:eastAsia="Yu Gothic" w:hAnsi="Times New Roman" w:cs="Times New Roman"/>
          <w:bCs/>
          <w:color w:val="000000"/>
          <w:sz w:val="24"/>
          <w:szCs w:val="24"/>
          <w:lang w:val="ro-RO"/>
        </w:rPr>
        <w:t>(</w:t>
      </w:r>
      <w:r w:rsidR="001D6783" w:rsidRPr="00AB58B9">
        <w:rPr>
          <w:rFonts w:ascii="Times New Roman" w:hAnsi="Times New Roman" w:cs="Times New Roman"/>
          <w:color w:val="333333"/>
          <w:sz w:val="24"/>
          <w:szCs w:val="24"/>
          <w:lang w:val="ro-RO"/>
        </w:rPr>
        <w:t>Institutul Național de Științe Industriale și Tehnologie</w:t>
      </w:r>
      <w:r w:rsidR="001D6783">
        <w:rPr>
          <w:rFonts w:ascii="Times New Roman" w:hAnsi="Times New Roman" w:cs="Times New Roman"/>
          <w:color w:val="333333"/>
          <w:sz w:val="24"/>
          <w:szCs w:val="24"/>
          <w:lang w:val="ro-RO"/>
        </w:rPr>
        <w:t xml:space="preserve"> – Japonia)</w:t>
      </w:r>
      <w:r w:rsidR="00E27B9E" w:rsidRPr="001D6783">
        <w:rPr>
          <w:rFonts w:ascii="Times New Roman" w:eastAsia="Yu Gothic" w:hAnsi="Times New Roman" w:cs="Times New Roman"/>
          <w:bCs/>
          <w:color w:val="000000"/>
          <w:sz w:val="24"/>
          <w:szCs w:val="24"/>
          <w:lang w:val="ro-RO"/>
        </w:rPr>
        <w:t>,</w:t>
      </w:r>
      <w:r w:rsidR="00E27B9E" w:rsidRPr="00AB58B9">
        <w:rPr>
          <w:rFonts w:ascii="Times New Roman" w:eastAsia="Yu Gothic" w:hAnsi="Times New Roman" w:cs="Times New Roman"/>
          <w:bCs/>
          <w:color w:val="000000"/>
          <w:sz w:val="24"/>
          <w:szCs w:val="24"/>
          <w:lang w:val="ro-RO"/>
        </w:rPr>
        <w:t xml:space="preserve"> </w:t>
      </w:r>
      <w:r w:rsidR="00AB58B9" w:rsidRPr="00AB58B9">
        <w:rPr>
          <w:rFonts w:ascii="Times New Roman" w:eastAsia="Yu Gothic" w:hAnsi="Times New Roman" w:cs="Times New Roman"/>
          <w:bCs/>
          <w:color w:val="000000"/>
          <w:sz w:val="24"/>
          <w:szCs w:val="24"/>
          <w:lang w:val="ro-RO"/>
        </w:rPr>
        <w:t xml:space="preserve">va susține conferința </w:t>
      </w:r>
      <w:r w:rsidR="00E27B9E" w:rsidRPr="00AB58B9"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ro-RO"/>
        </w:rPr>
        <w:t>“</w:t>
      </w:r>
      <w:proofErr w:type="spellStart"/>
      <w:r w:rsidR="00E27B9E" w:rsidRPr="00AB58B9"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ro-RO"/>
        </w:rPr>
        <w:t>Eukaryotic</w:t>
      </w:r>
      <w:proofErr w:type="spellEnd"/>
      <w:r w:rsidR="00E27B9E" w:rsidRPr="00AB58B9"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ro-RO"/>
        </w:rPr>
        <w:t xml:space="preserve"> </w:t>
      </w:r>
      <w:proofErr w:type="spellStart"/>
      <w:r w:rsidR="00E27B9E" w:rsidRPr="00AB58B9"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ro-RO"/>
        </w:rPr>
        <w:t>cell</w:t>
      </w:r>
      <w:proofErr w:type="spellEnd"/>
      <w:r w:rsidR="00E27B9E" w:rsidRPr="00AB58B9"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ro-RO"/>
        </w:rPr>
        <w:t xml:space="preserve"> engineering for </w:t>
      </w:r>
      <w:proofErr w:type="spellStart"/>
      <w:r w:rsidR="00E27B9E" w:rsidRPr="00AB58B9"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ro-RO"/>
        </w:rPr>
        <w:t>immune</w:t>
      </w:r>
      <w:proofErr w:type="spellEnd"/>
      <w:r w:rsidR="00E27B9E" w:rsidRPr="00AB58B9"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ro-RO"/>
        </w:rPr>
        <w:t xml:space="preserve"> </w:t>
      </w:r>
      <w:proofErr w:type="spellStart"/>
      <w:r w:rsidR="00E27B9E" w:rsidRPr="00AB58B9"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ro-RO"/>
        </w:rPr>
        <w:t>response</w:t>
      </w:r>
      <w:proofErr w:type="spellEnd"/>
      <w:r w:rsidR="004E1C60"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ro-RO"/>
        </w:rPr>
        <w:t xml:space="preserve"> </w:t>
      </w:r>
      <w:proofErr w:type="spellStart"/>
      <w:r w:rsidR="004E1C60"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ro-RO"/>
        </w:rPr>
        <w:t>evaluation</w:t>
      </w:r>
      <w:proofErr w:type="spellEnd"/>
      <w:r w:rsidR="00E27B9E" w:rsidRPr="00AB58B9"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ro-RO"/>
        </w:rPr>
        <w:t xml:space="preserve">: </w:t>
      </w:r>
      <w:proofErr w:type="spellStart"/>
      <w:r w:rsidR="00E27B9E" w:rsidRPr="00AB58B9"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ro-RO"/>
        </w:rPr>
        <w:t>illuminating</w:t>
      </w:r>
      <w:proofErr w:type="spellEnd"/>
      <w:r w:rsidR="00E27B9E" w:rsidRPr="00AB58B9"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ro-RO"/>
        </w:rPr>
        <w:t xml:space="preserve"> </w:t>
      </w:r>
      <w:proofErr w:type="spellStart"/>
      <w:r w:rsidR="00E27B9E" w:rsidRPr="00AB58B9"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ro-RO"/>
        </w:rPr>
        <w:t>cells</w:t>
      </w:r>
      <w:proofErr w:type="spellEnd"/>
      <w:r w:rsidR="00E27B9E" w:rsidRPr="00AB58B9"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ro-RO"/>
        </w:rPr>
        <w:t xml:space="preserve"> for </w:t>
      </w:r>
      <w:proofErr w:type="spellStart"/>
      <w:r w:rsidR="00E27B9E" w:rsidRPr="00AB58B9"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ro-RO"/>
        </w:rPr>
        <w:t>smart</w:t>
      </w:r>
      <w:proofErr w:type="spellEnd"/>
      <w:r w:rsidR="00E27B9E" w:rsidRPr="00AB58B9"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ro-RO"/>
        </w:rPr>
        <w:t xml:space="preserve"> screening of bioactive </w:t>
      </w:r>
      <w:proofErr w:type="spellStart"/>
      <w:r w:rsidR="00E27B9E" w:rsidRPr="00AB58B9"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ro-RO"/>
        </w:rPr>
        <w:t>compounds</w:t>
      </w:r>
      <w:proofErr w:type="spellEnd"/>
      <w:r w:rsidR="00E27B9E" w:rsidRPr="00AB58B9"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ro-RO"/>
        </w:rPr>
        <w:t>”</w:t>
      </w:r>
      <w:r w:rsidR="00E27B9E" w:rsidRPr="00AB58B9">
        <w:rPr>
          <w:rFonts w:ascii="Times New Roman" w:eastAsia="Yu Gothic" w:hAnsi="Times New Roman" w:cs="Times New Roman"/>
          <w:bCs/>
          <w:color w:val="000000"/>
          <w:sz w:val="24"/>
          <w:szCs w:val="24"/>
          <w:lang w:val="ro-RO"/>
        </w:rPr>
        <w:t xml:space="preserve">. </w:t>
      </w:r>
    </w:p>
    <w:p w14:paraId="5E83B14D" w14:textId="6AEBD428" w:rsidR="00E27B9E" w:rsidRPr="00AB58B9" w:rsidRDefault="00AB58B9" w:rsidP="00E27B9E">
      <w:pPr>
        <w:rPr>
          <w:rFonts w:ascii="Times New Roman" w:eastAsia="Yu Gothic" w:hAnsi="Times New Roman" w:cs="Times New Roman"/>
          <w:bCs/>
          <w:color w:val="000000"/>
          <w:sz w:val="24"/>
          <w:szCs w:val="24"/>
          <w:lang w:val="ro-RO"/>
        </w:rPr>
      </w:pPr>
      <w:r w:rsidRPr="00AB58B9">
        <w:rPr>
          <w:rFonts w:ascii="Times New Roman" w:eastAsia="Yu Gothic" w:hAnsi="Times New Roman" w:cs="Times New Roman"/>
          <w:bCs/>
          <w:color w:val="000000"/>
          <w:sz w:val="24"/>
          <w:szCs w:val="24"/>
          <w:lang w:val="ro-RO"/>
        </w:rPr>
        <w:t xml:space="preserve">Evenimentul va avea loc la Grădina Botanică </w:t>
      </w:r>
      <w:r w:rsidR="00E27B9E" w:rsidRPr="00AB58B9">
        <w:rPr>
          <w:rFonts w:ascii="Times New Roman" w:eastAsia="Yu Gothic" w:hAnsi="Times New Roman" w:cs="Times New Roman"/>
          <w:bCs/>
          <w:color w:val="000000"/>
          <w:sz w:val="24"/>
          <w:szCs w:val="24"/>
          <w:lang w:val="ro-RO"/>
        </w:rPr>
        <w:t xml:space="preserve">“Dimitrie </w:t>
      </w:r>
      <w:proofErr w:type="spellStart"/>
      <w:r w:rsidR="00E27B9E" w:rsidRPr="00AB58B9">
        <w:rPr>
          <w:rFonts w:ascii="Times New Roman" w:eastAsia="Yu Gothic" w:hAnsi="Times New Roman" w:cs="Times New Roman"/>
          <w:bCs/>
          <w:color w:val="000000"/>
          <w:sz w:val="24"/>
          <w:szCs w:val="24"/>
          <w:lang w:val="ro-RO"/>
        </w:rPr>
        <w:t>Brandza</w:t>
      </w:r>
      <w:proofErr w:type="spellEnd"/>
      <w:r w:rsidR="00E27B9E" w:rsidRPr="00AB58B9">
        <w:rPr>
          <w:rFonts w:ascii="Times New Roman" w:eastAsia="Yu Gothic" w:hAnsi="Times New Roman" w:cs="Times New Roman"/>
          <w:bCs/>
          <w:color w:val="000000"/>
          <w:sz w:val="24"/>
          <w:szCs w:val="24"/>
          <w:lang w:val="ro-RO"/>
        </w:rPr>
        <w:t xml:space="preserve">” </w:t>
      </w:r>
      <w:r w:rsidRPr="00AB58B9">
        <w:rPr>
          <w:rFonts w:ascii="Times New Roman" w:eastAsia="Yu Gothic" w:hAnsi="Times New Roman" w:cs="Times New Roman"/>
          <w:bCs/>
          <w:color w:val="000000"/>
          <w:sz w:val="24"/>
          <w:szCs w:val="24"/>
          <w:lang w:val="ro-RO"/>
        </w:rPr>
        <w:t xml:space="preserve">a Universității din București </w:t>
      </w:r>
      <w:r w:rsidR="00E27B9E" w:rsidRPr="00AB58B9">
        <w:rPr>
          <w:rFonts w:ascii="Times New Roman" w:eastAsia="Yu Gothic" w:hAnsi="Times New Roman" w:cs="Times New Roman"/>
          <w:bCs/>
          <w:color w:val="000000"/>
          <w:sz w:val="24"/>
          <w:szCs w:val="24"/>
          <w:lang w:val="ro-RO"/>
        </w:rPr>
        <w:t>(</w:t>
      </w:r>
      <w:r w:rsidRPr="00AB58B9">
        <w:rPr>
          <w:rFonts w:ascii="Times New Roman" w:eastAsia="Yu Gothic" w:hAnsi="Times New Roman" w:cs="Times New Roman"/>
          <w:bCs/>
          <w:color w:val="000000"/>
          <w:sz w:val="24"/>
          <w:szCs w:val="24"/>
          <w:lang w:val="ro-RO"/>
        </w:rPr>
        <w:t>Aleea Portocalelor 1-3, clădirea administrativă, corp B</w:t>
      </w:r>
      <w:r w:rsidR="00462FDA" w:rsidRPr="00AB58B9">
        <w:rPr>
          <w:rFonts w:ascii="Times New Roman" w:eastAsia="Yu Gothic" w:hAnsi="Times New Roman" w:cs="Times New Roman"/>
          <w:bCs/>
          <w:color w:val="000000"/>
          <w:sz w:val="24"/>
          <w:szCs w:val="24"/>
          <w:lang w:val="ro-RO"/>
        </w:rPr>
        <w:t>).</w:t>
      </w:r>
    </w:p>
    <w:p w14:paraId="64E688AB" w14:textId="031E133E" w:rsidR="006F52AB" w:rsidRDefault="006F52AB" w:rsidP="001B7D12">
      <w:pPr>
        <w:autoSpaceDE w:val="0"/>
        <w:autoSpaceDN w:val="0"/>
        <w:adjustRightInd w:val="0"/>
        <w:rPr>
          <w:rFonts w:ascii="Times New Roman" w:eastAsia="Yu Gothic" w:hAnsi="Times New Roman" w:cs="Times New Roman"/>
          <w:bCs/>
          <w:color w:val="000000"/>
          <w:sz w:val="24"/>
          <w:szCs w:val="24"/>
          <w:lang w:val="ro-RO"/>
        </w:rPr>
      </w:pPr>
      <w:r w:rsidRPr="006F52AB">
        <w:rPr>
          <w:rFonts w:ascii="Times New Roman" w:eastAsia="Yu Gothic" w:hAnsi="Times New Roman" w:cs="Times New Roman"/>
          <w:bCs/>
          <w:color w:val="000000"/>
          <w:sz w:val="24"/>
          <w:szCs w:val="24"/>
          <w:lang w:val="ro-RO"/>
        </w:rPr>
        <w:t xml:space="preserve">În cadrul prezentării </w:t>
      </w:r>
      <w:r w:rsidR="004E1C60">
        <w:rPr>
          <w:rFonts w:ascii="Times New Roman" w:eastAsia="Yu Gothic" w:hAnsi="Times New Roman" w:cs="Times New Roman"/>
          <w:bCs/>
          <w:color w:val="000000"/>
          <w:sz w:val="24"/>
          <w:szCs w:val="24"/>
          <w:lang w:val="ro-RO"/>
        </w:rPr>
        <w:t>sale</w:t>
      </w:r>
      <w:r w:rsidRPr="00AE38F5">
        <w:rPr>
          <w:rFonts w:ascii="Times New Roman" w:eastAsia="Yu Gothic" w:hAnsi="Times New Roman" w:cs="Times New Roman"/>
          <w:bCs/>
          <w:color w:val="000000"/>
          <w:sz w:val="24"/>
          <w:szCs w:val="24"/>
          <w:lang w:val="ro-RO"/>
        </w:rPr>
        <w:t xml:space="preserve">, </w:t>
      </w:r>
      <w:r w:rsidR="004E1C60">
        <w:rPr>
          <w:rFonts w:ascii="Times New Roman" w:eastAsia="Yu Gothic" w:hAnsi="Times New Roman" w:cs="Times New Roman"/>
          <w:bCs/>
          <w:color w:val="000000"/>
          <w:sz w:val="24"/>
          <w:szCs w:val="24"/>
          <w:lang w:val="ro-RO"/>
        </w:rPr>
        <w:t>Dr.</w:t>
      </w:r>
      <w:r w:rsidRPr="00AE38F5">
        <w:rPr>
          <w:rFonts w:ascii="Times New Roman" w:eastAsia="Yu Gothic" w:hAnsi="Times New Roman" w:cs="Times New Roman"/>
          <w:bCs/>
          <w:color w:val="000000"/>
          <w:sz w:val="24"/>
          <w:szCs w:val="24"/>
          <w:lang w:val="ro-RO"/>
        </w:rPr>
        <w:t xml:space="preserve"> </w:t>
      </w:r>
      <w:proofErr w:type="spellStart"/>
      <w:r w:rsidR="00703131"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ro-RO"/>
        </w:rPr>
        <w:t>Yoshihiro</w:t>
      </w:r>
      <w:proofErr w:type="spellEnd"/>
      <w:r w:rsidR="00703131"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ro-RO"/>
        </w:rPr>
        <w:t xml:space="preserve"> </w:t>
      </w:r>
      <w:proofErr w:type="spellStart"/>
      <w:r w:rsidR="00703131"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ro-RO"/>
        </w:rPr>
        <w:t>Oh</w:t>
      </w:r>
      <w:r w:rsidRPr="00AB58B9"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ro-RO"/>
        </w:rPr>
        <w:t>miya</w:t>
      </w:r>
      <w:proofErr w:type="spellEnd"/>
      <w:r>
        <w:rPr>
          <w:rFonts w:ascii="Times New Roman" w:eastAsia="Yu Gothic" w:hAnsi="Times New Roman" w:cs="Times New Roman"/>
          <w:bCs/>
          <w:color w:val="000000"/>
          <w:sz w:val="24"/>
          <w:szCs w:val="24"/>
          <w:lang w:val="ro-RO"/>
        </w:rPr>
        <w:t xml:space="preserve"> va discuta principiul</w:t>
      </w:r>
      <w:r w:rsidR="004E1C60">
        <w:rPr>
          <w:rFonts w:ascii="Times New Roman" w:eastAsia="Yu Gothic" w:hAnsi="Times New Roman" w:cs="Times New Roman"/>
          <w:bCs/>
          <w:color w:val="000000"/>
          <w:sz w:val="24"/>
          <w:szCs w:val="24"/>
          <w:lang w:val="ro-RO"/>
        </w:rPr>
        <w:t xml:space="preserve"> unor</w:t>
      </w:r>
      <w:r>
        <w:rPr>
          <w:rFonts w:ascii="Times New Roman" w:eastAsia="Yu Gothic" w:hAnsi="Times New Roman" w:cs="Times New Roman"/>
          <w:bCs/>
          <w:color w:val="000000"/>
          <w:sz w:val="24"/>
          <w:szCs w:val="24"/>
          <w:lang w:val="ro-RO"/>
        </w:rPr>
        <w:t xml:space="preserve"> </w:t>
      </w:r>
      <w:r w:rsidR="004E1C60">
        <w:rPr>
          <w:rFonts w:ascii="Times New Roman" w:eastAsia="Yu Gothic" w:hAnsi="Times New Roman" w:cs="Times New Roman"/>
          <w:bCs/>
          <w:color w:val="000000"/>
          <w:sz w:val="24"/>
          <w:szCs w:val="24"/>
          <w:lang w:val="ro-RO"/>
        </w:rPr>
        <w:t>metode</w:t>
      </w:r>
      <w:r>
        <w:rPr>
          <w:rFonts w:ascii="Times New Roman" w:eastAsia="Yu Gothic" w:hAnsi="Times New Roman" w:cs="Times New Roman"/>
          <w:bCs/>
          <w:color w:val="000000"/>
          <w:sz w:val="24"/>
          <w:szCs w:val="24"/>
          <w:lang w:val="ro-RO"/>
        </w:rPr>
        <w:t xml:space="preserve"> de bioluminiscență și </w:t>
      </w:r>
      <w:r w:rsidR="004E1C60">
        <w:rPr>
          <w:rFonts w:ascii="Times New Roman" w:eastAsia="Yu Gothic" w:hAnsi="Times New Roman" w:cs="Times New Roman"/>
          <w:bCs/>
          <w:color w:val="000000"/>
          <w:sz w:val="24"/>
          <w:szCs w:val="24"/>
          <w:lang w:val="ro-RO"/>
        </w:rPr>
        <w:t>utilitatea acestora</w:t>
      </w:r>
      <w:r>
        <w:rPr>
          <w:rFonts w:ascii="Times New Roman" w:eastAsia="Yu Gothic" w:hAnsi="Times New Roman" w:cs="Times New Roman"/>
          <w:bCs/>
          <w:color w:val="000000"/>
          <w:sz w:val="24"/>
          <w:szCs w:val="24"/>
          <w:lang w:val="ro-RO"/>
        </w:rPr>
        <w:t xml:space="preserve"> </w:t>
      </w:r>
      <w:r w:rsidR="004E1C60">
        <w:rPr>
          <w:rFonts w:ascii="Times New Roman" w:eastAsia="Yu Gothic" w:hAnsi="Times New Roman" w:cs="Times New Roman"/>
          <w:bCs/>
          <w:color w:val="000000"/>
          <w:sz w:val="24"/>
          <w:szCs w:val="24"/>
          <w:lang w:val="ro-RO"/>
        </w:rPr>
        <w:t>pentru</w:t>
      </w:r>
      <w:r>
        <w:rPr>
          <w:rFonts w:ascii="Times New Roman" w:eastAsia="Yu Gothic" w:hAnsi="Times New Roman" w:cs="Times New Roman"/>
          <w:bCs/>
          <w:color w:val="000000"/>
          <w:sz w:val="24"/>
          <w:szCs w:val="24"/>
          <w:lang w:val="ro-RO"/>
        </w:rPr>
        <w:t xml:space="preserve"> identificarea </w:t>
      </w:r>
      <w:r w:rsidR="00AE38F5">
        <w:rPr>
          <w:rFonts w:ascii="Times New Roman" w:eastAsia="Yu Gothic" w:hAnsi="Times New Roman" w:cs="Times New Roman"/>
          <w:bCs/>
          <w:color w:val="000000"/>
          <w:sz w:val="24"/>
          <w:szCs w:val="24"/>
          <w:lang w:val="ro-RO"/>
        </w:rPr>
        <w:t>unor noi compuși</w:t>
      </w:r>
      <w:r>
        <w:rPr>
          <w:rFonts w:ascii="Times New Roman" w:eastAsia="Yu Gothic" w:hAnsi="Times New Roman" w:cs="Times New Roman"/>
          <w:bCs/>
          <w:color w:val="000000"/>
          <w:sz w:val="24"/>
          <w:szCs w:val="24"/>
          <w:lang w:val="ro-RO"/>
        </w:rPr>
        <w:t xml:space="preserve"> </w:t>
      </w:r>
      <w:r w:rsidR="004E1C60">
        <w:rPr>
          <w:rFonts w:ascii="Times New Roman" w:eastAsia="Yu Gothic" w:hAnsi="Times New Roman" w:cs="Times New Roman"/>
          <w:bCs/>
          <w:color w:val="000000"/>
          <w:sz w:val="24"/>
          <w:szCs w:val="24"/>
          <w:lang w:val="ro-RO"/>
        </w:rPr>
        <w:t xml:space="preserve">naturali </w:t>
      </w:r>
      <w:r>
        <w:rPr>
          <w:rFonts w:ascii="Times New Roman" w:eastAsia="Yu Gothic" w:hAnsi="Times New Roman" w:cs="Times New Roman"/>
          <w:bCs/>
          <w:color w:val="000000"/>
          <w:sz w:val="24"/>
          <w:szCs w:val="24"/>
          <w:lang w:val="ro-RO"/>
        </w:rPr>
        <w:t>bioactivi</w:t>
      </w:r>
      <w:r w:rsidR="00841586">
        <w:rPr>
          <w:rFonts w:ascii="Times New Roman" w:eastAsia="Yu Gothic" w:hAnsi="Times New Roman" w:cs="Times New Roman"/>
          <w:bCs/>
          <w:color w:val="000000"/>
          <w:sz w:val="24"/>
          <w:szCs w:val="24"/>
          <w:lang w:val="ro-RO"/>
        </w:rPr>
        <w:t>.</w:t>
      </w:r>
    </w:p>
    <w:p w14:paraId="23E4B414" w14:textId="77128FF7" w:rsidR="00841586" w:rsidRPr="006F52AB" w:rsidRDefault="00421689" w:rsidP="001B7D12">
      <w:pPr>
        <w:autoSpaceDE w:val="0"/>
        <w:autoSpaceDN w:val="0"/>
        <w:adjustRightInd w:val="0"/>
        <w:rPr>
          <w:rFonts w:ascii="Times New Roman" w:eastAsia="Yu Gothic" w:hAnsi="Times New Roman" w:cs="Times New Roman"/>
          <w:bCs/>
          <w:color w:val="000000"/>
          <w:sz w:val="24"/>
          <w:szCs w:val="24"/>
          <w:lang w:val="ro-RO"/>
        </w:rPr>
      </w:pPr>
      <w:r>
        <w:rPr>
          <w:rFonts w:ascii="Times New Roman" w:eastAsia="Yu Gothic" w:hAnsi="Times New Roman" w:cs="Times New Roman"/>
          <w:bCs/>
          <w:color w:val="000000"/>
          <w:sz w:val="24"/>
          <w:szCs w:val="24"/>
          <w:lang w:val="ro-RO"/>
        </w:rPr>
        <w:t>Rezumatul</w:t>
      </w:r>
      <w:r w:rsidR="00841586">
        <w:rPr>
          <w:rFonts w:ascii="Times New Roman" w:eastAsia="Yu Gothic" w:hAnsi="Times New Roman" w:cs="Times New Roman"/>
          <w:bCs/>
          <w:color w:val="000000"/>
          <w:sz w:val="24"/>
          <w:szCs w:val="24"/>
          <w:lang w:val="ro-RO"/>
        </w:rPr>
        <w:t xml:space="preserve"> complet al prezentării, precum și alte detalii despre acest eveniment organizat de ICUB sunt disponibile </w:t>
      </w:r>
      <w:hyperlink r:id="rId6" w:history="1">
        <w:r w:rsidR="00841586" w:rsidRPr="005230F3">
          <w:rPr>
            <w:rStyle w:val="Hyperlink"/>
            <w:rFonts w:ascii="Times New Roman" w:eastAsia="Yu Gothic" w:hAnsi="Times New Roman" w:cs="Times New Roman"/>
            <w:b/>
            <w:bCs/>
            <w:sz w:val="24"/>
            <w:szCs w:val="24"/>
            <w:lang w:val="ro-RO"/>
          </w:rPr>
          <w:t>aici</w:t>
        </w:r>
      </w:hyperlink>
      <w:r w:rsidR="00841586">
        <w:rPr>
          <w:rFonts w:ascii="Times New Roman" w:eastAsia="Yu Gothic" w:hAnsi="Times New Roman" w:cs="Times New Roman"/>
          <w:bCs/>
          <w:color w:val="000000"/>
          <w:sz w:val="24"/>
          <w:szCs w:val="24"/>
          <w:lang w:val="ro-RO"/>
        </w:rPr>
        <w:t>.</w:t>
      </w:r>
    </w:p>
    <w:p w14:paraId="3187D02F" w14:textId="77777777" w:rsidR="006F52AB" w:rsidRPr="00AB58B9" w:rsidRDefault="006F52AB">
      <w:pPr>
        <w:rPr>
          <w:rFonts w:ascii="Times New Roman" w:hAnsi="Times New Roman" w:cs="Times New Roman"/>
          <w:b/>
          <w:color w:val="333333"/>
          <w:sz w:val="24"/>
          <w:szCs w:val="24"/>
          <w:lang w:val="ro-RO"/>
        </w:rPr>
      </w:pPr>
    </w:p>
    <w:p w14:paraId="7543594B" w14:textId="780B5D48" w:rsidR="00187E0F" w:rsidRPr="00AB58B9" w:rsidRDefault="001B7D12" w:rsidP="00F5187F">
      <w:pPr>
        <w:rPr>
          <w:rFonts w:ascii="Times New Roman" w:hAnsi="Times New Roman" w:cs="Times New Roman"/>
          <w:color w:val="333333"/>
          <w:sz w:val="24"/>
          <w:szCs w:val="24"/>
          <w:lang w:val="ro-RO"/>
        </w:rPr>
      </w:pPr>
      <w:proofErr w:type="spellStart"/>
      <w:r w:rsidRPr="00AB58B9">
        <w:rPr>
          <w:rFonts w:ascii="Times New Roman" w:hAnsi="Times New Roman" w:cs="Times New Roman"/>
          <w:b/>
          <w:color w:val="333333"/>
          <w:sz w:val="24"/>
          <w:szCs w:val="24"/>
          <w:lang w:val="ro-RO"/>
        </w:rPr>
        <w:t>Yoshihiro</w:t>
      </w:r>
      <w:proofErr w:type="spellEnd"/>
      <w:r w:rsidRPr="00AB58B9">
        <w:rPr>
          <w:rFonts w:ascii="Times New Roman" w:hAnsi="Times New Roman" w:cs="Times New Roman"/>
          <w:b/>
          <w:color w:val="333333"/>
          <w:sz w:val="24"/>
          <w:szCs w:val="24"/>
          <w:lang w:val="ro-RO"/>
        </w:rPr>
        <w:t xml:space="preserve"> </w:t>
      </w:r>
      <w:proofErr w:type="spellStart"/>
      <w:r w:rsidRPr="00AB58B9">
        <w:rPr>
          <w:rFonts w:ascii="Times New Roman" w:hAnsi="Times New Roman" w:cs="Times New Roman"/>
          <w:b/>
          <w:color w:val="333333"/>
          <w:sz w:val="24"/>
          <w:szCs w:val="24"/>
          <w:lang w:val="ro-RO"/>
        </w:rPr>
        <w:t>Ohmiya</w:t>
      </w:r>
      <w:proofErr w:type="spellEnd"/>
      <w:r w:rsidRPr="00AB58B9">
        <w:rPr>
          <w:rFonts w:ascii="Times New Roman" w:hAnsi="Times New Roman" w:cs="Times New Roman"/>
          <w:color w:val="333333"/>
          <w:sz w:val="24"/>
          <w:szCs w:val="24"/>
          <w:lang w:val="ro-RO"/>
        </w:rPr>
        <w:t xml:space="preserve"> </w:t>
      </w:r>
      <w:r w:rsidR="00F5187F" w:rsidRPr="00AB58B9">
        <w:rPr>
          <w:rFonts w:ascii="Times New Roman" w:hAnsi="Times New Roman" w:cs="Times New Roman"/>
          <w:color w:val="333333"/>
          <w:sz w:val="24"/>
          <w:szCs w:val="24"/>
          <w:lang w:val="ro-RO"/>
        </w:rPr>
        <w:t>a urmat un masterat în științe și un doctorat î</w:t>
      </w:r>
      <w:r w:rsidRPr="00AB58B9">
        <w:rPr>
          <w:rFonts w:ascii="Times New Roman" w:hAnsi="Times New Roman" w:cs="Times New Roman"/>
          <w:color w:val="333333"/>
          <w:sz w:val="24"/>
          <w:szCs w:val="24"/>
          <w:lang w:val="ro-RO"/>
        </w:rPr>
        <w:t xml:space="preserve">n </w:t>
      </w:r>
      <w:r w:rsidR="00F5187F" w:rsidRPr="00AB58B9">
        <w:rPr>
          <w:rFonts w:ascii="Times New Roman" w:hAnsi="Times New Roman" w:cs="Times New Roman"/>
          <w:color w:val="333333"/>
          <w:sz w:val="24"/>
          <w:szCs w:val="24"/>
          <w:lang w:val="ro-RO"/>
        </w:rPr>
        <w:t>biochimie și științ</w:t>
      </w:r>
      <w:r w:rsidR="00BB356F">
        <w:rPr>
          <w:rFonts w:ascii="Times New Roman" w:hAnsi="Times New Roman" w:cs="Times New Roman"/>
          <w:color w:val="333333"/>
          <w:sz w:val="24"/>
          <w:szCs w:val="24"/>
          <w:lang w:val="ro-RO"/>
        </w:rPr>
        <w:t>a</w:t>
      </w:r>
      <w:r w:rsidR="00F5187F" w:rsidRPr="00AB58B9">
        <w:rPr>
          <w:rFonts w:ascii="Times New Roman" w:hAnsi="Times New Roman" w:cs="Times New Roman"/>
          <w:color w:val="333333"/>
          <w:sz w:val="24"/>
          <w:szCs w:val="24"/>
          <w:lang w:val="ro-RO"/>
        </w:rPr>
        <w:t xml:space="preserve"> ma</w:t>
      </w:r>
      <w:r w:rsidR="00BB356F">
        <w:rPr>
          <w:rFonts w:ascii="Times New Roman" w:hAnsi="Times New Roman" w:cs="Times New Roman"/>
          <w:color w:val="333333"/>
          <w:sz w:val="24"/>
          <w:szCs w:val="24"/>
          <w:lang w:val="ro-RO"/>
        </w:rPr>
        <w:t xml:space="preserve">terialelor </w:t>
      </w:r>
      <w:r w:rsidR="00F5187F" w:rsidRPr="00AB58B9">
        <w:rPr>
          <w:rFonts w:ascii="Times New Roman" w:hAnsi="Times New Roman" w:cs="Times New Roman"/>
          <w:color w:val="333333"/>
          <w:sz w:val="24"/>
          <w:szCs w:val="24"/>
          <w:lang w:val="ro-RO"/>
        </w:rPr>
        <w:t xml:space="preserve">în cadrul Universității </w:t>
      </w:r>
      <w:proofErr w:type="spellStart"/>
      <w:r w:rsidRPr="00AB58B9">
        <w:rPr>
          <w:rFonts w:ascii="Times New Roman" w:hAnsi="Times New Roman" w:cs="Times New Roman"/>
          <w:color w:val="333333"/>
          <w:sz w:val="24"/>
          <w:szCs w:val="24"/>
          <w:lang w:val="ro-RO"/>
        </w:rPr>
        <w:t>Gunma</w:t>
      </w:r>
      <w:proofErr w:type="spellEnd"/>
      <w:r w:rsidRPr="00AB58B9">
        <w:rPr>
          <w:rFonts w:ascii="Times New Roman" w:hAnsi="Times New Roman" w:cs="Times New Roman"/>
          <w:color w:val="333333"/>
          <w:sz w:val="24"/>
          <w:szCs w:val="24"/>
          <w:lang w:val="ro-RO"/>
        </w:rPr>
        <w:t xml:space="preserve"> </w:t>
      </w:r>
      <w:r w:rsidR="007E4FD2" w:rsidRPr="00AB58B9">
        <w:rPr>
          <w:rFonts w:ascii="Times New Roman" w:hAnsi="Times New Roman" w:cs="Times New Roman"/>
          <w:color w:val="333333"/>
          <w:sz w:val="24"/>
          <w:szCs w:val="24"/>
          <w:lang w:val="ro-RO"/>
        </w:rPr>
        <w:t>(Jap</w:t>
      </w:r>
      <w:r w:rsidR="00F5187F" w:rsidRPr="00AB58B9">
        <w:rPr>
          <w:rFonts w:ascii="Times New Roman" w:hAnsi="Times New Roman" w:cs="Times New Roman"/>
          <w:color w:val="333333"/>
          <w:sz w:val="24"/>
          <w:szCs w:val="24"/>
          <w:lang w:val="ro-RO"/>
        </w:rPr>
        <w:t>onia</w:t>
      </w:r>
      <w:r w:rsidR="007E4FD2" w:rsidRPr="00AB58B9">
        <w:rPr>
          <w:rFonts w:ascii="Times New Roman" w:hAnsi="Times New Roman" w:cs="Times New Roman"/>
          <w:color w:val="333333"/>
          <w:sz w:val="24"/>
          <w:szCs w:val="24"/>
          <w:lang w:val="ro-RO"/>
        </w:rPr>
        <w:t xml:space="preserve">). </w:t>
      </w:r>
      <w:r w:rsidR="00F5187F" w:rsidRPr="00AB58B9">
        <w:rPr>
          <w:rFonts w:ascii="Times New Roman" w:hAnsi="Times New Roman" w:cs="Times New Roman"/>
          <w:color w:val="333333"/>
          <w:sz w:val="24"/>
          <w:szCs w:val="24"/>
          <w:lang w:val="ro-RO"/>
        </w:rPr>
        <w:t>Î</w:t>
      </w:r>
      <w:r w:rsidRPr="00AB58B9">
        <w:rPr>
          <w:rFonts w:ascii="Times New Roman" w:hAnsi="Times New Roman" w:cs="Times New Roman"/>
          <w:color w:val="333333"/>
          <w:sz w:val="24"/>
          <w:szCs w:val="24"/>
          <w:lang w:val="ro-RO"/>
        </w:rPr>
        <w:t xml:space="preserve">n 1990, Dr. </w:t>
      </w:r>
      <w:proofErr w:type="spellStart"/>
      <w:r w:rsidRPr="00AB58B9">
        <w:rPr>
          <w:rFonts w:ascii="Times New Roman" w:hAnsi="Times New Roman" w:cs="Times New Roman"/>
          <w:color w:val="333333"/>
          <w:sz w:val="24"/>
          <w:szCs w:val="24"/>
          <w:lang w:val="ro-RO"/>
        </w:rPr>
        <w:t>Ohmiya</w:t>
      </w:r>
      <w:proofErr w:type="spellEnd"/>
      <w:r w:rsidRPr="00AB58B9">
        <w:rPr>
          <w:rFonts w:ascii="Times New Roman" w:hAnsi="Times New Roman" w:cs="Times New Roman"/>
          <w:color w:val="333333"/>
          <w:sz w:val="24"/>
          <w:szCs w:val="24"/>
          <w:lang w:val="ro-RO"/>
        </w:rPr>
        <w:t xml:space="preserve"> </w:t>
      </w:r>
      <w:r w:rsidR="00AB58B9">
        <w:rPr>
          <w:rFonts w:ascii="Times New Roman" w:hAnsi="Times New Roman" w:cs="Times New Roman"/>
          <w:color w:val="333333"/>
          <w:sz w:val="24"/>
          <w:szCs w:val="24"/>
          <w:lang w:val="ro-RO"/>
        </w:rPr>
        <w:t>și-</w:t>
      </w:r>
      <w:r w:rsidR="00F5187F" w:rsidRPr="00AB58B9">
        <w:rPr>
          <w:rFonts w:ascii="Times New Roman" w:hAnsi="Times New Roman" w:cs="Times New Roman"/>
          <w:color w:val="333333"/>
          <w:sz w:val="24"/>
          <w:szCs w:val="24"/>
          <w:lang w:val="ro-RO"/>
        </w:rPr>
        <w:t xml:space="preserve">a </w:t>
      </w:r>
      <w:r w:rsidR="00AB58B9">
        <w:rPr>
          <w:rFonts w:ascii="Times New Roman" w:hAnsi="Times New Roman" w:cs="Times New Roman"/>
          <w:color w:val="333333"/>
          <w:sz w:val="24"/>
          <w:szCs w:val="24"/>
          <w:lang w:val="ro-RO"/>
        </w:rPr>
        <w:t>continuat studiile</w:t>
      </w:r>
      <w:r w:rsidR="00F5187F" w:rsidRPr="00AB58B9">
        <w:rPr>
          <w:rFonts w:ascii="Times New Roman" w:hAnsi="Times New Roman" w:cs="Times New Roman"/>
          <w:color w:val="333333"/>
          <w:sz w:val="24"/>
          <w:szCs w:val="24"/>
          <w:lang w:val="ro-RO"/>
        </w:rPr>
        <w:t xml:space="preserve"> </w:t>
      </w:r>
      <w:r w:rsidR="00AB58B9">
        <w:rPr>
          <w:rFonts w:ascii="Times New Roman" w:hAnsi="Times New Roman" w:cs="Times New Roman"/>
          <w:color w:val="333333"/>
          <w:sz w:val="24"/>
          <w:szCs w:val="24"/>
          <w:lang w:val="ro-RO"/>
        </w:rPr>
        <w:t xml:space="preserve">cu </w:t>
      </w:r>
      <w:r w:rsidR="00F5187F" w:rsidRPr="00AB58B9">
        <w:rPr>
          <w:rFonts w:ascii="Times New Roman" w:hAnsi="Times New Roman" w:cs="Times New Roman"/>
          <w:color w:val="333333"/>
          <w:sz w:val="24"/>
          <w:szCs w:val="24"/>
          <w:lang w:val="ro-RO"/>
        </w:rPr>
        <w:t xml:space="preserve">un </w:t>
      </w:r>
      <w:r w:rsidR="00AB58B9">
        <w:rPr>
          <w:rFonts w:ascii="Times New Roman" w:hAnsi="Times New Roman" w:cs="Times New Roman"/>
          <w:color w:val="333333"/>
          <w:sz w:val="24"/>
          <w:szCs w:val="24"/>
          <w:lang w:val="ro-RO"/>
        </w:rPr>
        <w:t>program</w:t>
      </w:r>
      <w:r w:rsidR="00F5187F" w:rsidRPr="00AB58B9">
        <w:rPr>
          <w:rFonts w:ascii="Times New Roman" w:hAnsi="Times New Roman" w:cs="Times New Roman"/>
          <w:color w:val="333333"/>
          <w:sz w:val="24"/>
          <w:szCs w:val="24"/>
          <w:lang w:val="ro-RO"/>
        </w:rPr>
        <w:t xml:space="preserve"> post-doctoral la Institutul de </w:t>
      </w:r>
      <w:proofErr w:type="spellStart"/>
      <w:r w:rsidR="00F5187F" w:rsidRPr="00AB58B9">
        <w:rPr>
          <w:rFonts w:ascii="Times New Roman" w:hAnsi="Times New Roman" w:cs="Times New Roman"/>
          <w:color w:val="333333"/>
          <w:sz w:val="24"/>
          <w:szCs w:val="24"/>
          <w:lang w:val="ro-RO"/>
        </w:rPr>
        <w:t>Bioștiințe</w:t>
      </w:r>
      <w:proofErr w:type="spellEnd"/>
      <w:r w:rsidR="00F5187F" w:rsidRPr="00AB58B9">
        <w:rPr>
          <w:rFonts w:ascii="Times New Roman" w:hAnsi="Times New Roman" w:cs="Times New Roman"/>
          <w:color w:val="333333"/>
          <w:sz w:val="24"/>
          <w:szCs w:val="24"/>
          <w:lang w:val="ro-RO"/>
        </w:rPr>
        <w:t xml:space="preserve"> din Osaka. În 1996, a devenit conferențiar universitar în Departamentul de Educație </w:t>
      </w:r>
      <w:r w:rsidR="00AB58B9">
        <w:rPr>
          <w:rFonts w:ascii="Times New Roman" w:hAnsi="Times New Roman" w:cs="Times New Roman"/>
          <w:color w:val="333333"/>
          <w:sz w:val="24"/>
          <w:szCs w:val="24"/>
          <w:lang w:val="ro-RO"/>
        </w:rPr>
        <w:t>al</w:t>
      </w:r>
      <w:r w:rsidR="00F5187F" w:rsidRPr="00AB58B9">
        <w:rPr>
          <w:rFonts w:ascii="Times New Roman" w:hAnsi="Times New Roman" w:cs="Times New Roman"/>
          <w:color w:val="333333"/>
          <w:sz w:val="24"/>
          <w:szCs w:val="24"/>
          <w:lang w:val="ro-RO"/>
        </w:rPr>
        <w:t xml:space="preserve"> Universității </w:t>
      </w:r>
      <w:proofErr w:type="spellStart"/>
      <w:r w:rsidR="00F5187F" w:rsidRPr="00AB58B9">
        <w:rPr>
          <w:rFonts w:ascii="Times New Roman" w:hAnsi="Times New Roman" w:cs="Times New Roman"/>
          <w:color w:val="333333"/>
          <w:sz w:val="24"/>
          <w:szCs w:val="24"/>
          <w:lang w:val="ro-RO"/>
        </w:rPr>
        <w:t>Shizuoka</w:t>
      </w:r>
      <w:proofErr w:type="spellEnd"/>
      <w:r w:rsidR="00F5187F" w:rsidRPr="00AB58B9">
        <w:rPr>
          <w:rFonts w:ascii="Times New Roman" w:hAnsi="Times New Roman" w:cs="Times New Roman"/>
          <w:color w:val="333333"/>
          <w:sz w:val="24"/>
          <w:szCs w:val="24"/>
          <w:lang w:val="ro-RO"/>
        </w:rPr>
        <w:t>. În 2001 a fost recrutat de către Institutul Național de Științe Industriale și Tehnologie</w:t>
      </w:r>
      <w:r w:rsidR="001D6783">
        <w:rPr>
          <w:rFonts w:ascii="Times New Roman" w:hAnsi="Times New Roman" w:cs="Times New Roman"/>
          <w:color w:val="333333"/>
          <w:sz w:val="24"/>
          <w:szCs w:val="24"/>
          <w:lang w:val="ro-RO"/>
        </w:rPr>
        <w:t xml:space="preserve"> (AIST)</w:t>
      </w:r>
      <w:r w:rsidR="00F5187F" w:rsidRPr="00AB58B9">
        <w:rPr>
          <w:rFonts w:ascii="Times New Roman" w:hAnsi="Times New Roman" w:cs="Times New Roman"/>
          <w:color w:val="333333"/>
          <w:sz w:val="24"/>
          <w:szCs w:val="24"/>
          <w:lang w:val="ro-RO"/>
        </w:rPr>
        <w:t xml:space="preserve"> în vederea conducerii grupului de cercetare </w:t>
      </w:r>
      <w:r w:rsidR="00DE0DD9" w:rsidRPr="00AB58B9">
        <w:rPr>
          <w:rFonts w:ascii="Times New Roman" w:hAnsi="Times New Roman" w:cs="Times New Roman"/>
          <w:color w:val="333333"/>
          <w:sz w:val="24"/>
          <w:szCs w:val="24"/>
          <w:lang w:val="ro-RO"/>
        </w:rPr>
        <w:t>în biodinamică și a coordonat programul de cercetare</w:t>
      </w:r>
      <w:r w:rsidR="00BC2405">
        <w:rPr>
          <w:rFonts w:ascii="Times New Roman" w:hAnsi="Times New Roman" w:cs="Times New Roman"/>
          <w:color w:val="333333"/>
          <w:sz w:val="24"/>
          <w:szCs w:val="24"/>
          <w:lang w:val="ro-RO"/>
        </w:rPr>
        <w:t xml:space="preserve"> fundamentală</w:t>
      </w:r>
      <w:r w:rsidR="00DE0DD9" w:rsidRPr="00AB58B9">
        <w:rPr>
          <w:rFonts w:ascii="Times New Roman" w:hAnsi="Times New Roman" w:cs="Times New Roman"/>
          <w:color w:val="333333"/>
          <w:sz w:val="24"/>
          <w:szCs w:val="24"/>
          <w:lang w:val="ro-RO"/>
        </w:rPr>
        <w:t xml:space="preserve"> în bioluminiscență. În perioada 2006-2009 a fost și profesor în Departamentul de Fotobiologie al Școlii de Medicină din cadrul Universității Hokkaido. Între 2012 și 2018 a fost director al Institutului de Cercetare Biomedicală (BRI) din cadrul AIST și a coordonat cercetarea elementară și </w:t>
      </w:r>
      <w:r w:rsidR="00DE1AF3" w:rsidRPr="00AB58B9">
        <w:rPr>
          <w:rFonts w:ascii="Times New Roman" w:hAnsi="Times New Roman" w:cs="Times New Roman"/>
          <w:color w:val="333333"/>
          <w:sz w:val="24"/>
          <w:szCs w:val="24"/>
          <w:lang w:val="ro-RO"/>
        </w:rPr>
        <w:t xml:space="preserve">aplicată în domeniul biomedical. Începând cu 2019 este cercetător senior prim în cadrul BRI. Este </w:t>
      </w:r>
      <w:proofErr w:type="spellStart"/>
      <w:r w:rsidR="00DE1AF3" w:rsidRPr="00AB58B9">
        <w:rPr>
          <w:rFonts w:ascii="Times New Roman" w:hAnsi="Times New Roman" w:cs="Times New Roman"/>
          <w:color w:val="333333"/>
          <w:sz w:val="24"/>
          <w:szCs w:val="24"/>
          <w:lang w:val="ro-RO"/>
        </w:rPr>
        <w:t>co</w:t>
      </w:r>
      <w:proofErr w:type="spellEnd"/>
      <w:r w:rsidR="00DE1AF3" w:rsidRPr="00AB58B9">
        <w:rPr>
          <w:rFonts w:ascii="Times New Roman" w:hAnsi="Times New Roman" w:cs="Times New Roman"/>
          <w:color w:val="333333"/>
          <w:sz w:val="24"/>
          <w:szCs w:val="24"/>
          <w:lang w:val="ro-RO"/>
        </w:rPr>
        <w:t xml:space="preserve">-autor a peste 180 </w:t>
      </w:r>
      <w:r w:rsidR="007D1942">
        <w:rPr>
          <w:rFonts w:ascii="Times New Roman" w:hAnsi="Times New Roman" w:cs="Times New Roman"/>
          <w:color w:val="333333"/>
          <w:sz w:val="24"/>
          <w:szCs w:val="24"/>
          <w:lang w:val="ro-RO"/>
        </w:rPr>
        <w:t xml:space="preserve">de </w:t>
      </w:r>
      <w:r w:rsidR="00DE1AF3" w:rsidRPr="00AB58B9">
        <w:rPr>
          <w:rFonts w:ascii="Times New Roman" w:hAnsi="Times New Roman" w:cs="Times New Roman"/>
          <w:color w:val="333333"/>
          <w:sz w:val="24"/>
          <w:szCs w:val="24"/>
          <w:lang w:val="ro-RO"/>
        </w:rPr>
        <w:t xml:space="preserve">articole de cercetare în reviste recenzate de experți în domeniu, peste 60 de recenzii și capitole de cărți și peste 40 de patente. A fost editor al </w:t>
      </w:r>
      <w:r w:rsidRPr="00AB58B9">
        <w:rPr>
          <w:rFonts w:ascii="Times New Roman" w:hAnsi="Times New Roman" w:cs="Times New Roman"/>
          <w:i/>
          <w:color w:val="333333"/>
          <w:sz w:val="24"/>
          <w:szCs w:val="24"/>
          <w:lang w:val="ro-RO"/>
        </w:rPr>
        <w:t xml:space="preserve">Journal of </w:t>
      </w:r>
      <w:proofErr w:type="spellStart"/>
      <w:r w:rsidRPr="00AB58B9">
        <w:rPr>
          <w:rFonts w:ascii="Times New Roman" w:hAnsi="Times New Roman" w:cs="Times New Roman"/>
          <w:i/>
          <w:color w:val="333333"/>
          <w:sz w:val="24"/>
          <w:szCs w:val="24"/>
          <w:lang w:val="ro-RO"/>
        </w:rPr>
        <w:t>Bioluminescence</w:t>
      </w:r>
      <w:proofErr w:type="spellEnd"/>
      <w:r w:rsidRPr="00AB58B9">
        <w:rPr>
          <w:rFonts w:ascii="Times New Roman" w:hAnsi="Times New Roman" w:cs="Times New Roman"/>
          <w:i/>
          <w:color w:val="333333"/>
          <w:sz w:val="24"/>
          <w:szCs w:val="24"/>
          <w:lang w:val="ro-RO"/>
        </w:rPr>
        <w:t xml:space="preserve"> </w:t>
      </w:r>
      <w:proofErr w:type="spellStart"/>
      <w:r w:rsidRPr="00AB58B9">
        <w:rPr>
          <w:rFonts w:ascii="Times New Roman" w:hAnsi="Times New Roman" w:cs="Times New Roman"/>
          <w:i/>
          <w:color w:val="333333"/>
          <w:sz w:val="24"/>
          <w:szCs w:val="24"/>
          <w:lang w:val="ro-RO"/>
        </w:rPr>
        <w:t>and</w:t>
      </w:r>
      <w:proofErr w:type="spellEnd"/>
      <w:r w:rsidRPr="00AB58B9">
        <w:rPr>
          <w:rFonts w:ascii="Times New Roman" w:hAnsi="Times New Roman" w:cs="Times New Roman"/>
          <w:i/>
          <w:color w:val="333333"/>
          <w:sz w:val="24"/>
          <w:szCs w:val="24"/>
          <w:lang w:val="ro-RO"/>
        </w:rPr>
        <w:t xml:space="preserve"> </w:t>
      </w:r>
      <w:proofErr w:type="spellStart"/>
      <w:r w:rsidRPr="00AB58B9">
        <w:rPr>
          <w:rFonts w:ascii="Times New Roman" w:hAnsi="Times New Roman" w:cs="Times New Roman"/>
          <w:i/>
          <w:color w:val="333333"/>
          <w:sz w:val="24"/>
          <w:szCs w:val="24"/>
          <w:lang w:val="ro-RO"/>
        </w:rPr>
        <w:t>Chemiluminescence</w:t>
      </w:r>
      <w:proofErr w:type="spellEnd"/>
      <w:r w:rsidRPr="00AB58B9">
        <w:rPr>
          <w:rFonts w:ascii="Times New Roman" w:hAnsi="Times New Roman" w:cs="Times New Roman"/>
          <w:i/>
          <w:color w:val="333333"/>
          <w:sz w:val="24"/>
          <w:szCs w:val="24"/>
          <w:lang w:val="ro-RO"/>
        </w:rPr>
        <w:t xml:space="preserve"> “</w:t>
      </w:r>
      <w:proofErr w:type="spellStart"/>
      <w:r w:rsidRPr="00AB58B9">
        <w:rPr>
          <w:rFonts w:ascii="Times New Roman" w:hAnsi="Times New Roman" w:cs="Times New Roman"/>
          <w:i/>
          <w:color w:val="333333"/>
          <w:sz w:val="24"/>
          <w:szCs w:val="24"/>
          <w:lang w:val="ro-RO"/>
        </w:rPr>
        <w:t>Luminescence</w:t>
      </w:r>
      <w:proofErr w:type="spellEnd"/>
      <w:r w:rsidR="00AC59AB" w:rsidRPr="00AB58B9">
        <w:rPr>
          <w:rFonts w:ascii="Times New Roman" w:hAnsi="Times New Roman" w:cs="Times New Roman"/>
          <w:i/>
          <w:color w:val="333333"/>
          <w:sz w:val="24"/>
          <w:szCs w:val="24"/>
          <w:lang w:val="ro-RO"/>
        </w:rPr>
        <w:t>”</w:t>
      </w:r>
      <w:r w:rsidR="00AC59AB" w:rsidRPr="00AB58B9">
        <w:rPr>
          <w:rFonts w:ascii="Times New Roman" w:hAnsi="Times New Roman" w:cs="Times New Roman"/>
          <w:color w:val="333333"/>
          <w:sz w:val="24"/>
          <w:szCs w:val="24"/>
          <w:lang w:val="ro-RO"/>
        </w:rPr>
        <w:t xml:space="preserve"> </w:t>
      </w:r>
      <w:r w:rsidR="00DE1AF3" w:rsidRPr="00AB58B9">
        <w:rPr>
          <w:rFonts w:ascii="Times New Roman" w:hAnsi="Times New Roman" w:cs="Times New Roman"/>
          <w:color w:val="333333"/>
          <w:sz w:val="24"/>
          <w:szCs w:val="24"/>
          <w:lang w:val="ro-RO"/>
        </w:rPr>
        <w:t xml:space="preserve">și președinte al Societății Interne de Bioluminiscență </w:t>
      </w:r>
      <w:r w:rsidR="000F0047" w:rsidRPr="00AB58B9">
        <w:rPr>
          <w:rFonts w:ascii="Times New Roman" w:hAnsi="Times New Roman" w:cs="Times New Roman"/>
          <w:color w:val="333333"/>
          <w:sz w:val="24"/>
          <w:szCs w:val="24"/>
          <w:lang w:val="ro-RO"/>
        </w:rPr>
        <w:t>și Chimioluminiscență</w:t>
      </w:r>
      <w:r w:rsidR="007D1942">
        <w:rPr>
          <w:rFonts w:ascii="Times New Roman" w:hAnsi="Times New Roman" w:cs="Times New Roman"/>
          <w:color w:val="333333"/>
          <w:sz w:val="24"/>
          <w:szCs w:val="24"/>
          <w:lang w:val="ro-RO"/>
        </w:rPr>
        <w:t xml:space="preserve"> din Japonia</w:t>
      </w:r>
      <w:r w:rsidRPr="00AB58B9">
        <w:rPr>
          <w:rFonts w:ascii="Times New Roman" w:hAnsi="Times New Roman" w:cs="Times New Roman"/>
          <w:color w:val="333333"/>
          <w:sz w:val="24"/>
          <w:szCs w:val="24"/>
          <w:lang w:val="ro-RO"/>
        </w:rPr>
        <w:t>.</w:t>
      </w:r>
      <w:r w:rsidR="00AC59AB" w:rsidRPr="00AB58B9">
        <w:rPr>
          <w:rFonts w:ascii="Times New Roman" w:hAnsi="Times New Roman" w:cs="Times New Roman"/>
          <w:color w:val="333333"/>
          <w:sz w:val="24"/>
          <w:szCs w:val="24"/>
          <w:lang w:val="ro-RO"/>
        </w:rPr>
        <w:t xml:space="preserve"> </w:t>
      </w:r>
      <w:r w:rsidR="00AB58B9" w:rsidRPr="00AB58B9">
        <w:rPr>
          <w:rFonts w:ascii="Times New Roman" w:hAnsi="Times New Roman" w:cs="Times New Roman"/>
          <w:color w:val="333333"/>
          <w:sz w:val="24"/>
          <w:szCs w:val="24"/>
          <w:lang w:val="ro-RO"/>
        </w:rPr>
        <w:t xml:space="preserve">Este profesor emerit al </w:t>
      </w:r>
      <w:r w:rsidR="00AC59AB" w:rsidRPr="00AB58B9">
        <w:rPr>
          <w:rFonts w:ascii="Times New Roman" w:hAnsi="Times New Roman" w:cs="Times New Roman"/>
          <w:color w:val="333333"/>
          <w:sz w:val="24"/>
          <w:szCs w:val="24"/>
          <w:lang w:val="ro-RO"/>
        </w:rPr>
        <w:t>VISTEC (T</w:t>
      </w:r>
      <w:r w:rsidR="00AB58B9" w:rsidRPr="00AB58B9">
        <w:rPr>
          <w:rFonts w:ascii="Times New Roman" w:hAnsi="Times New Roman" w:cs="Times New Roman"/>
          <w:color w:val="333333"/>
          <w:sz w:val="24"/>
          <w:szCs w:val="24"/>
          <w:lang w:val="ro-RO"/>
        </w:rPr>
        <w:t>hailanda</w:t>
      </w:r>
      <w:r w:rsidR="00AC59AB" w:rsidRPr="00AB58B9">
        <w:rPr>
          <w:rFonts w:ascii="Times New Roman" w:hAnsi="Times New Roman" w:cs="Times New Roman"/>
          <w:color w:val="333333"/>
          <w:sz w:val="24"/>
          <w:szCs w:val="24"/>
          <w:lang w:val="ro-RO"/>
        </w:rPr>
        <w:t xml:space="preserve">) </w:t>
      </w:r>
      <w:r w:rsidR="00AB58B9" w:rsidRPr="00AB58B9">
        <w:rPr>
          <w:rFonts w:ascii="Times New Roman" w:hAnsi="Times New Roman" w:cs="Times New Roman"/>
          <w:color w:val="333333"/>
          <w:sz w:val="24"/>
          <w:szCs w:val="24"/>
          <w:lang w:val="ro-RO"/>
        </w:rPr>
        <w:t xml:space="preserve">și profesor invitat al </w:t>
      </w:r>
      <w:r w:rsidR="00187E0F" w:rsidRPr="00AB58B9">
        <w:rPr>
          <w:rFonts w:ascii="Times New Roman" w:hAnsi="Times New Roman" w:cs="Times New Roman"/>
          <w:color w:val="333333"/>
          <w:sz w:val="24"/>
          <w:szCs w:val="24"/>
          <w:lang w:val="ro-RO"/>
        </w:rPr>
        <w:t>Universit</w:t>
      </w:r>
      <w:r w:rsidR="00AB58B9" w:rsidRPr="00AB58B9">
        <w:rPr>
          <w:rFonts w:ascii="Times New Roman" w:hAnsi="Times New Roman" w:cs="Times New Roman"/>
          <w:color w:val="333333"/>
          <w:sz w:val="24"/>
          <w:szCs w:val="24"/>
          <w:lang w:val="ro-RO"/>
        </w:rPr>
        <w:t>ății din București</w:t>
      </w:r>
      <w:r w:rsidR="00187E0F" w:rsidRPr="00AB58B9">
        <w:rPr>
          <w:rFonts w:ascii="Times New Roman" w:hAnsi="Times New Roman" w:cs="Times New Roman"/>
          <w:color w:val="333333"/>
          <w:sz w:val="24"/>
          <w:szCs w:val="24"/>
          <w:lang w:val="ro-RO"/>
        </w:rPr>
        <w:t xml:space="preserve">, </w:t>
      </w:r>
      <w:r w:rsidR="007D1942">
        <w:rPr>
          <w:rFonts w:ascii="Times New Roman" w:hAnsi="Times New Roman" w:cs="Times New Roman"/>
          <w:color w:val="333333"/>
          <w:sz w:val="24"/>
          <w:szCs w:val="24"/>
          <w:lang w:val="ro-RO"/>
        </w:rPr>
        <w:t xml:space="preserve">al </w:t>
      </w:r>
      <w:r w:rsidR="00AC59AB" w:rsidRPr="00AB58B9">
        <w:rPr>
          <w:rFonts w:ascii="Times New Roman" w:hAnsi="Times New Roman" w:cs="Times New Roman"/>
          <w:color w:val="333333"/>
          <w:sz w:val="24"/>
          <w:szCs w:val="24"/>
          <w:lang w:val="ro-RO"/>
        </w:rPr>
        <w:t>OIT (</w:t>
      </w:r>
      <w:r w:rsidR="00AB58B9" w:rsidRPr="00AB58B9">
        <w:rPr>
          <w:rFonts w:ascii="Times New Roman" w:hAnsi="Times New Roman" w:cs="Times New Roman"/>
          <w:color w:val="333333"/>
          <w:sz w:val="24"/>
          <w:szCs w:val="24"/>
          <w:lang w:val="ro-RO"/>
        </w:rPr>
        <w:t xml:space="preserve">Institutul de Tehnologie </w:t>
      </w:r>
      <w:r w:rsidR="00AC59AB" w:rsidRPr="00AB58B9">
        <w:rPr>
          <w:rFonts w:ascii="Times New Roman" w:hAnsi="Times New Roman" w:cs="Times New Roman"/>
          <w:color w:val="333333"/>
          <w:sz w:val="24"/>
          <w:szCs w:val="24"/>
          <w:lang w:val="ro-RO"/>
        </w:rPr>
        <w:t>Osaka</w:t>
      </w:r>
      <w:r w:rsidR="007E4FD2" w:rsidRPr="00AB58B9">
        <w:rPr>
          <w:rFonts w:ascii="Times New Roman" w:hAnsi="Times New Roman" w:cs="Times New Roman"/>
          <w:color w:val="333333"/>
          <w:sz w:val="24"/>
          <w:szCs w:val="24"/>
          <w:lang w:val="ro-RO"/>
        </w:rPr>
        <w:t xml:space="preserve">) </w:t>
      </w:r>
      <w:r w:rsidR="00AB58B9" w:rsidRPr="00AB58B9">
        <w:rPr>
          <w:rFonts w:ascii="Times New Roman" w:hAnsi="Times New Roman" w:cs="Times New Roman"/>
          <w:color w:val="333333"/>
          <w:sz w:val="24"/>
          <w:szCs w:val="24"/>
          <w:lang w:val="ro-RO"/>
        </w:rPr>
        <w:t xml:space="preserve">și </w:t>
      </w:r>
      <w:r w:rsidR="007D1942">
        <w:rPr>
          <w:rFonts w:ascii="Times New Roman" w:hAnsi="Times New Roman" w:cs="Times New Roman"/>
          <w:color w:val="333333"/>
          <w:sz w:val="24"/>
          <w:szCs w:val="24"/>
          <w:lang w:val="ro-RO"/>
        </w:rPr>
        <w:t xml:space="preserve">al </w:t>
      </w:r>
      <w:r w:rsidR="00AB58B9" w:rsidRPr="00AB58B9">
        <w:rPr>
          <w:rFonts w:ascii="Times New Roman" w:hAnsi="Times New Roman" w:cs="Times New Roman"/>
          <w:color w:val="333333"/>
          <w:sz w:val="24"/>
          <w:szCs w:val="24"/>
          <w:lang w:val="ro-RO"/>
        </w:rPr>
        <w:t xml:space="preserve">Universității </w:t>
      </w:r>
      <w:proofErr w:type="spellStart"/>
      <w:r w:rsidR="007E4FD2" w:rsidRPr="00AB58B9">
        <w:rPr>
          <w:rFonts w:ascii="Times New Roman" w:hAnsi="Times New Roman" w:cs="Times New Roman"/>
          <w:color w:val="333333"/>
          <w:sz w:val="24"/>
          <w:szCs w:val="24"/>
          <w:lang w:val="ro-RO"/>
        </w:rPr>
        <w:t>Tottori</w:t>
      </w:r>
      <w:proofErr w:type="spellEnd"/>
      <w:r w:rsidR="007E4FD2" w:rsidRPr="00AB58B9">
        <w:rPr>
          <w:rFonts w:ascii="Times New Roman" w:hAnsi="Times New Roman" w:cs="Times New Roman"/>
          <w:color w:val="333333"/>
          <w:sz w:val="24"/>
          <w:szCs w:val="24"/>
          <w:lang w:val="ro-RO"/>
        </w:rPr>
        <w:t>.</w:t>
      </w:r>
    </w:p>
    <w:sectPr w:rsidR="00187E0F" w:rsidRPr="00AB58B9" w:rsidSect="00462FDA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BAF394" w14:textId="77777777" w:rsidR="002A314B" w:rsidRDefault="002A314B">
      <w:r>
        <w:separator/>
      </w:r>
    </w:p>
  </w:endnote>
  <w:endnote w:type="continuationSeparator" w:id="0">
    <w:p w14:paraId="284AF425" w14:textId="77777777" w:rsidR="002A314B" w:rsidRDefault="002A3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Yu Mincho">
    <w:altName w:val="Yu Gothic UI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19837C" w14:textId="77777777" w:rsidR="002A314B" w:rsidRDefault="002A314B">
      <w:r>
        <w:separator/>
      </w:r>
    </w:p>
  </w:footnote>
  <w:footnote w:type="continuationSeparator" w:id="0">
    <w:p w14:paraId="72955126" w14:textId="77777777" w:rsidR="002A314B" w:rsidRDefault="002A31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hyphenationZone w:val="42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7D12"/>
    <w:rsid w:val="00006232"/>
    <w:rsid w:val="00014C66"/>
    <w:rsid w:val="00084B81"/>
    <w:rsid w:val="000D74B7"/>
    <w:rsid w:val="000F0047"/>
    <w:rsid w:val="00152037"/>
    <w:rsid w:val="00153E6E"/>
    <w:rsid w:val="00187E0F"/>
    <w:rsid w:val="001B7D12"/>
    <w:rsid w:val="001D6783"/>
    <w:rsid w:val="002A314B"/>
    <w:rsid w:val="00393FBD"/>
    <w:rsid w:val="00421689"/>
    <w:rsid w:val="00462FDA"/>
    <w:rsid w:val="00474CD5"/>
    <w:rsid w:val="004E1C60"/>
    <w:rsid w:val="004E53DA"/>
    <w:rsid w:val="005230F3"/>
    <w:rsid w:val="00655052"/>
    <w:rsid w:val="00665C6F"/>
    <w:rsid w:val="006F52AB"/>
    <w:rsid w:val="00703131"/>
    <w:rsid w:val="007040E3"/>
    <w:rsid w:val="00752086"/>
    <w:rsid w:val="007555D0"/>
    <w:rsid w:val="00776970"/>
    <w:rsid w:val="007D1942"/>
    <w:rsid w:val="007D5151"/>
    <w:rsid w:val="007E4FD2"/>
    <w:rsid w:val="00841586"/>
    <w:rsid w:val="008635E1"/>
    <w:rsid w:val="008A71FF"/>
    <w:rsid w:val="00900EC5"/>
    <w:rsid w:val="009E5282"/>
    <w:rsid w:val="009F16C9"/>
    <w:rsid w:val="00A36035"/>
    <w:rsid w:val="00AB58B9"/>
    <w:rsid w:val="00AC59AB"/>
    <w:rsid w:val="00AE38F5"/>
    <w:rsid w:val="00BB356F"/>
    <w:rsid w:val="00BC2405"/>
    <w:rsid w:val="00C2611F"/>
    <w:rsid w:val="00C31664"/>
    <w:rsid w:val="00C82125"/>
    <w:rsid w:val="00DE0DD9"/>
    <w:rsid w:val="00DE1AF3"/>
    <w:rsid w:val="00DF2213"/>
    <w:rsid w:val="00E27B9E"/>
    <w:rsid w:val="00E90A11"/>
    <w:rsid w:val="00E912DC"/>
    <w:rsid w:val="00F5187F"/>
    <w:rsid w:val="00F7163E"/>
    <w:rsid w:val="00F77FDA"/>
    <w:rsid w:val="00FF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05F7EA"/>
  <w15:chartTrackingRefBased/>
  <w15:docId w15:val="{40099597-7564-4F2F-9079-F18AD1665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655052"/>
    <w:rPr>
      <w:b/>
      <w:bCs/>
    </w:rPr>
  </w:style>
  <w:style w:type="character" w:styleId="Hyperlink">
    <w:name w:val="Hyperlink"/>
    <w:basedOn w:val="DefaultParagraphFont"/>
    <w:uiPriority w:val="99"/>
    <w:unhideWhenUsed/>
    <w:rsid w:val="006F52AB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76970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30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784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ive.google.com/file/d/1LdbZZc87xMe-OQFEnetb4uUlU89wh0ED/view?usp=sharin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377</Words>
  <Characters>2151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近江谷克裕</dc:creator>
  <cp:keywords/>
  <dc:description/>
  <cp:lastModifiedBy>Andreea Carstea</cp:lastModifiedBy>
  <cp:revision>8</cp:revision>
  <dcterms:created xsi:type="dcterms:W3CDTF">2023-05-31T11:03:00Z</dcterms:created>
  <dcterms:modified xsi:type="dcterms:W3CDTF">2023-06-01T10:47:00Z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c55989-3c9e-4466-8514-eac6f80f6373_Enabled">
    <vt:lpwstr>true</vt:lpwstr>
  </property>
  <property fmtid="{D5CDD505-2E9C-101B-9397-08002B2CF9AE}" pid="3" name="MSIP_Label_ddc55989-3c9e-4466-8514-eac6f80f6373_SetDate">
    <vt:lpwstr>2022-10-18T05:03:14Z</vt:lpwstr>
  </property>
  <property fmtid="{D5CDD505-2E9C-101B-9397-08002B2CF9AE}" pid="4" name="MSIP_Label_ddc55989-3c9e-4466-8514-eac6f80f6373_Method">
    <vt:lpwstr>Privileged</vt:lpwstr>
  </property>
  <property fmtid="{D5CDD505-2E9C-101B-9397-08002B2CF9AE}" pid="5" name="MSIP_Label_ddc55989-3c9e-4466-8514-eac6f80f6373_Name">
    <vt:lpwstr>ddc55989-3c9e-4466-8514-eac6f80f6373</vt:lpwstr>
  </property>
  <property fmtid="{D5CDD505-2E9C-101B-9397-08002B2CF9AE}" pid="6" name="MSIP_Label_ddc55989-3c9e-4466-8514-eac6f80f6373_SiteId">
    <vt:lpwstr>18a7fec8-652f-409b-8369-272d9ce80620</vt:lpwstr>
  </property>
  <property fmtid="{D5CDD505-2E9C-101B-9397-08002B2CF9AE}" pid="7" name="MSIP_Label_ddc55989-3c9e-4466-8514-eac6f80f6373_ActionId">
    <vt:lpwstr>23be1bce-0da1-4b6b-98dc-acb1e70254c5</vt:lpwstr>
  </property>
  <property fmtid="{D5CDD505-2E9C-101B-9397-08002B2CF9AE}" pid="8" name="MSIP_Label_ddc55989-3c9e-4466-8514-eac6f80f6373_ContentBits">
    <vt:lpwstr>0</vt:lpwstr>
  </property>
</Properties>
</file>