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56393" w14:textId="77777777" w:rsidR="008B287D" w:rsidRPr="008C499F" w:rsidRDefault="008B287D" w:rsidP="008C499F">
      <w:pPr>
        <w:pStyle w:val="PreformatatHTML"/>
        <w:spacing w:after="120" w:line="360" w:lineRule="auto"/>
        <w:jc w:val="center"/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1739D4F3" w14:textId="3F99E5EE" w:rsidR="008B287D" w:rsidRPr="008C499F" w:rsidRDefault="00BE2B9D" w:rsidP="008C499F">
      <w:pPr>
        <w:pStyle w:val="PreformatatHTML"/>
        <w:spacing w:after="120" w:line="360" w:lineRule="auto"/>
        <w:jc w:val="center"/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 xml:space="preserve">The University of Bucharest, the First University </w:t>
      </w:r>
      <w:proofErr w:type="gramStart"/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In</w:t>
      </w:r>
      <w:proofErr w:type="gramEnd"/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Romania in Terms o</w:t>
      </w:r>
      <w:r w:rsidRPr="008C499F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f Graduate Em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ployability, According to the QS</w:t>
      </w:r>
      <w:r w:rsidRPr="008C499F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World University Rankings 2024</w:t>
      </w:r>
    </w:p>
    <w:p w14:paraId="20AB19E3" w14:textId="77777777" w:rsidR="008B287D" w:rsidRPr="008C499F" w:rsidRDefault="008B287D" w:rsidP="008C499F">
      <w:pPr>
        <w:pStyle w:val="PreformatatHTML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14:paraId="5F0CE85D" w14:textId="4119A69F" w:rsidR="008B287D" w:rsidRPr="008C499F" w:rsidRDefault="008B287D" w:rsidP="008C499F">
      <w:pPr>
        <w:pStyle w:val="PreformatatHTML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bookmarkStart w:id="0" w:name="_GoBack"/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University </w:t>
      </w:r>
      <w:proofErr w:type="gramStart"/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of</w:t>
      </w:r>
      <w:proofErr w:type="gramEnd"/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Bucharest (UB) is the first university in Romania in terms of graduate e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m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ployability results (Employment Outcomes) and reputation among employers (Employer Reputation), according to the </w:t>
      </w:r>
      <w:proofErr w:type="spellStart"/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Quacuarelly</w:t>
      </w:r>
      <w:proofErr w:type="spellEnd"/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Symonds (QS) World Un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i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versity Rankings 2024, one of the most famous rankings in the international academic </w:t>
      </w:r>
      <w:r w:rsidR="008C499F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milieu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p w14:paraId="6951B481" w14:textId="6EBE6C10" w:rsidR="008B287D" w:rsidRPr="008C499F" w:rsidRDefault="008B287D" w:rsidP="008C499F">
      <w:pPr>
        <w:pStyle w:val="PreformatatHTML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University of Bucharest remains among the most important universities in the world this year. Thus, for the indicator </w:t>
      </w:r>
      <w:r w:rsidRPr="00DA1B6B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employability of graduates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(Employment Outcomes), the Unive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r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sity of Bucharest is positioned in the top 250 universities in the world out of 2,963 institutions that were included in this year's ranking, while for the indicator </w:t>
      </w:r>
      <w:r w:rsidRPr="00DA1B6B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reputation among employers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(Employer Reputation), the University of Bucharest ranks 586 worldwide.</w:t>
      </w:r>
    </w:p>
    <w:p w14:paraId="0EA9CF76" w14:textId="29376DBB" w:rsidR="008B287D" w:rsidRPr="008C499F" w:rsidRDefault="008B287D" w:rsidP="008C499F">
      <w:pPr>
        <w:pStyle w:val="PreformatatHTML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Moreover, UB maintains its performance achieved in past years, the world ranking of unive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r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sities according to the employability of graduates </w:t>
      </w:r>
      <w:r w:rsidRPr="008C499F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QS Graduate Employability Rankings 2022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confirming both the good insertion of UB graduates on the labor market and the close collab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o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ration of the institution with the business </w:t>
      </w:r>
      <w:r w:rsidR="008C499F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market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. Thus, according to the QS Graduate E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m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ployability Rankings 2022, the University of Bucharest ranks first nationally for the </w:t>
      </w:r>
      <w:r w:rsidR="00DA1B6B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Alumni Outcomes</w:t>
      </w:r>
      <w:r w:rsidR="00DA1B6B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indicator. The same indicator places UB in 191</w:t>
      </w:r>
      <w:r w:rsidRPr="008C499F">
        <w:rPr>
          <w:rStyle w:val="y2iqfc"/>
          <w:rFonts w:ascii="Times New Roman" w:hAnsi="Times New Roman" w:cs="Times New Roman"/>
          <w:sz w:val="24"/>
          <w:szCs w:val="24"/>
          <w:vertAlign w:val="superscript"/>
          <w:lang w:val="en"/>
        </w:rPr>
        <w:t>st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place worldwide.</w:t>
      </w:r>
    </w:p>
    <w:p w14:paraId="2388AD8C" w14:textId="7D8A3AF4" w:rsidR="008B287D" w:rsidRPr="008C499F" w:rsidRDefault="00DA1B6B" w:rsidP="008C499F">
      <w:pPr>
        <w:pStyle w:val="PreformatatHTML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The QS World University Rankings 2024 general ranking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reached its 20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edition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and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place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d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the University of Bucharest in the range of 851 - 900. In addition to the University of Buch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a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rest, the ranking includes 12 other universities </w:t>
      </w:r>
      <w:r w:rsidR="008C499F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in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Romania. Of these, five are members of the </w:t>
      </w:r>
      <w:proofErr w:type="spellStart"/>
      <w:r w:rsidR="008C499F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Universitaria</w:t>
      </w:r>
      <w:proofErr w:type="spellEnd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Consortium: </w:t>
      </w:r>
      <w:r w:rsid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proofErr w:type="spellStart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Babeș-Bolyai</w:t>
      </w:r>
      <w:proofErr w:type="spellEnd"/>
      <w:r w:rsid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University (801 - 850), </w:t>
      </w:r>
      <w:r w:rsid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proofErr w:type="spellStart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Alexandru</w:t>
      </w:r>
      <w:proofErr w:type="spellEnd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Ioan</w:t>
      </w:r>
      <w:proofErr w:type="spellEnd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Cuza</w:t>
      </w:r>
      <w:proofErr w:type="spellEnd"/>
      <w:r w:rsid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University (1201 - 1400), West University </w:t>
      </w:r>
      <w:r w:rsidR="008C499F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of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Timișoara</w:t>
      </w:r>
      <w:proofErr w:type="spellEnd"/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(1201 - 1400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),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University of Craiova (1401+) and </w:t>
      </w:r>
      <w:r w:rsid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Lucian Blaga</w:t>
      </w:r>
      <w:r w:rsid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University</w:t>
      </w:r>
      <w:r w:rsidR="008C499F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B287D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(1401+).</w:t>
      </w:r>
    </w:p>
    <w:p w14:paraId="0CECD413" w14:textId="43DBE214" w:rsidR="008B287D" w:rsidRPr="008C499F" w:rsidRDefault="008B287D" w:rsidP="008C499F">
      <w:pPr>
        <w:pStyle w:val="PreformatatHTML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The QS World University Rankings provides each year a ranking of the world's most i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m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portant higher education institutions based on nine performance indicators: academic reput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a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tion, reputation among employers, share of students per faculty, number of citations per facu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l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ty, share of international</w:t>
      </w:r>
      <w:r w:rsidR="008C499F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faculties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share of international students, membership </w:t>
      </w:r>
      <w:r w:rsidR="008C499F"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in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international research networks, student employability outcomes and sustainability. All these indicators 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lastRenderedPageBreak/>
        <w:t>have a different proportion when calculating the final score. Details on the QS World Unive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r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sity Rankings 2024 methodology can be accessed </w:t>
      </w:r>
      <w:r w:rsidRPr="008C499F">
        <w:rPr>
          <w:rStyle w:val="y2iqfc"/>
          <w:rFonts w:ascii="Times New Roman" w:hAnsi="Times New Roman" w:cs="Times New Roman"/>
          <w:sz w:val="24"/>
          <w:szCs w:val="24"/>
          <w:u w:val="single"/>
          <w:lang w:val="en"/>
        </w:rPr>
        <w:t>here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Pr="008C499F">
        <w:rPr>
          <w:rStyle w:val="y2iqfc"/>
          <w:rFonts w:ascii="Times New Roman" w:hAnsi="Times New Roman" w:cs="Times New Roman"/>
          <w:sz w:val="24"/>
          <w:szCs w:val="24"/>
          <w:u w:val="single"/>
          <w:lang w:val="en"/>
        </w:rPr>
        <w:t>here</w:t>
      </w:r>
      <w:r w:rsidRPr="008C499F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bookmarkEnd w:id="0"/>
    <w:p w14:paraId="4B612E4D" w14:textId="77777777" w:rsidR="008B287D" w:rsidRPr="008C499F" w:rsidRDefault="008B287D" w:rsidP="008C499F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B287D" w:rsidRPr="008C499F" w:rsidSect="00D22AF1">
      <w:pgSz w:w="11906" w:h="16838"/>
      <w:pgMar w:top="1560" w:right="1417" w:bottom="1701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C41F2" w14:textId="77777777" w:rsidR="00F3485B" w:rsidRDefault="00F3485B">
      <w:pPr>
        <w:spacing w:after="0" w:line="240" w:lineRule="auto"/>
      </w:pPr>
      <w:r>
        <w:separator/>
      </w:r>
    </w:p>
  </w:endnote>
  <w:endnote w:type="continuationSeparator" w:id="0">
    <w:p w14:paraId="62AC083A" w14:textId="77777777" w:rsidR="00F3485B" w:rsidRDefault="00F3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B35A9" w14:textId="77777777" w:rsidR="00F3485B" w:rsidRDefault="00F3485B">
      <w:pPr>
        <w:spacing w:after="0" w:line="240" w:lineRule="auto"/>
      </w:pPr>
      <w:r>
        <w:separator/>
      </w:r>
    </w:p>
  </w:footnote>
  <w:footnote w:type="continuationSeparator" w:id="0">
    <w:p w14:paraId="716881EF" w14:textId="77777777" w:rsidR="00F3485B" w:rsidRDefault="00F34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F38C4"/>
    <w:multiLevelType w:val="hybridMultilevel"/>
    <w:tmpl w:val="C6F07D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05"/>
    <w:rsid w:val="000148CA"/>
    <w:rsid w:val="00053026"/>
    <w:rsid w:val="000531E8"/>
    <w:rsid w:val="00066AC1"/>
    <w:rsid w:val="00073EEB"/>
    <w:rsid w:val="00084FA7"/>
    <w:rsid w:val="00094662"/>
    <w:rsid w:val="000D5343"/>
    <w:rsid w:val="000F0913"/>
    <w:rsid w:val="000F4E42"/>
    <w:rsid w:val="00111161"/>
    <w:rsid w:val="00130C9F"/>
    <w:rsid w:val="00135352"/>
    <w:rsid w:val="00144E6B"/>
    <w:rsid w:val="00170BE3"/>
    <w:rsid w:val="00175E5F"/>
    <w:rsid w:val="00184310"/>
    <w:rsid w:val="00192258"/>
    <w:rsid w:val="001A5B4A"/>
    <w:rsid w:val="001B35FA"/>
    <w:rsid w:val="001C12BF"/>
    <w:rsid w:val="001C3C49"/>
    <w:rsid w:val="001D13FA"/>
    <w:rsid w:val="001D6114"/>
    <w:rsid w:val="001E09FC"/>
    <w:rsid w:val="0020190B"/>
    <w:rsid w:val="00236E9E"/>
    <w:rsid w:val="002401F5"/>
    <w:rsid w:val="00271354"/>
    <w:rsid w:val="002760D8"/>
    <w:rsid w:val="00296898"/>
    <w:rsid w:val="002D0E52"/>
    <w:rsid w:val="002F6B7C"/>
    <w:rsid w:val="00320B94"/>
    <w:rsid w:val="0036107E"/>
    <w:rsid w:val="003676E2"/>
    <w:rsid w:val="00373E3F"/>
    <w:rsid w:val="003D0F12"/>
    <w:rsid w:val="003D566A"/>
    <w:rsid w:val="003E026D"/>
    <w:rsid w:val="00400B70"/>
    <w:rsid w:val="00407C9C"/>
    <w:rsid w:val="0044758D"/>
    <w:rsid w:val="00493FE2"/>
    <w:rsid w:val="004B2F86"/>
    <w:rsid w:val="004B586F"/>
    <w:rsid w:val="004B5D53"/>
    <w:rsid w:val="004C194A"/>
    <w:rsid w:val="004C257D"/>
    <w:rsid w:val="004E02A4"/>
    <w:rsid w:val="004F1988"/>
    <w:rsid w:val="005406C2"/>
    <w:rsid w:val="00541B5E"/>
    <w:rsid w:val="00542E2E"/>
    <w:rsid w:val="005C43EC"/>
    <w:rsid w:val="005D7CD5"/>
    <w:rsid w:val="005E3CFF"/>
    <w:rsid w:val="005F3F67"/>
    <w:rsid w:val="005F6DAE"/>
    <w:rsid w:val="00627124"/>
    <w:rsid w:val="00632982"/>
    <w:rsid w:val="00647B1D"/>
    <w:rsid w:val="00656205"/>
    <w:rsid w:val="00671542"/>
    <w:rsid w:val="006717C9"/>
    <w:rsid w:val="006775B5"/>
    <w:rsid w:val="006819D9"/>
    <w:rsid w:val="00691652"/>
    <w:rsid w:val="00694517"/>
    <w:rsid w:val="006A6EB3"/>
    <w:rsid w:val="006D3058"/>
    <w:rsid w:val="006D657A"/>
    <w:rsid w:val="006E2A9C"/>
    <w:rsid w:val="006E5483"/>
    <w:rsid w:val="006E584B"/>
    <w:rsid w:val="00703C58"/>
    <w:rsid w:val="00710DC1"/>
    <w:rsid w:val="00721FDF"/>
    <w:rsid w:val="00731EE7"/>
    <w:rsid w:val="007323CD"/>
    <w:rsid w:val="00743A22"/>
    <w:rsid w:val="00745C51"/>
    <w:rsid w:val="007723B6"/>
    <w:rsid w:val="007835A7"/>
    <w:rsid w:val="0078605F"/>
    <w:rsid w:val="0079552A"/>
    <w:rsid w:val="007D5C99"/>
    <w:rsid w:val="00813078"/>
    <w:rsid w:val="0081317D"/>
    <w:rsid w:val="0084092A"/>
    <w:rsid w:val="0085118B"/>
    <w:rsid w:val="0085269D"/>
    <w:rsid w:val="00853D20"/>
    <w:rsid w:val="0085637D"/>
    <w:rsid w:val="0088501A"/>
    <w:rsid w:val="008959AD"/>
    <w:rsid w:val="008976A1"/>
    <w:rsid w:val="008A40E3"/>
    <w:rsid w:val="008B287D"/>
    <w:rsid w:val="008B7E33"/>
    <w:rsid w:val="008C10BB"/>
    <w:rsid w:val="008C499F"/>
    <w:rsid w:val="0091011C"/>
    <w:rsid w:val="00937291"/>
    <w:rsid w:val="009431F5"/>
    <w:rsid w:val="009645F6"/>
    <w:rsid w:val="009A7F44"/>
    <w:rsid w:val="009F12EA"/>
    <w:rsid w:val="00A10ABE"/>
    <w:rsid w:val="00A21B4C"/>
    <w:rsid w:val="00A23579"/>
    <w:rsid w:val="00A2629B"/>
    <w:rsid w:val="00A40F47"/>
    <w:rsid w:val="00A61A53"/>
    <w:rsid w:val="00A6343C"/>
    <w:rsid w:val="00A746CB"/>
    <w:rsid w:val="00A8735C"/>
    <w:rsid w:val="00A9437A"/>
    <w:rsid w:val="00A9605E"/>
    <w:rsid w:val="00AA77E0"/>
    <w:rsid w:val="00AD4BDC"/>
    <w:rsid w:val="00AD6A0B"/>
    <w:rsid w:val="00AE1B2E"/>
    <w:rsid w:val="00AE39A6"/>
    <w:rsid w:val="00AE453D"/>
    <w:rsid w:val="00AF16F3"/>
    <w:rsid w:val="00B012F9"/>
    <w:rsid w:val="00B0208E"/>
    <w:rsid w:val="00B226B1"/>
    <w:rsid w:val="00B22AB6"/>
    <w:rsid w:val="00B4429E"/>
    <w:rsid w:val="00B77EF3"/>
    <w:rsid w:val="00B80DA7"/>
    <w:rsid w:val="00BA4023"/>
    <w:rsid w:val="00BB53A6"/>
    <w:rsid w:val="00BB6BCB"/>
    <w:rsid w:val="00BC242A"/>
    <w:rsid w:val="00BD14DC"/>
    <w:rsid w:val="00BD59F9"/>
    <w:rsid w:val="00BE2B9D"/>
    <w:rsid w:val="00BF3ED7"/>
    <w:rsid w:val="00C07998"/>
    <w:rsid w:val="00C12069"/>
    <w:rsid w:val="00C139FB"/>
    <w:rsid w:val="00C15E5F"/>
    <w:rsid w:val="00C24703"/>
    <w:rsid w:val="00C353EC"/>
    <w:rsid w:val="00C401F5"/>
    <w:rsid w:val="00C40438"/>
    <w:rsid w:val="00C44177"/>
    <w:rsid w:val="00C8717B"/>
    <w:rsid w:val="00CC45FD"/>
    <w:rsid w:val="00CE0E37"/>
    <w:rsid w:val="00D15300"/>
    <w:rsid w:val="00D2054C"/>
    <w:rsid w:val="00D22AF1"/>
    <w:rsid w:val="00D91B99"/>
    <w:rsid w:val="00D92FDF"/>
    <w:rsid w:val="00D95E39"/>
    <w:rsid w:val="00DA1B6B"/>
    <w:rsid w:val="00DA1E64"/>
    <w:rsid w:val="00DB7C17"/>
    <w:rsid w:val="00DC3FB0"/>
    <w:rsid w:val="00DE62CE"/>
    <w:rsid w:val="00E63111"/>
    <w:rsid w:val="00E705B5"/>
    <w:rsid w:val="00E7141A"/>
    <w:rsid w:val="00E74C77"/>
    <w:rsid w:val="00E80FD4"/>
    <w:rsid w:val="00E93C17"/>
    <w:rsid w:val="00ED6D41"/>
    <w:rsid w:val="00EE3CC8"/>
    <w:rsid w:val="00F3485B"/>
    <w:rsid w:val="00F3605B"/>
    <w:rsid w:val="00F40EA8"/>
    <w:rsid w:val="00F44C0D"/>
    <w:rsid w:val="00F464A5"/>
    <w:rsid w:val="00F65740"/>
    <w:rsid w:val="00F9670D"/>
    <w:rsid w:val="00FD2D7A"/>
    <w:rsid w:val="00FD4A04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35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ord">
    <w:name w:val="word"/>
    <w:basedOn w:val="Fontdeparagrafimplicit"/>
    <w:qFormat/>
    <w:rsid w:val="00313CDE"/>
  </w:style>
  <w:style w:type="character" w:customStyle="1" w:styleId="AntetCaracter">
    <w:name w:val="Antet Caracter"/>
    <w:basedOn w:val="Fontdeparagrafimplicit"/>
    <w:link w:val="Antet"/>
    <w:uiPriority w:val="99"/>
    <w:qFormat/>
    <w:rsid w:val="007909B3"/>
  </w:style>
  <w:style w:type="character" w:customStyle="1" w:styleId="SubsolCaracter">
    <w:name w:val="Subsol Caracter"/>
    <w:basedOn w:val="Fontdeparagrafimplicit"/>
    <w:link w:val="Subsol"/>
    <w:uiPriority w:val="99"/>
    <w:qFormat/>
    <w:rsid w:val="007909B3"/>
  </w:style>
  <w:style w:type="character" w:customStyle="1" w:styleId="Hyperlink1">
    <w:name w:val="Hyperlink1"/>
    <w:basedOn w:val="Fontdeparagrafimplicit"/>
    <w:uiPriority w:val="99"/>
    <w:unhideWhenUsed/>
    <w:qFormat/>
    <w:rsid w:val="007909B3"/>
    <w:rPr>
      <w:color w:val="0563C1" w:themeColor="hyperlink"/>
      <w:u w:val="single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sid w:val="006D2469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Lohit Devanagari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Antet">
    <w:name w:val="header"/>
    <w:basedOn w:val="Normal"/>
    <w:link w:val="AntetCaracte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Subsol">
    <w:name w:val="footer"/>
    <w:basedOn w:val="Normal"/>
    <w:link w:val="SubsolCaracte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909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qFormat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88501A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88501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84092A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3676E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3676E2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3676E2"/>
    <w:rPr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676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676E2"/>
    <w:rPr>
      <w:b/>
      <w:bCs/>
      <w:szCs w:val="20"/>
    </w:rPr>
  </w:style>
  <w:style w:type="paragraph" w:styleId="Revizuire">
    <w:name w:val="Revision"/>
    <w:hidden/>
    <w:uiPriority w:val="99"/>
    <w:semiHidden/>
    <w:rsid w:val="00937291"/>
    <w:pPr>
      <w:suppressAutoHyphens w:val="0"/>
    </w:pPr>
    <w:rPr>
      <w:sz w:val="22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BC24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BC242A"/>
    <w:rPr>
      <w:rFonts w:ascii="Courier New" w:eastAsia="Times New Roman" w:hAnsi="Courier New" w:cs="Courier New"/>
      <w:szCs w:val="20"/>
      <w:lang w:val="en-US"/>
    </w:rPr>
  </w:style>
  <w:style w:type="character" w:customStyle="1" w:styleId="y2iqfc">
    <w:name w:val="y2iqfc"/>
    <w:basedOn w:val="Fontdeparagrafimplicit"/>
    <w:rsid w:val="00BC242A"/>
  </w:style>
  <w:style w:type="character" w:customStyle="1" w:styleId="UnresolvedMention">
    <w:name w:val="Unresolved Mention"/>
    <w:basedOn w:val="Fontdeparagrafimplicit"/>
    <w:uiPriority w:val="99"/>
    <w:semiHidden/>
    <w:unhideWhenUsed/>
    <w:rsid w:val="00F464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ord">
    <w:name w:val="word"/>
    <w:basedOn w:val="Fontdeparagrafimplicit"/>
    <w:qFormat/>
    <w:rsid w:val="00313CDE"/>
  </w:style>
  <w:style w:type="character" w:customStyle="1" w:styleId="AntetCaracter">
    <w:name w:val="Antet Caracter"/>
    <w:basedOn w:val="Fontdeparagrafimplicit"/>
    <w:link w:val="Antet"/>
    <w:uiPriority w:val="99"/>
    <w:qFormat/>
    <w:rsid w:val="007909B3"/>
  </w:style>
  <w:style w:type="character" w:customStyle="1" w:styleId="SubsolCaracter">
    <w:name w:val="Subsol Caracter"/>
    <w:basedOn w:val="Fontdeparagrafimplicit"/>
    <w:link w:val="Subsol"/>
    <w:uiPriority w:val="99"/>
    <w:qFormat/>
    <w:rsid w:val="007909B3"/>
  </w:style>
  <w:style w:type="character" w:customStyle="1" w:styleId="Hyperlink1">
    <w:name w:val="Hyperlink1"/>
    <w:basedOn w:val="Fontdeparagrafimplicit"/>
    <w:uiPriority w:val="99"/>
    <w:unhideWhenUsed/>
    <w:qFormat/>
    <w:rsid w:val="007909B3"/>
    <w:rPr>
      <w:color w:val="0563C1" w:themeColor="hyperlink"/>
      <w:u w:val="single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sid w:val="006D2469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Lohit Devanagari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Antet">
    <w:name w:val="header"/>
    <w:basedOn w:val="Normal"/>
    <w:link w:val="AntetCaracte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Subsol">
    <w:name w:val="footer"/>
    <w:basedOn w:val="Normal"/>
    <w:link w:val="SubsolCaracte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909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qFormat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88501A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88501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84092A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3676E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3676E2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3676E2"/>
    <w:rPr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676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676E2"/>
    <w:rPr>
      <w:b/>
      <w:bCs/>
      <w:szCs w:val="20"/>
    </w:rPr>
  </w:style>
  <w:style w:type="paragraph" w:styleId="Revizuire">
    <w:name w:val="Revision"/>
    <w:hidden/>
    <w:uiPriority w:val="99"/>
    <w:semiHidden/>
    <w:rsid w:val="00937291"/>
    <w:pPr>
      <w:suppressAutoHyphens w:val="0"/>
    </w:pPr>
    <w:rPr>
      <w:sz w:val="22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BC24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BC242A"/>
    <w:rPr>
      <w:rFonts w:ascii="Courier New" w:eastAsia="Times New Roman" w:hAnsi="Courier New" w:cs="Courier New"/>
      <w:szCs w:val="20"/>
      <w:lang w:val="en-US"/>
    </w:rPr>
  </w:style>
  <w:style w:type="character" w:customStyle="1" w:styleId="y2iqfc">
    <w:name w:val="y2iqfc"/>
    <w:basedOn w:val="Fontdeparagrafimplicit"/>
    <w:rsid w:val="00BC242A"/>
  </w:style>
  <w:style w:type="character" w:customStyle="1" w:styleId="UnresolvedMention">
    <w:name w:val="Unresolved Mention"/>
    <w:basedOn w:val="Fontdeparagrafimplicit"/>
    <w:uiPriority w:val="99"/>
    <w:semiHidden/>
    <w:unhideWhenUsed/>
    <w:rsid w:val="00F46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0E5F-EA7E-4138-8247-2110A827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Miclea Ioan</dc:creator>
  <cp:lastModifiedBy>Aura Stan</cp:lastModifiedBy>
  <cp:revision>19</cp:revision>
  <cp:lastPrinted>2023-06-28T06:27:00Z</cp:lastPrinted>
  <dcterms:created xsi:type="dcterms:W3CDTF">2023-06-27T12:45:00Z</dcterms:created>
  <dcterms:modified xsi:type="dcterms:W3CDTF">2023-07-18T11:55:00Z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57225e73658bb2ac9616886c8e6297f3fdf1cd15813b6f85547d5abc8b04118b</vt:lpwstr>
  </property>
</Properties>
</file>