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59F18" w14:textId="69EB256E" w:rsidR="00611E0B" w:rsidRPr="00C16E7F" w:rsidRDefault="00C16E7F" w:rsidP="00C1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sz w:val="24"/>
          <w:szCs w:val="24"/>
          <w:lang w:val="en"/>
        </w:rPr>
      </w:pPr>
      <w:r w:rsidRPr="00C16E7F">
        <w:rPr>
          <w:rFonts w:ascii="Times New Roman" w:eastAsia="Times New Roman" w:hAnsi="Times New Roman" w:cs="Times New Roman"/>
          <w:b/>
          <w:bCs/>
          <w:sz w:val="24"/>
          <w:szCs w:val="24"/>
          <w:lang w:val="en"/>
        </w:rPr>
        <w:t xml:space="preserve">GEOCACHING, THE INTERNATIONAL GAME THROUGH WHICH DOZENS OF STUDENTS DISCOVERED THE UNESCO INTERNATIONAL GEOPARK ȚARA </w:t>
      </w:r>
      <w:proofErr w:type="gramStart"/>
      <w:r w:rsidRPr="00C16E7F">
        <w:rPr>
          <w:rFonts w:ascii="Times New Roman" w:eastAsia="Times New Roman" w:hAnsi="Times New Roman" w:cs="Times New Roman"/>
          <w:b/>
          <w:bCs/>
          <w:sz w:val="24"/>
          <w:szCs w:val="24"/>
          <w:lang w:val="en"/>
        </w:rPr>
        <w:t>HAȚEGULUI</w:t>
      </w:r>
      <w:proofErr w:type="gramEnd"/>
    </w:p>
    <w:p w14:paraId="34D5504F" w14:textId="77777777" w:rsidR="00611E0B" w:rsidRPr="00C16E7F" w:rsidRDefault="00611E0B" w:rsidP="00C1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C16E7F">
        <w:rPr>
          <w:rFonts w:ascii="Times New Roman" w:eastAsia="Times New Roman" w:hAnsi="Times New Roman" w:cs="Times New Roman"/>
          <w:sz w:val="24"/>
          <w:szCs w:val="24"/>
          <w:lang w:val="en"/>
        </w:rPr>
        <w:t xml:space="preserve"> </w:t>
      </w:r>
    </w:p>
    <w:p w14:paraId="7676B273" w14:textId="3CAD632B" w:rsidR="00611E0B" w:rsidRPr="00C16E7F" w:rsidRDefault="00611E0B" w:rsidP="00C1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C16E7F">
        <w:rPr>
          <w:rFonts w:ascii="Times New Roman" w:eastAsia="Times New Roman" w:hAnsi="Times New Roman" w:cs="Times New Roman"/>
          <w:sz w:val="24"/>
          <w:szCs w:val="24"/>
          <w:lang w:val="en"/>
        </w:rPr>
        <w:t xml:space="preserve">For the second consecutive year, the UNESCO International Geopark </w:t>
      </w:r>
      <w:bookmarkStart w:id="0" w:name="_Hlk145320689"/>
      <w:proofErr w:type="spellStart"/>
      <w:r w:rsidRPr="00C16E7F">
        <w:rPr>
          <w:rFonts w:ascii="Times New Roman" w:eastAsia="Times New Roman" w:hAnsi="Times New Roman" w:cs="Times New Roman"/>
          <w:sz w:val="24"/>
          <w:szCs w:val="24"/>
          <w:lang w:val="en"/>
        </w:rPr>
        <w:t>Ț</w:t>
      </w:r>
      <w:bookmarkEnd w:id="0"/>
      <w:r w:rsidRPr="00C16E7F">
        <w:rPr>
          <w:rFonts w:ascii="Times New Roman" w:eastAsia="Times New Roman" w:hAnsi="Times New Roman" w:cs="Times New Roman"/>
          <w:sz w:val="24"/>
          <w:szCs w:val="24"/>
          <w:lang w:val="en"/>
        </w:rPr>
        <w:t>ara</w:t>
      </w:r>
      <w:proofErr w:type="spellEnd"/>
      <w:r w:rsidRPr="00C16E7F">
        <w:rPr>
          <w:rFonts w:ascii="Times New Roman" w:eastAsia="Times New Roman" w:hAnsi="Times New Roman" w:cs="Times New Roman"/>
          <w:sz w:val="24"/>
          <w:szCs w:val="24"/>
          <w:lang w:val="en"/>
        </w:rPr>
        <w:t xml:space="preserve"> </w:t>
      </w:r>
      <w:proofErr w:type="spellStart"/>
      <w:r w:rsidRPr="00C16E7F">
        <w:rPr>
          <w:rFonts w:ascii="Times New Roman" w:eastAsia="Times New Roman" w:hAnsi="Times New Roman" w:cs="Times New Roman"/>
          <w:sz w:val="24"/>
          <w:szCs w:val="24"/>
          <w:lang w:val="en"/>
        </w:rPr>
        <w:t>Hațegului</w:t>
      </w:r>
      <w:proofErr w:type="spellEnd"/>
      <w:r w:rsidRPr="00C16E7F">
        <w:rPr>
          <w:rFonts w:ascii="Times New Roman" w:eastAsia="Times New Roman" w:hAnsi="Times New Roman" w:cs="Times New Roman"/>
          <w:sz w:val="24"/>
          <w:szCs w:val="24"/>
          <w:lang w:val="en"/>
        </w:rPr>
        <w:t xml:space="preserve"> managed by the University of Bucharest became, for three days, a playground for geocaching enthusiasts from all over the country. More than thirty people, including the oldest and most active Romanian geocacher, set out in search of creative boxes, called geocaches, created especially for the event </w:t>
      </w:r>
      <w:r w:rsidR="00E04C43">
        <w:rPr>
          <w:rFonts w:ascii="Times New Roman" w:eastAsia="Times New Roman" w:hAnsi="Times New Roman" w:cs="Times New Roman"/>
          <w:sz w:val="24"/>
          <w:szCs w:val="24"/>
          <w:lang w:val="en"/>
        </w:rPr>
        <w:t>“</w:t>
      </w:r>
      <w:r w:rsidRPr="00C16E7F">
        <w:rPr>
          <w:rFonts w:ascii="Times New Roman" w:eastAsia="Times New Roman" w:hAnsi="Times New Roman" w:cs="Times New Roman"/>
          <w:sz w:val="24"/>
          <w:szCs w:val="24"/>
          <w:lang w:val="en"/>
        </w:rPr>
        <w:t>Geocaching in the Geopark - On the way to the volcanoes</w:t>
      </w:r>
      <w:r w:rsidR="00E04C43">
        <w:rPr>
          <w:rFonts w:ascii="Times New Roman" w:eastAsia="Times New Roman" w:hAnsi="Times New Roman" w:cs="Times New Roman"/>
          <w:sz w:val="24"/>
          <w:szCs w:val="24"/>
          <w:lang w:val="en"/>
        </w:rPr>
        <w:t>”</w:t>
      </w:r>
      <w:r w:rsidRPr="00C16E7F">
        <w:rPr>
          <w:rFonts w:ascii="Times New Roman" w:eastAsia="Times New Roman" w:hAnsi="Times New Roman" w:cs="Times New Roman"/>
          <w:sz w:val="24"/>
          <w:szCs w:val="24"/>
          <w:lang w:val="en"/>
        </w:rPr>
        <w:t>.</w:t>
      </w:r>
    </w:p>
    <w:p w14:paraId="00000007" w14:textId="58511CBB" w:rsidR="00D67016" w:rsidRPr="00C16E7F" w:rsidRDefault="00611E0B" w:rsidP="00C1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rPr>
      </w:pPr>
      <w:r w:rsidRPr="00C16E7F">
        <w:rPr>
          <w:rFonts w:ascii="Times New Roman" w:eastAsia="Times New Roman" w:hAnsi="Times New Roman" w:cs="Times New Roman"/>
          <w:sz w:val="24"/>
          <w:szCs w:val="24"/>
          <w:lang w:val="en"/>
        </w:rPr>
        <w:t>The event featured a worldwide game that can be played by adults and children alike. It has no competitions and rankings, but only events consisting of meetings of members of the Romania</w:t>
      </w:r>
      <w:r w:rsidR="00C16E7F" w:rsidRPr="00C16E7F">
        <w:rPr>
          <w:rFonts w:ascii="Times New Roman" w:eastAsia="Times New Roman" w:hAnsi="Times New Roman" w:cs="Times New Roman"/>
          <w:sz w:val="24"/>
          <w:szCs w:val="24"/>
          <w:lang w:val="en"/>
        </w:rPr>
        <w:t>n</w:t>
      </w:r>
      <w:r w:rsidRPr="00C16E7F">
        <w:rPr>
          <w:rFonts w:ascii="Times New Roman" w:eastAsia="Times New Roman" w:hAnsi="Times New Roman" w:cs="Times New Roman"/>
          <w:sz w:val="24"/>
          <w:szCs w:val="24"/>
          <w:lang w:val="en"/>
        </w:rPr>
        <w:t xml:space="preserve"> Geocaching Association (</w:t>
      </w:r>
      <w:proofErr w:type="spellStart"/>
      <w:r w:rsidRPr="00C16E7F">
        <w:rPr>
          <w:rFonts w:ascii="Times New Roman" w:eastAsia="Times New Roman" w:hAnsi="Times New Roman" w:cs="Times New Roman"/>
          <w:sz w:val="24"/>
          <w:szCs w:val="24"/>
          <w:lang w:val="en"/>
        </w:rPr>
        <w:t>AGeR</w:t>
      </w:r>
      <w:proofErr w:type="spellEnd"/>
      <w:r w:rsidRPr="00C16E7F">
        <w:rPr>
          <w:rFonts w:ascii="Times New Roman" w:eastAsia="Times New Roman" w:hAnsi="Times New Roman" w:cs="Times New Roman"/>
          <w:sz w:val="24"/>
          <w:szCs w:val="24"/>
          <w:lang w:val="en"/>
        </w:rPr>
        <w:t xml:space="preserve">) and other enthusiasts. The game consists </w:t>
      </w:r>
      <w:r w:rsidR="00C16E7F" w:rsidRPr="00C16E7F">
        <w:rPr>
          <w:rFonts w:ascii="Times New Roman" w:eastAsia="Times New Roman" w:hAnsi="Times New Roman" w:cs="Times New Roman"/>
          <w:sz w:val="24"/>
          <w:szCs w:val="24"/>
          <w:lang w:val="en"/>
        </w:rPr>
        <w:t>of</w:t>
      </w:r>
      <w:r w:rsidRPr="00C16E7F">
        <w:rPr>
          <w:rFonts w:ascii="Times New Roman" w:eastAsia="Times New Roman" w:hAnsi="Times New Roman" w:cs="Times New Roman"/>
          <w:sz w:val="24"/>
          <w:szCs w:val="24"/>
          <w:lang w:val="en"/>
        </w:rPr>
        <w:t xml:space="preserve"> searching, with the help of GPS and smart mobile applications, for geocaches that contain a piece of paper or a logbook. The one who discovers the geocache must </w:t>
      </w:r>
      <w:r w:rsidR="00C16E7F" w:rsidRPr="00C16E7F">
        <w:rPr>
          <w:rFonts w:ascii="Times New Roman" w:eastAsia="Times New Roman" w:hAnsi="Times New Roman" w:cs="Times New Roman"/>
          <w:sz w:val="24"/>
          <w:szCs w:val="24"/>
          <w:lang w:val="en"/>
        </w:rPr>
        <w:t>write</w:t>
      </w:r>
      <w:r w:rsidRPr="00C16E7F">
        <w:rPr>
          <w:rFonts w:ascii="Times New Roman" w:eastAsia="Times New Roman" w:hAnsi="Times New Roman" w:cs="Times New Roman"/>
          <w:sz w:val="24"/>
          <w:szCs w:val="24"/>
          <w:lang w:val="en"/>
        </w:rPr>
        <w:t xml:space="preserve"> on the piece of paper the dat</w:t>
      </w:r>
      <w:r w:rsidR="00C16E7F" w:rsidRPr="00C16E7F">
        <w:rPr>
          <w:rFonts w:ascii="Times New Roman" w:eastAsia="Times New Roman" w:hAnsi="Times New Roman" w:cs="Times New Roman"/>
          <w:sz w:val="24"/>
          <w:szCs w:val="24"/>
          <w:lang w:val="en"/>
        </w:rPr>
        <w:t>e</w:t>
      </w:r>
      <w:r w:rsidRPr="00C16E7F">
        <w:rPr>
          <w:rFonts w:ascii="Times New Roman" w:eastAsia="Times New Roman" w:hAnsi="Times New Roman" w:cs="Times New Roman"/>
          <w:sz w:val="24"/>
          <w:szCs w:val="24"/>
          <w:lang w:val="en"/>
        </w:rPr>
        <w:t xml:space="preserve"> and his player user. The </w:t>
      </w:r>
      <w:r w:rsidR="00C16E7F" w:rsidRPr="00C16E7F">
        <w:rPr>
          <w:rFonts w:ascii="Times New Roman" w:eastAsia="Times New Roman" w:hAnsi="Times New Roman" w:cs="Times New Roman"/>
          <w:sz w:val="24"/>
          <w:szCs w:val="24"/>
          <w:lang w:val="en"/>
        </w:rPr>
        <w:t>finding</w:t>
      </w:r>
      <w:r w:rsidRPr="00C16E7F">
        <w:rPr>
          <w:rFonts w:ascii="Times New Roman" w:eastAsia="Times New Roman" w:hAnsi="Times New Roman" w:cs="Times New Roman"/>
          <w:sz w:val="24"/>
          <w:szCs w:val="24"/>
          <w:lang w:val="en"/>
        </w:rPr>
        <w:t xml:space="preserve"> of the boxes is done with the help of an application that can be downloaded to the mobile phone. This application is linked to an online platform. A </w:t>
      </w:r>
      <w:r w:rsidR="00C16E7F" w:rsidRPr="00C16E7F">
        <w:rPr>
          <w:rFonts w:ascii="Times New Roman" w:eastAsia="Times New Roman" w:hAnsi="Times New Roman" w:cs="Times New Roman"/>
          <w:sz w:val="24"/>
          <w:szCs w:val="24"/>
          <w:lang w:val="en"/>
        </w:rPr>
        <w:t>section</w:t>
      </w:r>
      <w:r w:rsidRPr="00C16E7F">
        <w:rPr>
          <w:rFonts w:ascii="Times New Roman" w:eastAsia="Times New Roman" w:hAnsi="Times New Roman" w:cs="Times New Roman"/>
          <w:sz w:val="24"/>
          <w:szCs w:val="24"/>
          <w:lang w:val="en"/>
        </w:rPr>
        <w:t xml:space="preserve"> of the game is </w:t>
      </w:r>
      <w:proofErr w:type="spellStart"/>
      <w:r w:rsidRPr="00C16E7F">
        <w:rPr>
          <w:rFonts w:ascii="Times New Roman" w:eastAsia="Times New Roman" w:hAnsi="Times New Roman" w:cs="Times New Roman"/>
          <w:sz w:val="24"/>
          <w:szCs w:val="24"/>
          <w:lang w:val="en"/>
        </w:rPr>
        <w:t>EarthCache</w:t>
      </w:r>
      <w:proofErr w:type="spellEnd"/>
      <w:r w:rsidRPr="00C16E7F">
        <w:rPr>
          <w:rFonts w:ascii="Times New Roman" w:eastAsia="Times New Roman" w:hAnsi="Times New Roman" w:cs="Times New Roman"/>
          <w:sz w:val="24"/>
          <w:szCs w:val="24"/>
          <w:lang w:val="en"/>
        </w:rPr>
        <w:t>. In this case, the coordinates are published on the online platform, and players who get there will discover a short lesson in g</w:t>
      </w:r>
      <w:r w:rsidR="00E04C43">
        <w:rPr>
          <w:rFonts w:ascii="Times New Roman" w:eastAsia="Times New Roman" w:hAnsi="Times New Roman" w:cs="Times New Roman"/>
          <w:sz w:val="24"/>
          <w:szCs w:val="24"/>
          <w:lang w:val="en"/>
        </w:rPr>
        <w:t>eology.</w:t>
      </w:r>
      <w:r w:rsidRPr="00C16E7F">
        <w:rPr>
          <w:rFonts w:ascii="Times New Roman" w:eastAsia="Times New Roman" w:hAnsi="Times New Roman" w:cs="Times New Roman"/>
          <w:sz w:val="24"/>
          <w:szCs w:val="24"/>
        </w:rPr>
        <w:t xml:space="preserve"> </w:t>
      </w:r>
    </w:p>
    <w:p w14:paraId="56F1E664" w14:textId="03C60B44" w:rsidR="00611E0B" w:rsidRPr="00C16E7F" w:rsidRDefault="00C16E7F" w:rsidP="00C16E7F">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w:t>
      </w:r>
      <w:r w:rsidR="00611E0B" w:rsidRPr="00C16E7F">
        <w:rPr>
          <w:rStyle w:val="y2iqfc"/>
          <w:rFonts w:ascii="Times New Roman" w:hAnsi="Times New Roman" w:cs="Times New Roman"/>
          <w:sz w:val="24"/>
          <w:szCs w:val="24"/>
          <w:lang w:val="en"/>
        </w:rPr>
        <w:t xml:space="preserve">This year's edition, compared to last year, is a little more complicated. In addition, we have chosen some routes that are dear to us, in the </w:t>
      </w:r>
      <w:proofErr w:type="spellStart"/>
      <w:r w:rsidR="00611E0B" w:rsidRPr="00C16E7F">
        <w:rPr>
          <w:rStyle w:val="y2iqfc"/>
          <w:rFonts w:ascii="Times New Roman" w:hAnsi="Times New Roman" w:cs="Times New Roman"/>
          <w:sz w:val="24"/>
          <w:szCs w:val="24"/>
          <w:lang w:val="en"/>
        </w:rPr>
        <w:t>Densuș</w:t>
      </w:r>
      <w:proofErr w:type="spellEnd"/>
      <w:r w:rsidR="00611E0B" w:rsidRPr="00C16E7F">
        <w:rPr>
          <w:rStyle w:val="y2iqfc"/>
          <w:rFonts w:ascii="Times New Roman" w:hAnsi="Times New Roman" w:cs="Times New Roman"/>
          <w:sz w:val="24"/>
          <w:szCs w:val="24"/>
          <w:lang w:val="en"/>
        </w:rPr>
        <w:t xml:space="preserve"> area. If last year we started &lt;&lt;Geocaching in the Geopark&gt;&gt; from </w:t>
      </w:r>
      <w:r w:rsidR="00611E0B" w:rsidRPr="00E04C43">
        <w:rPr>
          <w:rStyle w:val="y2iqfc"/>
          <w:rFonts w:ascii="Times New Roman" w:hAnsi="Times New Roman" w:cs="Times New Roman"/>
          <w:i/>
          <w:iCs/>
          <w:sz w:val="24"/>
          <w:szCs w:val="24"/>
          <w:lang w:val="en"/>
        </w:rPr>
        <w:t>Casa</w:t>
      </w:r>
      <w:r w:rsidR="00611E0B" w:rsidRPr="00C16E7F">
        <w:rPr>
          <w:rStyle w:val="y2iqfc"/>
          <w:rFonts w:ascii="Times New Roman" w:hAnsi="Times New Roman" w:cs="Times New Roman"/>
          <w:sz w:val="24"/>
          <w:szCs w:val="24"/>
          <w:lang w:val="en"/>
        </w:rPr>
        <w:t xml:space="preserve"> </w:t>
      </w:r>
      <w:proofErr w:type="spellStart"/>
      <w:r w:rsidR="00611E0B" w:rsidRPr="00E04C43">
        <w:rPr>
          <w:rStyle w:val="y2iqfc"/>
          <w:rFonts w:ascii="Times New Roman" w:hAnsi="Times New Roman" w:cs="Times New Roman"/>
          <w:i/>
          <w:iCs/>
          <w:sz w:val="24"/>
          <w:szCs w:val="24"/>
          <w:lang w:val="en"/>
        </w:rPr>
        <w:t>Geoparcului</w:t>
      </w:r>
      <w:proofErr w:type="spellEnd"/>
      <w:r w:rsidR="00611E0B" w:rsidRPr="00C16E7F">
        <w:rPr>
          <w:rStyle w:val="y2iqfc"/>
          <w:rFonts w:ascii="Times New Roman" w:hAnsi="Times New Roman" w:cs="Times New Roman"/>
          <w:sz w:val="24"/>
          <w:szCs w:val="24"/>
          <w:lang w:val="en"/>
        </w:rPr>
        <w:t xml:space="preserve">, this year we started from </w:t>
      </w:r>
      <w:r w:rsidR="00611E0B" w:rsidRPr="00E04C43">
        <w:rPr>
          <w:rStyle w:val="y2iqfc"/>
          <w:rFonts w:ascii="Times New Roman" w:hAnsi="Times New Roman" w:cs="Times New Roman"/>
          <w:i/>
          <w:iCs/>
          <w:sz w:val="24"/>
          <w:szCs w:val="24"/>
          <w:lang w:val="en"/>
        </w:rPr>
        <w:t>Casa</w:t>
      </w:r>
      <w:r w:rsidR="00611E0B" w:rsidRPr="00C16E7F">
        <w:rPr>
          <w:rStyle w:val="y2iqfc"/>
          <w:rFonts w:ascii="Times New Roman" w:hAnsi="Times New Roman" w:cs="Times New Roman"/>
          <w:sz w:val="24"/>
          <w:szCs w:val="24"/>
          <w:lang w:val="en"/>
        </w:rPr>
        <w:t xml:space="preserve"> </w:t>
      </w:r>
      <w:proofErr w:type="spellStart"/>
      <w:r w:rsidR="00611E0B" w:rsidRPr="00E04C43">
        <w:rPr>
          <w:rStyle w:val="y2iqfc"/>
          <w:rFonts w:ascii="Times New Roman" w:hAnsi="Times New Roman" w:cs="Times New Roman"/>
          <w:i/>
          <w:iCs/>
          <w:sz w:val="24"/>
          <w:szCs w:val="24"/>
          <w:lang w:val="en"/>
        </w:rPr>
        <w:t>Vulcanilor</w:t>
      </w:r>
      <w:proofErr w:type="spellEnd"/>
      <w:r w:rsidR="00611E0B" w:rsidRPr="00C16E7F">
        <w:rPr>
          <w:rStyle w:val="y2iqfc"/>
          <w:rFonts w:ascii="Times New Roman" w:hAnsi="Times New Roman" w:cs="Times New Roman"/>
          <w:sz w:val="24"/>
          <w:szCs w:val="24"/>
          <w:lang w:val="en"/>
        </w:rPr>
        <w:t xml:space="preserve">. It has less boxes than last year, but the difficulty of the boxes </w:t>
      </w:r>
      <w:r w:rsidRPr="00C16E7F">
        <w:rPr>
          <w:rStyle w:val="y2iqfc"/>
          <w:rFonts w:ascii="Times New Roman" w:hAnsi="Times New Roman" w:cs="Times New Roman"/>
          <w:sz w:val="24"/>
          <w:szCs w:val="24"/>
          <w:lang w:val="en"/>
        </w:rPr>
        <w:t>has</w:t>
      </w:r>
      <w:r w:rsidR="00611E0B" w:rsidRPr="00C16E7F">
        <w:rPr>
          <w:rStyle w:val="y2iqfc"/>
          <w:rFonts w:ascii="Times New Roman" w:hAnsi="Times New Roman" w:cs="Times New Roman"/>
          <w:sz w:val="24"/>
          <w:szCs w:val="24"/>
          <w:lang w:val="en"/>
        </w:rPr>
        <w:t xml:space="preserve"> increased. Out of the 40 hidden boxes this year, I tried to make at least half of them creative boxes. That is, they should not be simple containers, but should be made with a 3D printer, with a certain theme or with elements from nature in which we hid logbooks, that sheet on which the players must pass their user</w:t>
      </w:r>
      <w:r>
        <w:rPr>
          <w:rStyle w:val="y2iqfc"/>
          <w:rFonts w:ascii="Times New Roman" w:hAnsi="Times New Roman" w:cs="Times New Roman"/>
          <w:sz w:val="24"/>
          <w:szCs w:val="24"/>
          <w:lang w:val="en"/>
        </w:rPr>
        <w:t>”</w:t>
      </w:r>
      <w:r w:rsidR="00611E0B" w:rsidRPr="00C16E7F">
        <w:rPr>
          <w:rStyle w:val="y2iqfc"/>
          <w:rFonts w:ascii="Times New Roman" w:hAnsi="Times New Roman" w:cs="Times New Roman"/>
          <w:sz w:val="24"/>
          <w:szCs w:val="24"/>
          <w:lang w:val="en"/>
        </w:rPr>
        <w:t xml:space="preserve">, says Tiberiu </w:t>
      </w:r>
      <w:proofErr w:type="spellStart"/>
      <w:r w:rsidR="00611E0B" w:rsidRPr="00C16E7F">
        <w:rPr>
          <w:rStyle w:val="y2iqfc"/>
          <w:rFonts w:ascii="Times New Roman" w:hAnsi="Times New Roman" w:cs="Times New Roman"/>
          <w:sz w:val="24"/>
          <w:szCs w:val="24"/>
          <w:lang w:val="en"/>
        </w:rPr>
        <w:t>Bociat</w:t>
      </w:r>
      <w:proofErr w:type="spellEnd"/>
      <w:r w:rsidR="00611E0B" w:rsidRPr="00C16E7F">
        <w:rPr>
          <w:rStyle w:val="y2iqfc"/>
          <w:rFonts w:ascii="Times New Roman" w:hAnsi="Times New Roman" w:cs="Times New Roman"/>
          <w:sz w:val="24"/>
          <w:szCs w:val="24"/>
          <w:lang w:val="en"/>
        </w:rPr>
        <w:t xml:space="preserve">, organizer of the event from </w:t>
      </w:r>
      <w:proofErr w:type="spellStart"/>
      <w:r w:rsidRPr="00C16E7F">
        <w:rPr>
          <w:rFonts w:ascii="Times New Roman" w:hAnsi="Times New Roman" w:cs="Times New Roman"/>
          <w:sz w:val="24"/>
          <w:szCs w:val="24"/>
          <w:lang w:val="en"/>
        </w:rPr>
        <w:t>Ț</w:t>
      </w:r>
      <w:r w:rsidR="00611E0B" w:rsidRPr="00C16E7F">
        <w:rPr>
          <w:rStyle w:val="y2iqfc"/>
          <w:rFonts w:ascii="Times New Roman" w:hAnsi="Times New Roman" w:cs="Times New Roman"/>
          <w:sz w:val="24"/>
          <w:szCs w:val="24"/>
          <w:lang w:val="en"/>
        </w:rPr>
        <w:t>ara</w:t>
      </w:r>
      <w:proofErr w:type="spellEnd"/>
      <w:r w:rsidR="00611E0B" w:rsidRPr="00C16E7F">
        <w:rPr>
          <w:rStyle w:val="y2iqfc"/>
          <w:rFonts w:ascii="Times New Roman" w:hAnsi="Times New Roman" w:cs="Times New Roman"/>
          <w:sz w:val="24"/>
          <w:szCs w:val="24"/>
          <w:lang w:val="en"/>
        </w:rPr>
        <w:t xml:space="preserve"> </w:t>
      </w:r>
      <w:proofErr w:type="spellStart"/>
      <w:r w:rsidR="00611E0B" w:rsidRPr="00C16E7F">
        <w:rPr>
          <w:rStyle w:val="y2iqfc"/>
          <w:rFonts w:ascii="Times New Roman" w:hAnsi="Times New Roman" w:cs="Times New Roman"/>
          <w:sz w:val="24"/>
          <w:szCs w:val="24"/>
          <w:lang w:val="en"/>
        </w:rPr>
        <w:t>Hațegului</w:t>
      </w:r>
      <w:proofErr w:type="spellEnd"/>
      <w:r w:rsidR="00611E0B" w:rsidRPr="00C16E7F">
        <w:rPr>
          <w:rStyle w:val="y2iqfc"/>
          <w:rFonts w:ascii="Times New Roman" w:hAnsi="Times New Roman" w:cs="Times New Roman"/>
          <w:sz w:val="24"/>
          <w:szCs w:val="24"/>
          <w:lang w:val="en"/>
        </w:rPr>
        <w:t>, geocacher and volunteer for the Geopark.</w:t>
      </w:r>
    </w:p>
    <w:p w14:paraId="192070C2" w14:textId="409C67EE" w:rsidR="00611E0B" w:rsidRPr="00C16E7F" w:rsidRDefault="00C16E7F" w:rsidP="00C16E7F">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w:t>
      </w:r>
      <w:r w:rsidR="00611E0B" w:rsidRPr="00C16E7F">
        <w:rPr>
          <w:rStyle w:val="y2iqfc"/>
          <w:rFonts w:ascii="Times New Roman" w:hAnsi="Times New Roman" w:cs="Times New Roman"/>
          <w:sz w:val="24"/>
          <w:szCs w:val="24"/>
          <w:lang w:val="en"/>
        </w:rPr>
        <w:t xml:space="preserve">Geocaching is nice because there are physical boxes hidden and the player </w:t>
      </w:r>
      <w:proofErr w:type="gramStart"/>
      <w:r w:rsidR="00611E0B" w:rsidRPr="00C16E7F">
        <w:rPr>
          <w:rStyle w:val="y2iqfc"/>
          <w:rFonts w:ascii="Times New Roman" w:hAnsi="Times New Roman" w:cs="Times New Roman"/>
          <w:sz w:val="24"/>
          <w:szCs w:val="24"/>
          <w:lang w:val="en"/>
        </w:rPr>
        <w:t>has to</w:t>
      </w:r>
      <w:proofErr w:type="gramEnd"/>
      <w:r w:rsidR="00611E0B" w:rsidRPr="00C16E7F">
        <w:rPr>
          <w:rStyle w:val="y2iqfc"/>
          <w:rFonts w:ascii="Times New Roman" w:hAnsi="Times New Roman" w:cs="Times New Roman"/>
          <w:sz w:val="24"/>
          <w:szCs w:val="24"/>
          <w:lang w:val="en"/>
        </w:rPr>
        <w:t xml:space="preserve"> find them, which I think is really cool. I mean, it's not just virtual. And on top of that, it also has </w:t>
      </w:r>
      <w:r w:rsidRPr="00C16E7F">
        <w:rPr>
          <w:rStyle w:val="y2iqfc"/>
          <w:rFonts w:ascii="Times New Roman" w:hAnsi="Times New Roman" w:cs="Times New Roman"/>
          <w:sz w:val="24"/>
          <w:szCs w:val="24"/>
          <w:lang w:val="en"/>
        </w:rPr>
        <w:t>a</w:t>
      </w:r>
      <w:r w:rsidR="00611E0B" w:rsidRPr="00C16E7F">
        <w:rPr>
          <w:rStyle w:val="y2iqfc"/>
          <w:rFonts w:ascii="Times New Roman" w:hAnsi="Times New Roman" w:cs="Times New Roman"/>
          <w:sz w:val="24"/>
          <w:szCs w:val="24"/>
          <w:lang w:val="en"/>
        </w:rPr>
        <w:t xml:space="preserve"> cultural aspect. I mean these boxes have a description, it's not just a monster hunting game. You read another description and learn something new about the world around you or about cultural sights. I started in 2013. I had heard in 2011 from my father who had recently bought an </w:t>
      </w:r>
      <w:proofErr w:type="spellStart"/>
      <w:r w:rsidR="00611E0B" w:rsidRPr="00C16E7F">
        <w:rPr>
          <w:rStyle w:val="y2iqfc"/>
          <w:rFonts w:ascii="Times New Roman" w:hAnsi="Times New Roman" w:cs="Times New Roman"/>
          <w:sz w:val="24"/>
          <w:szCs w:val="24"/>
          <w:lang w:val="en"/>
        </w:rPr>
        <w:t>Iphone</w:t>
      </w:r>
      <w:proofErr w:type="spellEnd"/>
      <w:r w:rsidR="00611E0B" w:rsidRPr="00C16E7F">
        <w:rPr>
          <w:rStyle w:val="y2iqfc"/>
          <w:rFonts w:ascii="Times New Roman" w:hAnsi="Times New Roman" w:cs="Times New Roman"/>
          <w:sz w:val="24"/>
          <w:szCs w:val="24"/>
          <w:lang w:val="en"/>
        </w:rPr>
        <w:t xml:space="preserve"> </w:t>
      </w:r>
      <w:r w:rsidR="00611E0B" w:rsidRPr="00C16E7F">
        <w:rPr>
          <w:rStyle w:val="y2iqfc"/>
          <w:rFonts w:ascii="Times New Roman" w:hAnsi="Times New Roman" w:cs="Times New Roman"/>
          <w:sz w:val="24"/>
          <w:szCs w:val="24"/>
          <w:lang w:val="en"/>
        </w:rPr>
        <w:lastRenderedPageBreak/>
        <w:t xml:space="preserve">3G. Then it was the newest model and had GPS on the phone. Dad looked for some cycling and trekking maps and came across geocaching. And then we started. I used to walk with my </w:t>
      </w:r>
      <w:r w:rsidRPr="00C16E7F">
        <w:rPr>
          <w:rStyle w:val="y2iqfc"/>
          <w:rFonts w:ascii="Times New Roman" w:hAnsi="Times New Roman" w:cs="Times New Roman"/>
          <w:sz w:val="24"/>
          <w:szCs w:val="24"/>
          <w:lang w:val="en"/>
        </w:rPr>
        <w:t>dad,</w:t>
      </w:r>
      <w:r w:rsidR="00611E0B" w:rsidRPr="00C16E7F">
        <w:rPr>
          <w:rStyle w:val="y2iqfc"/>
          <w:rFonts w:ascii="Times New Roman" w:hAnsi="Times New Roman" w:cs="Times New Roman"/>
          <w:sz w:val="24"/>
          <w:szCs w:val="24"/>
          <w:lang w:val="en"/>
        </w:rPr>
        <w:t xml:space="preserve"> but I didn't like it so much in 2011. I remembered geocaching in 2013 and I started again because I got this taste of mountains, hiking and adventure because geocaching is an </w:t>
      </w:r>
      <w:r w:rsidRPr="00C16E7F">
        <w:rPr>
          <w:rStyle w:val="y2iqfc"/>
          <w:rFonts w:ascii="Times New Roman" w:hAnsi="Times New Roman" w:cs="Times New Roman"/>
          <w:sz w:val="24"/>
          <w:szCs w:val="24"/>
          <w:lang w:val="en"/>
        </w:rPr>
        <w:t>adventure</w:t>
      </w:r>
      <w:r>
        <w:rPr>
          <w:rStyle w:val="y2iqfc"/>
          <w:rFonts w:ascii="Times New Roman" w:hAnsi="Times New Roman" w:cs="Times New Roman"/>
          <w:sz w:val="24"/>
          <w:szCs w:val="24"/>
          <w:lang w:val="en"/>
        </w:rPr>
        <w:t xml:space="preserve">”, </w:t>
      </w:r>
      <w:r w:rsidR="00611E0B" w:rsidRPr="00C16E7F">
        <w:rPr>
          <w:rStyle w:val="y2iqfc"/>
          <w:rFonts w:ascii="Times New Roman" w:hAnsi="Times New Roman" w:cs="Times New Roman"/>
          <w:sz w:val="24"/>
          <w:szCs w:val="24"/>
          <w:lang w:val="en"/>
        </w:rPr>
        <w:t xml:space="preserve">says Mr. </w:t>
      </w:r>
      <w:proofErr w:type="spellStart"/>
      <w:r w:rsidR="00611E0B" w:rsidRPr="00C16E7F">
        <w:rPr>
          <w:rStyle w:val="y2iqfc"/>
          <w:rFonts w:ascii="Times New Roman" w:hAnsi="Times New Roman" w:cs="Times New Roman"/>
          <w:sz w:val="24"/>
          <w:szCs w:val="24"/>
          <w:lang w:val="en"/>
        </w:rPr>
        <w:t>Erikusz</w:t>
      </w:r>
      <w:proofErr w:type="spellEnd"/>
      <w:r w:rsidR="00611E0B" w:rsidRPr="00C16E7F">
        <w:rPr>
          <w:rStyle w:val="y2iqfc"/>
          <w:rFonts w:ascii="Times New Roman" w:hAnsi="Times New Roman" w:cs="Times New Roman"/>
          <w:sz w:val="24"/>
          <w:szCs w:val="24"/>
          <w:lang w:val="en"/>
        </w:rPr>
        <w:t xml:space="preserve"> (Erik Lambing, in his name), the most active player in Romania</w:t>
      </w:r>
      <w:r>
        <w:rPr>
          <w:rStyle w:val="y2iqfc"/>
          <w:rFonts w:ascii="Times New Roman" w:hAnsi="Times New Roman" w:cs="Times New Roman"/>
          <w:sz w:val="24"/>
          <w:szCs w:val="24"/>
          <w:lang w:val="en"/>
        </w:rPr>
        <w:t>.</w:t>
      </w:r>
    </w:p>
    <w:p w14:paraId="0C928192" w14:textId="77777777" w:rsidR="00611E0B" w:rsidRPr="00C16E7F" w:rsidRDefault="00611E0B" w:rsidP="00C16E7F">
      <w:pPr>
        <w:pStyle w:val="HTMLPreformatted"/>
        <w:spacing w:after="120" w:line="360" w:lineRule="auto"/>
        <w:jc w:val="both"/>
        <w:rPr>
          <w:rFonts w:ascii="Times New Roman" w:hAnsi="Times New Roman" w:cs="Times New Roman"/>
          <w:sz w:val="24"/>
          <w:szCs w:val="24"/>
        </w:rPr>
      </w:pPr>
      <w:r w:rsidRPr="00C16E7F">
        <w:rPr>
          <w:rStyle w:val="y2iqfc"/>
          <w:rFonts w:ascii="Times New Roman" w:hAnsi="Times New Roman" w:cs="Times New Roman"/>
          <w:sz w:val="24"/>
          <w:szCs w:val="24"/>
          <w:lang w:val="en"/>
        </w:rPr>
        <w:t xml:space="preserve">UNESCO International Geopark </w:t>
      </w:r>
      <w:proofErr w:type="spellStart"/>
      <w:r w:rsidRPr="00C16E7F">
        <w:rPr>
          <w:rStyle w:val="y2iqfc"/>
          <w:rFonts w:ascii="Times New Roman" w:hAnsi="Times New Roman" w:cs="Times New Roman"/>
          <w:sz w:val="24"/>
          <w:szCs w:val="24"/>
          <w:lang w:val="en"/>
        </w:rPr>
        <w:t>Ţara</w:t>
      </w:r>
      <w:proofErr w:type="spellEnd"/>
      <w:r w:rsidRPr="00C16E7F">
        <w:rPr>
          <w:rStyle w:val="y2iqfc"/>
          <w:rFonts w:ascii="Times New Roman" w:hAnsi="Times New Roman" w:cs="Times New Roman"/>
          <w:sz w:val="24"/>
          <w:szCs w:val="24"/>
          <w:lang w:val="en"/>
        </w:rPr>
        <w:t xml:space="preserve"> </w:t>
      </w:r>
      <w:proofErr w:type="spellStart"/>
      <w:r w:rsidRPr="00C16E7F">
        <w:rPr>
          <w:rStyle w:val="y2iqfc"/>
          <w:rFonts w:ascii="Times New Roman" w:hAnsi="Times New Roman" w:cs="Times New Roman"/>
          <w:sz w:val="24"/>
          <w:szCs w:val="24"/>
          <w:lang w:val="en"/>
        </w:rPr>
        <w:t>Hațegului</w:t>
      </w:r>
      <w:proofErr w:type="spellEnd"/>
      <w:r w:rsidRPr="00C16E7F">
        <w:rPr>
          <w:rStyle w:val="y2iqfc"/>
          <w:rFonts w:ascii="Times New Roman" w:hAnsi="Times New Roman" w:cs="Times New Roman"/>
          <w:sz w:val="24"/>
          <w:szCs w:val="24"/>
          <w:lang w:val="en"/>
        </w:rPr>
        <w:t xml:space="preserve"> supports the promotion of its routes through geocaching because it is a way to provide information in an attractive way, with minimal interventions in the natural landscape, without informative panels. Each of the Geopark Houses and part of the Geopark trails have geocaching boxes.</w:t>
      </w:r>
    </w:p>
    <w:p w14:paraId="2C46F63B" w14:textId="77777777" w:rsidR="00611E0B" w:rsidRPr="00C16E7F" w:rsidRDefault="00611E0B" w:rsidP="00C16E7F">
      <w:pPr>
        <w:spacing w:after="120" w:line="360" w:lineRule="auto"/>
        <w:jc w:val="both"/>
        <w:rPr>
          <w:rFonts w:ascii="Times New Roman" w:eastAsia="Times New Roman" w:hAnsi="Times New Roman" w:cs="Times New Roman"/>
          <w:sz w:val="24"/>
          <w:szCs w:val="24"/>
        </w:rPr>
      </w:pPr>
    </w:p>
    <w:p w14:paraId="00000008" w14:textId="77777777" w:rsidR="00D67016" w:rsidRPr="00C16E7F" w:rsidRDefault="00D67016" w:rsidP="00C16E7F">
      <w:pPr>
        <w:spacing w:after="120" w:line="360" w:lineRule="auto"/>
        <w:jc w:val="both"/>
        <w:rPr>
          <w:rFonts w:ascii="Times New Roman" w:hAnsi="Times New Roman" w:cs="Times New Roman"/>
          <w:sz w:val="24"/>
          <w:szCs w:val="24"/>
        </w:rPr>
      </w:pPr>
    </w:p>
    <w:sectPr w:rsidR="00D67016" w:rsidRPr="00C16E7F">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79877" w14:textId="77777777" w:rsidR="00B748F5" w:rsidRDefault="00B748F5">
      <w:pPr>
        <w:spacing w:line="240" w:lineRule="auto"/>
      </w:pPr>
      <w:r>
        <w:separator/>
      </w:r>
    </w:p>
  </w:endnote>
  <w:endnote w:type="continuationSeparator" w:id="0">
    <w:p w14:paraId="61A7097B" w14:textId="77777777" w:rsidR="00B748F5" w:rsidRDefault="00B748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CC235" w14:textId="77777777" w:rsidR="00B748F5" w:rsidRDefault="00B748F5">
      <w:pPr>
        <w:spacing w:line="240" w:lineRule="auto"/>
      </w:pPr>
      <w:r>
        <w:separator/>
      </w:r>
    </w:p>
  </w:footnote>
  <w:footnote w:type="continuationSeparator" w:id="0">
    <w:p w14:paraId="471CA094" w14:textId="77777777" w:rsidR="00B748F5" w:rsidRDefault="00B748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9" w14:textId="77777777" w:rsidR="00D67016" w:rsidRDefault="00D6701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016"/>
    <w:rsid w:val="002C7BC1"/>
    <w:rsid w:val="00611E0B"/>
    <w:rsid w:val="00874243"/>
    <w:rsid w:val="00B748F5"/>
    <w:rsid w:val="00C16E7F"/>
    <w:rsid w:val="00D67016"/>
    <w:rsid w:val="00E04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4668B"/>
  <w15:docId w15:val="{6A6372DC-DE8E-4248-A49E-001EAE4AC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TMLPreformatted">
    <w:name w:val="HTML Preformatted"/>
    <w:basedOn w:val="Normal"/>
    <w:link w:val="HTMLPreformattedChar"/>
    <w:uiPriority w:val="99"/>
    <w:semiHidden/>
    <w:unhideWhenUsed/>
    <w:rsid w:val="00611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11E0B"/>
    <w:rPr>
      <w:rFonts w:ascii="Courier New" w:eastAsia="Times New Roman" w:hAnsi="Courier New" w:cs="Courier New"/>
      <w:sz w:val="20"/>
      <w:szCs w:val="20"/>
      <w:lang w:val="en-US"/>
    </w:rPr>
  </w:style>
  <w:style w:type="character" w:customStyle="1" w:styleId="y2iqfc">
    <w:name w:val="y2iqfc"/>
    <w:basedOn w:val="DefaultParagraphFont"/>
    <w:rsid w:val="00611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589946">
      <w:bodyDiv w:val="1"/>
      <w:marLeft w:val="0"/>
      <w:marRight w:val="0"/>
      <w:marTop w:val="0"/>
      <w:marBottom w:val="0"/>
      <w:divBdr>
        <w:top w:val="none" w:sz="0" w:space="0" w:color="auto"/>
        <w:left w:val="none" w:sz="0" w:space="0" w:color="auto"/>
        <w:bottom w:val="none" w:sz="0" w:space="0" w:color="auto"/>
        <w:right w:val="none" w:sz="0" w:space="0" w:color="auto"/>
      </w:divBdr>
    </w:div>
    <w:div w:id="1989895791">
      <w:bodyDiv w:val="1"/>
      <w:marLeft w:val="0"/>
      <w:marRight w:val="0"/>
      <w:marTop w:val="0"/>
      <w:marBottom w:val="0"/>
      <w:divBdr>
        <w:top w:val="none" w:sz="0" w:space="0" w:color="auto"/>
        <w:left w:val="none" w:sz="0" w:space="0" w:color="auto"/>
        <w:bottom w:val="none" w:sz="0" w:space="0" w:color="auto"/>
        <w:right w:val="none" w:sz="0" w:space="0" w:color="auto"/>
      </w:divBdr>
      <w:divsChild>
        <w:div w:id="14296905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508</Words>
  <Characters>2900</Characters>
  <Application>Microsoft Office Word</Application>
  <DocSecurity>0</DocSecurity>
  <Lines>24</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ANDRA KARLA ANGHEL-SIENERTH</cp:lastModifiedBy>
  <cp:revision>7</cp:revision>
  <dcterms:created xsi:type="dcterms:W3CDTF">2023-09-11T06:20:00Z</dcterms:created>
  <dcterms:modified xsi:type="dcterms:W3CDTF">2023-09-12T05:55:00Z</dcterms:modified>
</cp:coreProperties>
</file>