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CC92" w14:textId="7E8C2186" w:rsidR="007104AE" w:rsidRPr="007104AE" w:rsidRDefault="00EC4CF5" w:rsidP="00134837">
      <w:pPr>
        <w:spacing w:after="120" w:line="240" w:lineRule="auto"/>
        <w:jc w:val="both"/>
        <w:rPr>
          <w:sz w:val="24"/>
          <w:szCs w:val="24"/>
          <w:lang w:val="ro-RO"/>
        </w:rPr>
      </w:pPr>
      <w:r w:rsidRPr="00134837">
        <w:rPr>
          <w:b/>
          <w:bCs/>
          <w:sz w:val="24"/>
          <w:szCs w:val="24"/>
          <w:lang w:val="ro-RO"/>
        </w:rPr>
        <w:t xml:space="preserve">Cadrele didactice și cercetătorii UB, invitați să participe la </w:t>
      </w:r>
      <w:proofErr w:type="spellStart"/>
      <w:r w:rsidR="007104AE" w:rsidRPr="007104AE">
        <w:rPr>
          <w:b/>
          <w:bCs/>
          <w:sz w:val="24"/>
          <w:szCs w:val="24"/>
          <w:lang w:val="ro-RO"/>
        </w:rPr>
        <w:t>Science</w:t>
      </w:r>
      <w:proofErr w:type="spellEnd"/>
      <w:r w:rsidR="007104AE" w:rsidRPr="007104AE">
        <w:rPr>
          <w:b/>
          <w:bCs/>
          <w:sz w:val="24"/>
          <w:szCs w:val="24"/>
          <w:lang w:val="ro-RO"/>
        </w:rPr>
        <w:t xml:space="preserve"> for Industry, cea mai mare întâlnire dedicată schimbului științific din Europa, programată pentru ianuarie 2024, la Madrid</w:t>
      </w:r>
    </w:p>
    <w:p w14:paraId="30E3B550" w14:textId="77777777" w:rsidR="007104AE" w:rsidRPr="007104AE" w:rsidRDefault="007104AE" w:rsidP="00134837">
      <w:pPr>
        <w:spacing w:after="120" w:line="240" w:lineRule="auto"/>
        <w:jc w:val="both"/>
        <w:rPr>
          <w:sz w:val="24"/>
          <w:szCs w:val="24"/>
          <w:lang w:val="ro-RO"/>
        </w:rPr>
      </w:pPr>
    </w:p>
    <w:p w14:paraId="73117B30" w14:textId="03C51E89" w:rsidR="00EC4CF5" w:rsidRPr="00134837" w:rsidRDefault="00EC4CF5" w:rsidP="00134837">
      <w:pPr>
        <w:spacing w:after="120" w:line="240" w:lineRule="auto"/>
        <w:jc w:val="both"/>
        <w:rPr>
          <w:sz w:val="24"/>
          <w:szCs w:val="24"/>
          <w:lang w:val="ro-RO"/>
        </w:rPr>
      </w:pPr>
      <w:r w:rsidRPr="00134837">
        <w:rPr>
          <w:sz w:val="24"/>
          <w:szCs w:val="24"/>
          <w:lang w:val="ro-RO"/>
        </w:rPr>
        <w:t xml:space="preserve">În perioada 17-19 ianuarie 2024, Universitatea Autonomă din Madrid va organiza a doua ediție a evenimentului </w:t>
      </w:r>
      <w:proofErr w:type="spellStart"/>
      <w:r w:rsidRPr="007104AE">
        <w:rPr>
          <w:b/>
          <w:bCs/>
          <w:i/>
          <w:iCs/>
          <w:sz w:val="24"/>
          <w:szCs w:val="24"/>
          <w:lang w:val="ro-RO"/>
        </w:rPr>
        <w:t>Science</w:t>
      </w:r>
      <w:proofErr w:type="spellEnd"/>
      <w:r w:rsidRPr="007104AE">
        <w:rPr>
          <w:b/>
          <w:bCs/>
          <w:i/>
          <w:iCs/>
          <w:sz w:val="24"/>
          <w:szCs w:val="24"/>
          <w:lang w:val="ro-RO"/>
        </w:rPr>
        <w:t xml:space="preserve"> for Industry</w:t>
      </w:r>
      <w:r w:rsidRPr="007104AE">
        <w:rPr>
          <w:b/>
          <w:bCs/>
          <w:sz w:val="24"/>
          <w:szCs w:val="24"/>
          <w:lang w:val="ro-RO"/>
        </w:rPr>
        <w:t>, cea mai mare întâlnire dedicată schimbului științific din Europa</w:t>
      </w:r>
      <w:r w:rsidRPr="00134837">
        <w:rPr>
          <w:sz w:val="24"/>
          <w:szCs w:val="24"/>
          <w:lang w:val="ro-RO"/>
        </w:rPr>
        <w:t xml:space="preserve">, și invită cadrele didactice și </w:t>
      </w:r>
      <w:r w:rsidRPr="00134837">
        <w:rPr>
          <w:sz w:val="24"/>
          <w:szCs w:val="24"/>
          <w:lang w:val="ro-RO"/>
        </w:rPr>
        <w:t>cercetătorii UB</w:t>
      </w:r>
      <w:r w:rsidRPr="00134837">
        <w:rPr>
          <w:sz w:val="24"/>
          <w:szCs w:val="24"/>
          <w:lang w:val="ro-RO"/>
        </w:rPr>
        <w:t xml:space="preserve"> să prezinte rezultatele cercetărilor pe care le-au desfășurat.</w:t>
      </w:r>
      <w:r w:rsidR="00134837" w:rsidRPr="00134837">
        <w:rPr>
          <w:sz w:val="24"/>
          <w:szCs w:val="24"/>
          <w:lang w:val="ro-RO"/>
        </w:rPr>
        <w:t xml:space="preserve"> </w:t>
      </w:r>
      <w:r w:rsidRPr="00134837">
        <w:rPr>
          <w:sz w:val="24"/>
          <w:szCs w:val="24"/>
          <w:lang w:val="ro-RO"/>
        </w:rPr>
        <w:t xml:space="preserve">Membrii comunității academice a UB vor beneficia de </w:t>
      </w:r>
      <w:r w:rsidR="00134837" w:rsidRPr="00134837">
        <w:rPr>
          <w:sz w:val="24"/>
          <w:szCs w:val="24"/>
          <w:lang w:val="ro-RO"/>
        </w:rPr>
        <w:t>un stand gratuit în cadrul evenimentului.</w:t>
      </w:r>
    </w:p>
    <w:p w14:paraId="2D917D2F" w14:textId="7D6EB475" w:rsidR="00134837" w:rsidRPr="007104AE" w:rsidRDefault="00134837" w:rsidP="00134837">
      <w:pPr>
        <w:spacing w:after="120" w:line="240" w:lineRule="auto"/>
        <w:jc w:val="both"/>
        <w:rPr>
          <w:sz w:val="24"/>
          <w:szCs w:val="24"/>
          <w:lang w:val="ro-RO"/>
        </w:rPr>
      </w:pPr>
      <w:r w:rsidRPr="007104AE">
        <w:rPr>
          <w:sz w:val="24"/>
          <w:szCs w:val="24"/>
          <w:lang w:val="ro-RO"/>
        </w:rPr>
        <w:t xml:space="preserve">Persoanele interesate să participe sunt rugate să își rezerve în prealabil o scurtă discuție cu organizatorii, folosind </w:t>
      </w:r>
      <w:hyperlink r:id="rId6" w:history="1">
        <w:r w:rsidRPr="007104AE">
          <w:rPr>
            <w:rStyle w:val="Hyperlink"/>
            <w:b/>
            <w:bCs/>
            <w:sz w:val="24"/>
            <w:szCs w:val="24"/>
            <w:lang w:val="ro-RO"/>
          </w:rPr>
          <w:t>calendarul special destinat</w:t>
        </w:r>
      </w:hyperlink>
      <w:r w:rsidRPr="007104AE">
        <w:rPr>
          <w:sz w:val="24"/>
          <w:szCs w:val="24"/>
          <w:lang w:val="ro-RO"/>
        </w:rPr>
        <w:t>. </w:t>
      </w:r>
    </w:p>
    <w:p w14:paraId="6D100938" w14:textId="2B2DCEC0" w:rsidR="007104AE" w:rsidRPr="007104AE" w:rsidRDefault="00134837" w:rsidP="00134837">
      <w:pPr>
        <w:spacing w:after="120" w:line="240" w:lineRule="auto"/>
        <w:jc w:val="both"/>
        <w:rPr>
          <w:sz w:val="24"/>
          <w:szCs w:val="24"/>
          <w:lang w:val="ro-RO"/>
        </w:rPr>
      </w:pPr>
      <w:r w:rsidRPr="00134837">
        <w:rPr>
          <w:sz w:val="24"/>
          <w:szCs w:val="24"/>
          <w:lang w:val="ro-RO"/>
        </w:rPr>
        <w:t>Astfel, d</w:t>
      </w:r>
      <w:r w:rsidR="007104AE" w:rsidRPr="007104AE">
        <w:rPr>
          <w:sz w:val="24"/>
          <w:szCs w:val="24"/>
          <w:lang w:val="ro-RO"/>
        </w:rPr>
        <w:t>upă succesul înregistrat de prima ediție a evenimentului</w:t>
      </w:r>
      <w:r w:rsidRPr="00134837">
        <w:rPr>
          <w:sz w:val="24"/>
          <w:szCs w:val="24"/>
          <w:lang w:val="ro-RO"/>
        </w:rPr>
        <w:t xml:space="preserve"> </w:t>
      </w:r>
      <w:proofErr w:type="spellStart"/>
      <w:r w:rsidR="007104AE" w:rsidRPr="007104AE">
        <w:rPr>
          <w:i/>
          <w:iCs/>
          <w:sz w:val="24"/>
          <w:szCs w:val="24"/>
          <w:lang w:val="ro-RO"/>
        </w:rPr>
        <w:t>Patents</w:t>
      </w:r>
      <w:proofErr w:type="spellEnd"/>
      <w:r w:rsidR="007104AE" w:rsidRPr="007104AE">
        <w:rPr>
          <w:i/>
          <w:iCs/>
          <w:sz w:val="24"/>
          <w:szCs w:val="24"/>
          <w:lang w:val="ro-RO"/>
        </w:rPr>
        <w:t xml:space="preserve"> for </w:t>
      </w:r>
      <w:proofErr w:type="spellStart"/>
      <w:r w:rsidR="007104AE" w:rsidRPr="007104AE">
        <w:rPr>
          <w:i/>
          <w:iCs/>
          <w:sz w:val="24"/>
          <w:szCs w:val="24"/>
          <w:lang w:val="ro-RO"/>
        </w:rPr>
        <w:t>Innovation</w:t>
      </w:r>
      <w:proofErr w:type="spellEnd"/>
      <w:r w:rsidR="007104AE" w:rsidRPr="007104AE">
        <w:rPr>
          <w:i/>
          <w:iCs/>
          <w:sz w:val="24"/>
          <w:szCs w:val="24"/>
          <w:lang w:val="ro-RO"/>
        </w:rPr>
        <w:t xml:space="preserve"> (P4i)</w:t>
      </w:r>
      <w:r w:rsidR="007104AE" w:rsidRPr="007104AE">
        <w:rPr>
          <w:sz w:val="24"/>
          <w:szCs w:val="24"/>
          <w:lang w:val="ro-RO"/>
        </w:rPr>
        <w:t xml:space="preserve">, </w:t>
      </w:r>
      <w:r w:rsidRPr="00134837">
        <w:rPr>
          <w:sz w:val="24"/>
          <w:szCs w:val="24"/>
          <w:lang w:val="ro-RO"/>
        </w:rPr>
        <w:t xml:space="preserve">Universitatea Autonomă din Madrid </w:t>
      </w:r>
      <w:r w:rsidR="007104AE" w:rsidRPr="007104AE">
        <w:rPr>
          <w:sz w:val="24"/>
          <w:szCs w:val="24"/>
          <w:lang w:val="ro-RO"/>
        </w:rPr>
        <w:t xml:space="preserve">invită persoanele interesate la </w:t>
      </w:r>
      <w:proofErr w:type="spellStart"/>
      <w:r w:rsidR="007104AE" w:rsidRPr="007104AE">
        <w:rPr>
          <w:b/>
          <w:bCs/>
          <w:i/>
          <w:iCs/>
          <w:sz w:val="24"/>
          <w:szCs w:val="24"/>
          <w:lang w:val="ro-RO"/>
        </w:rPr>
        <w:t>Science</w:t>
      </w:r>
      <w:proofErr w:type="spellEnd"/>
      <w:r w:rsidR="007104AE" w:rsidRPr="007104AE">
        <w:rPr>
          <w:b/>
          <w:bCs/>
          <w:i/>
          <w:iCs/>
          <w:sz w:val="24"/>
          <w:szCs w:val="24"/>
          <w:lang w:val="ro-RO"/>
        </w:rPr>
        <w:t xml:space="preserve"> for Industry (S4i)</w:t>
      </w:r>
      <w:r w:rsidR="007104AE" w:rsidRPr="007104AE">
        <w:rPr>
          <w:sz w:val="24"/>
          <w:szCs w:val="24"/>
          <w:lang w:val="ro-RO"/>
        </w:rPr>
        <w:t xml:space="preserve"> - o întâlnire internațională, mult mai ambițioasă, ce se dorește a fi epicentrul binomului european știință-industrie. </w:t>
      </w:r>
    </w:p>
    <w:p w14:paraId="565B209B" w14:textId="7C683D7B" w:rsidR="007104AE" w:rsidRPr="007104AE" w:rsidRDefault="007104AE" w:rsidP="00134837">
      <w:pPr>
        <w:spacing w:after="120" w:line="240" w:lineRule="auto"/>
        <w:jc w:val="both"/>
        <w:rPr>
          <w:sz w:val="24"/>
          <w:szCs w:val="24"/>
          <w:lang w:val="ro-RO"/>
        </w:rPr>
      </w:pPr>
      <w:r w:rsidRPr="007104AE">
        <w:rPr>
          <w:sz w:val="24"/>
          <w:szCs w:val="24"/>
          <w:lang w:val="ro-RO"/>
        </w:rPr>
        <w:t xml:space="preserve">Reprezentanți ai unor universități de top, centre de cercetare, corporații și investitori - cu toții vor fi atrași în procesul de </w:t>
      </w:r>
      <w:r w:rsidRPr="007104AE">
        <w:rPr>
          <w:i/>
          <w:iCs/>
          <w:sz w:val="24"/>
          <w:szCs w:val="24"/>
          <w:lang w:val="ro-RO"/>
        </w:rPr>
        <w:t xml:space="preserve">Deep </w:t>
      </w:r>
      <w:proofErr w:type="spellStart"/>
      <w:r w:rsidRPr="007104AE">
        <w:rPr>
          <w:i/>
          <w:iCs/>
          <w:sz w:val="24"/>
          <w:szCs w:val="24"/>
          <w:lang w:val="ro-RO"/>
        </w:rPr>
        <w:t>Science</w:t>
      </w:r>
      <w:proofErr w:type="spellEnd"/>
      <w:r w:rsidRPr="007104AE">
        <w:rPr>
          <w:sz w:val="24"/>
          <w:szCs w:val="24"/>
          <w:lang w:val="ro-RO"/>
        </w:rPr>
        <w:t>, în vederea stimulării colaborărilor și a transferului de informații și experiență. Evenimentul</w:t>
      </w:r>
      <w:r w:rsidR="00134837" w:rsidRPr="00134837">
        <w:rPr>
          <w:sz w:val="24"/>
          <w:szCs w:val="24"/>
          <w:lang w:val="ro-RO"/>
        </w:rPr>
        <w:t xml:space="preserve"> </w:t>
      </w:r>
      <w:r w:rsidRPr="007104AE">
        <w:rPr>
          <w:sz w:val="24"/>
          <w:szCs w:val="24"/>
          <w:lang w:val="ro-RO"/>
        </w:rPr>
        <w:t>este structurat în jurul a trei axe principale:</w:t>
      </w:r>
    </w:p>
    <w:p w14:paraId="58498E84" w14:textId="5C6ABD71" w:rsidR="007104AE" w:rsidRPr="007104AE" w:rsidRDefault="007104AE" w:rsidP="00134837">
      <w:pPr>
        <w:tabs>
          <w:tab w:val="num" w:pos="720"/>
        </w:tabs>
        <w:spacing w:after="120" w:line="240" w:lineRule="auto"/>
        <w:jc w:val="both"/>
        <w:rPr>
          <w:sz w:val="24"/>
          <w:szCs w:val="24"/>
          <w:lang w:val="ro-RO"/>
        </w:rPr>
      </w:pPr>
      <w:r w:rsidRPr="007104AE">
        <w:rPr>
          <w:b/>
          <w:bCs/>
          <w:sz w:val="24"/>
          <w:szCs w:val="24"/>
          <w:lang w:val="ro-RO"/>
        </w:rPr>
        <w:t>Brevete pentru Inovare</w:t>
      </w:r>
      <w:r w:rsidRPr="007104AE">
        <w:rPr>
          <w:sz w:val="24"/>
          <w:szCs w:val="24"/>
          <w:lang w:val="ro-RO"/>
        </w:rPr>
        <w:t>: cel mai mare târg de brevete din Europa, care își menține obiectivul de a fi principala punte ce leagă știința de afaceri, subliniind importanța cercetării științifice. Instrumentele tehnologice de sprijin sunt:</w:t>
      </w:r>
      <w:r w:rsidR="00134837" w:rsidRPr="00134837">
        <w:rPr>
          <w:sz w:val="24"/>
          <w:szCs w:val="24"/>
          <w:lang w:val="ro-RO"/>
        </w:rPr>
        <w:t xml:space="preserve"> </w:t>
      </w:r>
      <w:hyperlink r:id="rId7" w:history="1">
        <w:r w:rsidR="00134837" w:rsidRPr="00134837">
          <w:rPr>
            <w:rStyle w:val="Hyperlink"/>
            <w:b/>
            <w:bCs/>
            <w:i/>
            <w:iCs/>
            <w:sz w:val="24"/>
            <w:szCs w:val="24"/>
            <w:lang w:val="ro-RO"/>
          </w:rPr>
          <w:t>c</w:t>
        </w:r>
        <w:r w:rsidRPr="007104AE">
          <w:rPr>
            <w:rStyle w:val="Hyperlink"/>
            <w:b/>
            <w:bCs/>
            <w:i/>
            <w:iCs/>
            <w:sz w:val="24"/>
            <w:szCs w:val="24"/>
            <w:lang w:val="ro-RO"/>
          </w:rPr>
          <w:t>atalogul digital de brevete</w:t>
        </w:r>
      </w:hyperlink>
      <w:r w:rsidRPr="007104AE">
        <w:rPr>
          <w:sz w:val="24"/>
          <w:szCs w:val="24"/>
          <w:lang w:val="ro-RO"/>
        </w:rPr>
        <w:t>, unde pot fi găsite brevetele înregistrate ale fiecărei organizații</w:t>
      </w:r>
      <w:r w:rsidR="00134837" w:rsidRPr="00134837">
        <w:rPr>
          <w:sz w:val="24"/>
          <w:szCs w:val="24"/>
          <w:lang w:val="ro-RO"/>
        </w:rPr>
        <w:t xml:space="preserve"> și </w:t>
      </w:r>
      <w:r w:rsidR="00134837" w:rsidRPr="00134837">
        <w:rPr>
          <w:b/>
          <w:bCs/>
          <w:i/>
          <w:iCs/>
          <w:sz w:val="24"/>
          <w:szCs w:val="24"/>
          <w:lang w:val="ro-RO"/>
        </w:rPr>
        <w:t>pl</w:t>
      </w:r>
      <w:r w:rsidRPr="007104AE">
        <w:rPr>
          <w:b/>
          <w:bCs/>
          <w:i/>
          <w:iCs/>
          <w:sz w:val="24"/>
          <w:szCs w:val="24"/>
          <w:lang w:val="ro-RO"/>
        </w:rPr>
        <w:t>atforma provocărilor industriale</w:t>
      </w:r>
      <w:r w:rsidR="00134837" w:rsidRPr="00134837">
        <w:rPr>
          <w:sz w:val="24"/>
          <w:szCs w:val="24"/>
          <w:lang w:val="ro-RO"/>
        </w:rPr>
        <w:t>,</w:t>
      </w:r>
      <w:r w:rsidRPr="007104AE">
        <w:rPr>
          <w:sz w:val="24"/>
          <w:szCs w:val="24"/>
          <w:lang w:val="ro-RO"/>
        </w:rPr>
        <w:t xml:space="preserve"> un spațiu în care sunt reunite provocările cu care se confruntă companiile de top din fiecare sector industrial (cei care lucrează deja la o linie de cercetare sunt rugați să o anunțe, pentru a fi inclusă în platformă și, eventual, sprijinită).</w:t>
      </w:r>
    </w:p>
    <w:p w14:paraId="76E22BAF" w14:textId="77777777" w:rsidR="00134837" w:rsidRPr="00134837" w:rsidRDefault="007104AE" w:rsidP="00134837">
      <w:pPr>
        <w:spacing w:after="120" w:line="240" w:lineRule="auto"/>
        <w:jc w:val="both"/>
        <w:rPr>
          <w:sz w:val="24"/>
          <w:szCs w:val="24"/>
          <w:lang w:val="ro-RO"/>
        </w:rPr>
      </w:pPr>
      <w:r w:rsidRPr="007104AE">
        <w:rPr>
          <w:b/>
          <w:bCs/>
          <w:sz w:val="24"/>
          <w:szCs w:val="24"/>
          <w:lang w:val="ro-RO"/>
        </w:rPr>
        <w:t>Ziua Investitorilor</w:t>
      </w:r>
      <w:r w:rsidRPr="007104AE">
        <w:rPr>
          <w:sz w:val="24"/>
          <w:szCs w:val="24"/>
          <w:lang w:val="ro-RO"/>
        </w:rPr>
        <w:t xml:space="preserve"> este o secțiune nouă, în cadrul căreia organizațiile generatoare de cunoștințe și </w:t>
      </w:r>
      <w:proofErr w:type="spellStart"/>
      <w:r w:rsidRPr="007104AE">
        <w:rPr>
          <w:sz w:val="24"/>
          <w:szCs w:val="24"/>
          <w:lang w:val="ro-RO"/>
        </w:rPr>
        <w:t>startup</w:t>
      </w:r>
      <w:proofErr w:type="spellEnd"/>
      <w:r w:rsidRPr="007104AE">
        <w:rPr>
          <w:sz w:val="24"/>
          <w:szCs w:val="24"/>
          <w:lang w:val="ro-RO"/>
        </w:rPr>
        <w:t>-urile disruptive își pot prezenta tehnologiile către potențiali investitori și companii, pentru atragere de fonduri și semnarea de contracte de colaborare. Evenimentul se va desfășura într-un spațiu special gândit pentru a facilita relaționarea.</w:t>
      </w:r>
    </w:p>
    <w:p w14:paraId="05F692E5" w14:textId="7D02D2BE" w:rsidR="004470E4" w:rsidRPr="00134837" w:rsidRDefault="007104AE" w:rsidP="00134837">
      <w:pPr>
        <w:spacing w:after="120" w:line="240" w:lineRule="auto"/>
        <w:jc w:val="both"/>
        <w:rPr>
          <w:sz w:val="24"/>
          <w:szCs w:val="24"/>
          <w:lang w:val="ro-RO"/>
        </w:rPr>
      </w:pPr>
      <w:r w:rsidRPr="007104AE">
        <w:rPr>
          <w:b/>
          <w:bCs/>
          <w:sz w:val="24"/>
          <w:szCs w:val="24"/>
          <w:lang w:val="ro-RO"/>
        </w:rPr>
        <w:t>Confruntarea provocărilor</w:t>
      </w:r>
      <w:r w:rsidRPr="007104AE">
        <w:rPr>
          <w:sz w:val="24"/>
          <w:szCs w:val="24"/>
          <w:lang w:val="ro-RO"/>
        </w:rPr>
        <w:t xml:space="preserve">, o întâlnire a investitorilor europeni care a avut loc deja de două ori la Madrid, iar care acum este inclusă și în S4i (la edițiile anterioare au participat vorbitori de top, așteptați și acum să reunească cele mai importante fonduri de investiții Deep </w:t>
      </w:r>
      <w:proofErr w:type="spellStart"/>
      <w:r w:rsidRPr="007104AE">
        <w:rPr>
          <w:sz w:val="24"/>
          <w:szCs w:val="24"/>
          <w:lang w:val="ro-RO"/>
        </w:rPr>
        <w:t>Science</w:t>
      </w:r>
      <w:proofErr w:type="spellEnd"/>
      <w:r w:rsidRPr="007104AE">
        <w:rPr>
          <w:sz w:val="24"/>
          <w:szCs w:val="24"/>
          <w:lang w:val="ro-RO"/>
        </w:rPr>
        <w:t xml:space="preserve"> din Europa). </w:t>
      </w:r>
    </w:p>
    <w:sectPr w:rsidR="004470E4" w:rsidRPr="00134837"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A3AFC"/>
    <w:multiLevelType w:val="multilevel"/>
    <w:tmpl w:val="33E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65340"/>
    <w:multiLevelType w:val="multilevel"/>
    <w:tmpl w:val="0BF0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E56126"/>
    <w:multiLevelType w:val="multilevel"/>
    <w:tmpl w:val="97C04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5252119">
    <w:abstractNumId w:val="1"/>
  </w:num>
  <w:num w:numId="2" w16cid:durableId="373234668">
    <w:abstractNumId w:val="0"/>
  </w:num>
  <w:num w:numId="3" w16cid:durableId="1794861166">
    <w:abstractNumId w:val="2"/>
    <w:lvlOverride w:ilvl="0">
      <w:lvl w:ilvl="0">
        <w:numFmt w:val="decimal"/>
        <w:lvlText w:val="%1."/>
        <w:lvlJc w:val="left"/>
      </w:lvl>
    </w:lvlOverride>
  </w:num>
  <w:num w:numId="4" w16cid:durableId="2055034502">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AE"/>
    <w:rsid w:val="00134837"/>
    <w:rsid w:val="004470E4"/>
    <w:rsid w:val="007104AE"/>
    <w:rsid w:val="00B74E88"/>
    <w:rsid w:val="00C6657E"/>
    <w:rsid w:val="00EC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B35D"/>
  <w15:chartTrackingRefBased/>
  <w15:docId w15:val="{490607A6-7599-4D32-B159-F449F758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4AE"/>
    <w:rPr>
      <w:color w:val="0563C1" w:themeColor="hyperlink"/>
      <w:u w:val="single"/>
    </w:rPr>
  </w:style>
  <w:style w:type="character" w:styleId="UnresolvedMention">
    <w:name w:val="Unresolved Mention"/>
    <w:basedOn w:val="DefaultParagraphFont"/>
    <w:uiPriority w:val="99"/>
    <w:semiHidden/>
    <w:unhideWhenUsed/>
    <w:rsid w:val="0071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42776">
      <w:bodyDiv w:val="1"/>
      <w:marLeft w:val="0"/>
      <w:marRight w:val="0"/>
      <w:marTop w:val="0"/>
      <w:marBottom w:val="0"/>
      <w:divBdr>
        <w:top w:val="none" w:sz="0" w:space="0" w:color="auto"/>
        <w:left w:val="none" w:sz="0" w:space="0" w:color="auto"/>
        <w:bottom w:val="none" w:sz="0" w:space="0" w:color="auto"/>
        <w:right w:val="none" w:sz="0" w:space="0" w:color="auto"/>
      </w:divBdr>
    </w:div>
    <w:div w:id="191099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4i.softr.a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lendly.com/marketing-p4i/30min?month=2023-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2AA3D-1A43-43AD-8777-90D2DF3F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2023-09-19T10:34:00Z</dcterms:created>
  <dcterms:modified xsi:type="dcterms:W3CDTF">2023-09-19T11:15:00Z</dcterms:modified>
</cp:coreProperties>
</file>