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0E5F8" w14:textId="77777777" w:rsidR="00737D26" w:rsidRPr="00392E11" w:rsidRDefault="00737D26" w:rsidP="00750916">
      <w:pPr>
        <w:jc w:val="both"/>
        <w:rPr>
          <w:rFonts w:ascii="Times New Roman" w:hAnsi="Times New Roman" w:cs="Times New Roman"/>
          <w:sz w:val="24"/>
          <w:szCs w:val="24"/>
          <w:lang w:val="ro-RO"/>
        </w:rPr>
      </w:pPr>
    </w:p>
    <w:p w14:paraId="0F1FEF2B" w14:textId="50FF6434" w:rsidR="002441BC" w:rsidRPr="00392E11" w:rsidRDefault="002441BC" w:rsidP="00750916">
      <w:pPr>
        <w:jc w:val="both"/>
        <w:rPr>
          <w:rFonts w:ascii="Times New Roman" w:hAnsi="Times New Roman" w:cs="Times New Roman"/>
          <w:b/>
          <w:sz w:val="24"/>
          <w:szCs w:val="24"/>
          <w:lang w:val="ro-RO"/>
        </w:rPr>
      </w:pPr>
      <w:r w:rsidRPr="00392E11">
        <w:rPr>
          <w:rFonts w:ascii="Times New Roman" w:hAnsi="Times New Roman" w:cs="Times New Roman"/>
          <w:b/>
          <w:sz w:val="24"/>
          <w:szCs w:val="24"/>
          <w:lang w:val="ro-RO"/>
        </w:rPr>
        <w:t xml:space="preserve">Prelegerea „Vasile Pârvan. Profilul unui savant scriitor”, susținută de prof. univ. dr. emerit Liviu </w:t>
      </w:r>
      <w:proofErr w:type="spellStart"/>
      <w:r w:rsidRPr="00392E11">
        <w:rPr>
          <w:rFonts w:ascii="Times New Roman" w:hAnsi="Times New Roman" w:cs="Times New Roman"/>
          <w:b/>
          <w:sz w:val="24"/>
          <w:szCs w:val="24"/>
          <w:lang w:val="ro-RO"/>
        </w:rPr>
        <w:t>Franga</w:t>
      </w:r>
      <w:proofErr w:type="spellEnd"/>
      <w:r w:rsidRPr="00392E11">
        <w:rPr>
          <w:rFonts w:ascii="Times New Roman" w:hAnsi="Times New Roman" w:cs="Times New Roman"/>
          <w:b/>
          <w:sz w:val="24"/>
          <w:szCs w:val="24"/>
          <w:lang w:val="ro-RO"/>
        </w:rPr>
        <w:t xml:space="preserve"> la Academia Română</w:t>
      </w:r>
    </w:p>
    <w:p w14:paraId="1BB1F78C" w14:textId="77777777" w:rsidR="002441BC" w:rsidRPr="00392E11" w:rsidRDefault="002441BC" w:rsidP="00750916">
      <w:pPr>
        <w:jc w:val="both"/>
        <w:rPr>
          <w:rFonts w:ascii="Times New Roman" w:hAnsi="Times New Roman" w:cs="Times New Roman"/>
          <w:b/>
          <w:sz w:val="24"/>
          <w:szCs w:val="24"/>
          <w:lang w:val="ro-RO"/>
        </w:rPr>
      </w:pPr>
    </w:p>
    <w:p w14:paraId="3FE0BCF8" w14:textId="77777777" w:rsidR="00392E11" w:rsidRDefault="002441BC" w:rsidP="00750916">
      <w:pPr>
        <w:jc w:val="both"/>
        <w:rPr>
          <w:rFonts w:ascii="Times New Roman" w:hAnsi="Times New Roman" w:cs="Times New Roman"/>
          <w:bCs/>
          <w:sz w:val="24"/>
          <w:szCs w:val="24"/>
          <w:lang w:val="ro-RO"/>
        </w:rPr>
      </w:pPr>
      <w:r w:rsidRPr="00392E11">
        <w:rPr>
          <w:rFonts w:ascii="Times New Roman" w:hAnsi="Times New Roman" w:cs="Times New Roman"/>
          <w:sz w:val="24"/>
          <w:szCs w:val="24"/>
          <w:lang w:val="ro-RO"/>
        </w:rPr>
        <w:t>Marți,</w:t>
      </w:r>
      <w:r w:rsidRPr="00392E11">
        <w:rPr>
          <w:rFonts w:ascii="Times New Roman" w:hAnsi="Times New Roman" w:cs="Times New Roman"/>
          <w:b/>
          <w:sz w:val="24"/>
          <w:szCs w:val="24"/>
          <w:lang w:val="ro-RO"/>
        </w:rPr>
        <w:t xml:space="preserve"> 28 noiembrie 2023,</w:t>
      </w:r>
      <w:r w:rsidRPr="00392E11">
        <w:rPr>
          <w:rFonts w:ascii="Times New Roman" w:hAnsi="Times New Roman" w:cs="Times New Roman"/>
          <w:sz w:val="24"/>
          <w:szCs w:val="24"/>
          <w:lang w:val="ro-RO"/>
        </w:rPr>
        <w:t xml:space="preserve"> începând cu ora 17:00, </w:t>
      </w:r>
      <w:r w:rsidRPr="00392E11">
        <w:rPr>
          <w:rFonts w:ascii="Times New Roman" w:hAnsi="Times New Roman" w:cs="Times New Roman"/>
          <w:b/>
          <w:sz w:val="24"/>
          <w:szCs w:val="24"/>
          <w:lang w:val="ro-RO"/>
        </w:rPr>
        <w:t xml:space="preserve">prof. univ. dr. emerit Liviu </w:t>
      </w:r>
      <w:proofErr w:type="spellStart"/>
      <w:r w:rsidRPr="00392E11">
        <w:rPr>
          <w:rFonts w:ascii="Times New Roman" w:hAnsi="Times New Roman" w:cs="Times New Roman"/>
          <w:b/>
          <w:sz w:val="24"/>
          <w:szCs w:val="24"/>
          <w:lang w:val="ro-RO"/>
        </w:rPr>
        <w:t>Franga</w:t>
      </w:r>
      <w:proofErr w:type="spellEnd"/>
      <w:r w:rsidRPr="00392E11">
        <w:rPr>
          <w:rFonts w:ascii="Times New Roman" w:hAnsi="Times New Roman" w:cs="Times New Roman"/>
          <w:b/>
          <w:sz w:val="24"/>
          <w:szCs w:val="24"/>
          <w:lang w:val="ro-RO"/>
        </w:rPr>
        <w:t xml:space="preserve">, </w:t>
      </w:r>
      <w:r w:rsidRPr="00392E11">
        <w:rPr>
          <w:rFonts w:ascii="Times New Roman" w:hAnsi="Times New Roman" w:cs="Times New Roman"/>
          <w:sz w:val="24"/>
          <w:szCs w:val="24"/>
          <w:lang w:val="ro-RO"/>
        </w:rPr>
        <w:t>cadru didactic la Departamentul de Limbi și</w:t>
      </w:r>
      <w:r w:rsidRPr="00392E11">
        <w:rPr>
          <w:rFonts w:ascii="Times New Roman" w:hAnsi="Times New Roman" w:cs="Times New Roman"/>
          <w:b/>
          <w:sz w:val="24"/>
          <w:szCs w:val="24"/>
          <w:lang w:val="ro-RO"/>
        </w:rPr>
        <w:t xml:space="preserve"> </w:t>
      </w:r>
      <w:r w:rsidRPr="00392E11">
        <w:rPr>
          <w:rFonts w:ascii="Times New Roman" w:hAnsi="Times New Roman" w:cs="Times New Roman"/>
          <w:sz w:val="24"/>
          <w:szCs w:val="24"/>
          <w:lang w:val="ro-RO"/>
        </w:rPr>
        <w:t>Literaturi Romanice, Clasice și Neogreacă al Facultății de Limbi și Literaturi Străine a Universității din București, va susține prelegere</w:t>
      </w:r>
      <w:r w:rsidR="00392E11">
        <w:rPr>
          <w:rFonts w:ascii="Times New Roman" w:hAnsi="Times New Roman" w:cs="Times New Roman"/>
          <w:sz w:val="24"/>
          <w:szCs w:val="24"/>
          <w:lang w:val="ro-RO"/>
        </w:rPr>
        <w:t>a</w:t>
      </w:r>
      <w:r w:rsidR="00750916" w:rsidRPr="00392E11">
        <w:rPr>
          <w:rFonts w:ascii="Times New Roman" w:hAnsi="Times New Roman" w:cs="Times New Roman"/>
          <w:sz w:val="24"/>
          <w:szCs w:val="24"/>
          <w:lang w:val="ro-RO"/>
        </w:rPr>
        <w:t xml:space="preserve"> </w:t>
      </w:r>
      <w:r w:rsidRPr="00392E11">
        <w:rPr>
          <w:rFonts w:ascii="Times New Roman" w:hAnsi="Times New Roman" w:cs="Times New Roman"/>
          <w:sz w:val="24"/>
          <w:szCs w:val="24"/>
          <w:lang w:val="ro-RO"/>
        </w:rPr>
        <w:t xml:space="preserve">intitulată </w:t>
      </w:r>
      <w:r w:rsidRPr="00392E11">
        <w:rPr>
          <w:rFonts w:ascii="Times New Roman" w:hAnsi="Times New Roman" w:cs="Times New Roman"/>
          <w:b/>
          <w:i/>
          <w:sz w:val="24"/>
          <w:szCs w:val="24"/>
          <w:lang w:val="ro-RO"/>
        </w:rPr>
        <w:t>Vasile Pârvan. Profilul unui savant scriitor</w:t>
      </w:r>
      <w:r w:rsidR="00392E11">
        <w:rPr>
          <w:rFonts w:ascii="Times New Roman" w:hAnsi="Times New Roman" w:cs="Times New Roman"/>
          <w:sz w:val="24"/>
          <w:szCs w:val="24"/>
          <w:lang w:val="ro-RO"/>
        </w:rPr>
        <w:t xml:space="preserve"> în cadrul </w:t>
      </w:r>
      <w:r w:rsidR="00750916" w:rsidRPr="00392E11">
        <w:rPr>
          <w:rFonts w:ascii="Times New Roman" w:hAnsi="Times New Roman" w:cs="Times New Roman"/>
          <w:sz w:val="24"/>
          <w:szCs w:val="24"/>
          <w:lang w:val="ro-RO"/>
        </w:rPr>
        <w:t xml:space="preserve">seriei </w:t>
      </w:r>
      <w:r w:rsidR="00750916" w:rsidRPr="00392E11">
        <w:rPr>
          <w:rFonts w:ascii="Times New Roman" w:hAnsi="Times New Roman" w:cs="Times New Roman"/>
          <w:b/>
          <w:sz w:val="24"/>
          <w:szCs w:val="24"/>
          <w:lang w:val="ro-RO"/>
        </w:rPr>
        <w:t>„Conferințele Ora de Știință. Invitații Academiei Române”</w:t>
      </w:r>
      <w:r w:rsidR="00392E11">
        <w:rPr>
          <w:rFonts w:ascii="Times New Roman" w:hAnsi="Times New Roman" w:cs="Times New Roman"/>
          <w:bCs/>
          <w:sz w:val="24"/>
          <w:szCs w:val="24"/>
          <w:lang w:val="ro-RO"/>
        </w:rPr>
        <w:t>.</w:t>
      </w:r>
    </w:p>
    <w:p w14:paraId="6916E86C" w14:textId="00137913" w:rsidR="00750916" w:rsidRPr="00392E11" w:rsidRDefault="00392E11" w:rsidP="00750916">
      <w:pPr>
        <w:jc w:val="both"/>
        <w:rPr>
          <w:rFonts w:ascii="Times New Roman" w:hAnsi="Times New Roman" w:cs="Times New Roman"/>
          <w:sz w:val="24"/>
          <w:szCs w:val="24"/>
          <w:lang w:val="ro-RO"/>
        </w:rPr>
      </w:pPr>
      <w:r>
        <w:rPr>
          <w:rFonts w:ascii="Times New Roman" w:hAnsi="Times New Roman" w:cs="Times New Roman"/>
          <w:bCs/>
          <w:sz w:val="24"/>
          <w:szCs w:val="24"/>
          <w:lang w:val="ro-RO"/>
        </w:rPr>
        <w:t xml:space="preserve">Evenimentul </w:t>
      </w:r>
      <w:r w:rsidR="002E4C95">
        <w:rPr>
          <w:rFonts w:ascii="Times New Roman" w:hAnsi="Times New Roman" w:cs="Times New Roman"/>
          <w:sz w:val="24"/>
          <w:szCs w:val="24"/>
          <w:lang w:val="ro-RO"/>
        </w:rPr>
        <w:t>va avea loc în</w:t>
      </w:r>
      <w:r w:rsidR="00496004" w:rsidRPr="00392E11">
        <w:rPr>
          <w:rFonts w:ascii="Times New Roman" w:hAnsi="Times New Roman" w:cs="Times New Roman"/>
          <w:b/>
          <w:sz w:val="24"/>
          <w:szCs w:val="24"/>
          <w:lang w:val="ro-RO"/>
        </w:rPr>
        <w:t xml:space="preserve"> </w:t>
      </w:r>
      <w:r w:rsidR="002441BC" w:rsidRPr="00392E11">
        <w:rPr>
          <w:rFonts w:ascii="Times New Roman" w:hAnsi="Times New Roman" w:cs="Times New Roman"/>
          <w:sz w:val="24"/>
          <w:szCs w:val="24"/>
          <w:lang w:val="ro-RO"/>
        </w:rPr>
        <w:t>Aula Academiei Române</w:t>
      </w:r>
      <w:r w:rsidR="002441BC" w:rsidRPr="00392E11">
        <w:rPr>
          <w:rFonts w:ascii="Times New Roman" w:hAnsi="Times New Roman" w:cs="Times New Roman"/>
          <w:b/>
          <w:sz w:val="24"/>
          <w:szCs w:val="24"/>
          <w:lang w:val="ro-RO"/>
        </w:rPr>
        <w:t xml:space="preserve"> </w:t>
      </w:r>
      <w:r w:rsidR="002441BC" w:rsidRPr="00392E11">
        <w:rPr>
          <w:rFonts w:ascii="Times New Roman" w:hAnsi="Times New Roman" w:cs="Times New Roman"/>
          <w:i/>
          <w:sz w:val="24"/>
          <w:szCs w:val="24"/>
          <w:lang w:val="ro-RO"/>
        </w:rPr>
        <w:t>(Calea Victoriei, nr. 125, sector 1)</w:t>
      </w:r>
      <w:r w:rsidR="002E4C95">
        <w:rPr>
          <w:rFonts w:ascii="Times New Roman" w:hAnsi="Times New Roman" w:cs="Times New Roman"/>
          <w:i/>
          <w:sz w:val="24"/>
          <w:szCs w:val="24"/>
          <w:lang w:val="ro-RO"/>
        </w:rPr>
        <w:t>,</w:t>
      </w:r>
      <w:r w:rsidR="00A12F61" w:rsidRPr="00392E11">
        <w:rPr>
          <w:rFonts w:ascii="Times New Roman" w:hAnsi="Times New Roman" w:cs="Times New Roman"/>
          <w:sz w:val="24"/>
          <w:szCs w:val="24"/>
          <w:lang w:val="ro-RO"/>
        </w:rPr>
        <w:t xml:space="preserve"> </w:t>
      </w:r>
      <w:r w:rsidR="002E4C95">
        <w:rPr>
          <w:rFonts w:ascii="Times New Roman" w:hAnsi="Times New Roman" w:cs="Times New Roman"/>
          <w:sz w:val="24"/>
          <w:szCs w:val="24"/>
          <w:lang w:val="ro-RO"/>
        </w:rPr>
        <w:t>dar</w:t>
      </w:r>
      <w:r w:rsidR="002E4C95" w:rsidRPr="002E4C95">
        <w:rPr>
          <w:rFonts w:ascii="Times New Roman" w:hAnsi="Times New Roman" w:cs="Times New Roman"/>
          <w:sz w:val="24"/>
          <w:szCs w:val="24"/>
          <w:lang w:val="ro-RO"/>
        </w:rPr>
        <w:t xml:space="preserve"> va putea fi urmărit </w:t>
      </w:r>
      <w:r w:rsidR="002E4C95">
        <w:rPr>
          <w:rFonts w:ascii="Times New Roman" w:hAnsi="Times New Roman" w:cs="Times New Roman"/>
          <w:sz w:val="24"/>
          <w:szCs w:val="24"/>
          <w:lang w:val="ro-RO"/>
        </w:rPr>
        <w:t xml:space="preserve">live și </w:t>
      </w:r>
      <w:r w:rsidR="002E4C95" w:rsidRPr="002E4C95">
        <w:rPr>
          <w:rFonts w:ascii="Times New Roman" w:hAnsi="Times New Roman" w:cs="Times New Roman"/>
          <w:sz w:val="24"/>
          <w:szCs w:val="24"/>
          <w:lang w:val="ro-RO"/>
        </w:rPr>
        <w:t xml:space="preserve">pe platforma </w:t>
      </w:r>
      <w:hyperlink r:id="rId5" w:history="1">
        <w:proofErr w:type="spellStart"/>
        <w:r w:rsidR="002E4C95" w:rsidRPr="002E4C95">
          <w:rPr>
            <w:rStyle w:val="Hyperlink"/>
            <w:rFonts w:ascii="Times New Roman" w:hAnsi="Times New Roman" w:cs="Times New Roman"/>
            <w:b/>
            <w:bCs/>
            <w:sz w:val="24"/>
            <w:szCs w:val="24"/>
            <w:lang w:val="ro-RO"/>
          </w:rPr>
          <w:t>Zoom</w:t>
        </w:r>
        <w:proofErr w:type="spellEnd"/>
      </w:hyperlink>
      <w:r w:rsidR="002E4C95">
        <w:rPr>
          <w:rFonts w:ascii="Times New Roman" w:hAnsi="Times New Roman" w:cs="Times New Roman"/>
          <w:sz w:val="24"/>
          <w:szCs w:val="24"/>
          <w:lang w:val="ro-RO"/>
        </w:rPr>
        <w:t>.</w:t>
      </w:r>
    </w:p>
    <w:p w14:paraId="338E0E61" w14:textId="60F36E10" w:rsidR="002441BC" w:rsidRPr="00392E11" w:rsidRDefault="00A12F61" w:rsidP="00750916">
      <w:pPr>
        <w:jc w:val="both"/>
        <w:rPr>
          <w:rFonts w:ascii="Times New Roman" w:hAnsi="Times New Roman" w:cs="Times New Roman"/>
          <w:sz w:val="24"/>
          <w:szCs w:val="24"/>
          <w:lang w:val="ro-RO"/>
        </w:rPr>
      </w:pPr>
      <w:r w:rsidRPr="00392E11">
        <w:rPr>
          <w:rFonts w:ascii="Times New Roman" w:hAnsi="Times New Roman" w:cs="Times New Roman"/>
          <w:sz w:val="24"/>
          <w:szCs w:val="24"/>
          <w:lang w:val="ro-RO"/>
        </w:rPr>
        <w:t>Moderatorul conferinței va fi prof.</w:t>
      </w:r>
      <w:r w:rsidR="00750916" w:rsidRPr="00392E11">
        <w:rPr>
          <w:rFonts w:ascii="Times New Roman" w:hAnsi="Times New Roman" w:cs="Times New Roman"/>
          <w:sz w:val="24"/>
          <w:szCs w:val="24"/>
          <w:lang w:val="ro-RO"/>
        </w:rPr>
        <w:t xml:space="preserve"> univ. </w:t>
      </w:r>
      <w:r w:rsidRPr="00392E11">
        <w:rPr>
          <w:rFonts w:ascii="Times New Roman" w:hAnsi="Times New Roman" w:cs="Times New Roman"/>
          <w:sz w:val="24"/>
          <w:szCs w:val="24"/>
          <w:lang w:val="ro-RO"/>
        </w:rPr>
        <w:t xml:space="preserve">dr. acad. Marius </w:t>
      </w:r>
      <w:proofErr w:type="spellStart"/>
      <w:r w:rsidRPr="00392E11">
        <w:rPr>
          <w:rFonts w:ascii="Times New Roman" w:hAnsi="Times New Roman" w:cs="Times New Roman"/>
          <w:sz w:val="24"/>
          <w:szCs w:val="24"/>
          <w:lang w:val="ro-RO"/>
        </w:rPr>
        <w:t>Andruh</w:t>
      </w:r>
      <w:proofErr w:type="spellEnd"/>
      <w:r w:rsidRPr="00392E11">
        <w:rPr>
          <w:rFonts w:ascii="Times New Roman" w:hAnsi="Times New Roman" w:cs="Times New Roman"/>
          <w:sz w:val="24"/>
          <w:szCs w:val="24"/>
          <w:lang w:val="ro-RO"/>
        </w:rPr>
        <w:t xml:space="preserve">, vicepreședinte al Academiei Române și cadru didactic al UB. </w:t>
      </w:r>
    </w:p>
    <w:p w14:paraId="063EFFCF" w14:textId="181F7DD1" w:rsidR="002441BC" w:rsidRPr="00392E11" w:rsidRDefault="00A12F61" w:rsidP="00750916">
      <w:pPr>
        <w:jc w:val="both"/>
        <w:rPr>
          <w:rFonts w:ascii="Times New Roman" w:hAnsi="Times New Roman" w:cs="Times New Roman"/>
          <w:sz w:val="24"/>
          <w:szCs w:val="24"/>
          <w:lang w:val="ro-RO"/>
        </w:rPr>
      </w:pPr>
      <w:r w:rsidRPr="00392E11">
        <w:rPr>
          <w:rFonts w:ascii="Times New Roman" w:hAnsi="Times New Roman" w:cs="Times New Roman"/>
          <w:sz w:val="24"/>
          <w:szCs w:val="24"/>
          <w:lang w:val="ro-RO"/>
        </w:rPr>
        <w:t xml:space="preserve">În conferința sa, profesorul </w:t>
      </w:r>
      <w:proofErr w:type="spellStart"/>
      <w:r w:rsidRPr="00392E11">
        <w:rPr>
          <w:rFonts w:ascii="Times New Roman" w:hAnsi="Times New Roman" w:cs="Times New Roman"/>
          <w:sz w:val="24"/>
          <w:szCs w:val="24"/>
          <w:lang w:val="ro-RO"/>
        </w:rPr>
        <w:t>Franga</w:t>
      </w:r>
      <w:proofErr w:type="spellEnd"/>
      <w:r w:rsidRPr="00392E11">
        <w:rPr>
          <w:rFonts w:ascii="Times New Roman" w:hAnsi="Times New Roman" w:cs="Times New Roman"/>
          <w:sz w:val="24"/>
          <w:szCs w:val="24"/>
          <w:lang w:val="ro-RO"/>
        </w:rPr>
        <w:t xml:space="preserve"> își propune să identifice elemente stilistice și compoziționale preluate de la filologul clasic Vasile Pârvan din poetica clasică, greacă și latină, al cărei cunoscător eminent era.</w:t>
      </w:r>
      <w:r w:rsidR="00750916" w:rsidRPr="00392E11">
        <w:rPr>
          <w:rFonts w:ascii="Times New Roman" w:hAnsi="Times New Roman" w:cs="Times New Roman"/>
          <w:sz w:val="24"/>
          <w:szCs w:val="24"/>
          <w:lang w:val="ro-RO"/>
        </w:rPr>
        <w:t xml:space="preserve"> </w:t>
      </w:r>
      <w:r w:rsidRPr="00392E11">
        <w:rPr>
          <w:rFonts w:ascii="Times New Roman" w:hAnsi="Times New Roman" w:cs="Times New Roman"/>
          <w:sz w:val="24"/>
          <w:szCs w:val="24"/>
          <w:lang w:val="ro-RO"/>
        </w:rPr>
        <w:t>Specialistul a ajuns la concluzia că aceste elemente, întemeiate cu precădere pe tehnica efectului sinestezic, conferă scrisului lui Vasile Pârvan atributele unei literarități autentice, rafinate și complexe, cu ecouri și în opera sa științifică.</w:t>
      </w:r>
    </w:p>
    <w:p w14:paraId="40B2DF51" w14:textId="4D730C98" w:rsidR="00A12F61" w:rsidRPr="00392E11" w:rsidRDefault="004A659F" w:rsidP="00750916">
      <w:pPr>
        <w:jc w:val="both"/>
        <w:rPr>
          <w:rFonts w:ascii="Times New Roman" w:hAnsi="Times New Roman" w:cs="Times New Roman"/>
          <w:sz w:val="24"/>
          <w:szCs w:val="24"/>
          <w:lang w:val="ro-RO"/>
        </w:rPr>
      </w:pPr>
      <w:r w:rsidRPr="00392E11">
        <w:rPr>
          <w:rFonts w:ascii="Times New Roman" w:hAnsi="Times New Roman" w:cs="Times New Roman"/>
          <w:sz w:val="24"/>
          <w:szCs w:val="24"/>
          <w:lang w:val="ro-RO"/>
        </w:rPr>
        <w:t xml:space="preserve">Cadru didactic al Facultății de Limbi și Literaturi Străine din cadrul Universității din București, prof. univ. dr. </w:t>
      </w:r>
      <w:r w:rsidR="00750916" w:rsidRPr="00392E11">
        <w:rPr>
          <w:rFonts w:ascii="Times New Roman" w:hAnsi="Times New Roman" w:cs="Times New Roman"/>
          <w:sz w:val="24"/>
          <w:szCs w:val="24"/>
          <w:lang w:val="ro-RO"/>
        </w:rPr>
        <w:t>e</w:t>
      </w:r>
      <w:r w:rsidRPr="00392E11">
        <w:rPr>
          <w:rFonts w:ascii="Times New Roman" w:hAnsi="Times New Roman" w:cs="Times New Roman"/>
          <w:sz w:val="24"/>
          <w:szCs w:val="24"/>
          <w:lang w:val="ro-RO"/>
        </w:rPr>
        <w:t xml:space="preserve">merit Liviu </w:t>
      </w:r>
      <w:proofErr w:type="spellStart"/>
      <w:r w:rsidRPr="00392E11">
        <w:rPr>
          <w:rFonts w:ascii="Times New Roman" w:hAnsi="Times New Roman" w:cs="Times New Roman"/>
          <w:sz w:val="24"/>
          <w:szCs w:val="24"/>
          <w:lang w:val="ro-RO"/>
        </w:rPr>
        <w:t>Franga</w:t>
      </w:r>
      <w:proofErr w:type="spellEnd"/>
      <w:r w:rsidRPr="00392E11">
        <w:rPr>
          <w:rFonts w:ascii="Times New Roman" w:hAnsi="Times New Roman" w:cs="Times New Roman"/>
          <w:sz w:val="24"/>
          <w:szCs w:val="24"/>
          <w:lang w:val="ro-RO"/>
        </w:rPr>
        <w:t xml:space="preserve"> are ca domenii de interes predilecte poetica latină clasică, istoria literaturii latine și a civilizației romane, precum și gramatica limbii latine. Redutabil cercetător, profesorul </w:t>
      </w:r>
      <w:proofErr w:type="spellStart"/>
      <w:r w:rsidRPr="00392E11">
        <w:rPr>
          <w:rFonts w:ascii="Times New Roman" w:hAnsi="Times New Roman" w:cs="Times New Roman"/>
          <w:sz w:val="24"/>
          <w:szCs w:val="24"/>
          <w:lang w:val="ro-RO"/>
        </w:rPr>
        <w:t>Franga</w:t>
      </w:r>
      <w:proofErr w:type="spellEnd"/>
      <w:r w:rsidRPr="00392E11">
        <w:rPr>
          <w:rFonts w:ascii="Times New Roman" w:hAnsi="Times New Roman" w:cs="Times New Roman"/>
          <w:sz w:val="24"/>
          <w:szCs w:val="24"/>
          <w:lang w:val="ro-RO"/>
        </w:rPr>
        <w:t xml:space="preserve"> a îmbinat activitate</w:t>
      </w:r>
      <w:r w:rsidR="00A12F61" w:rsidRPr="00392E11">
        <w:rPr>
          <w:rFonts w:ascii="Times New Roman" w:hAnsi="Times New Roman" w:cs="Times New Roman"/>
          <w:sz w:val="24"/>
          <w:szCs w:val="24"/>
          <w:lang w:val="ro-RO"/>
        </w:rPr>
        <w:t>a didactică cu cea publicistică.</w:t>
      </w:r>
    </w:p>
    <w:p w14:paraId="3827D4CF" w14:textId="32470932" w:rsidR="00A12F61" w:rsidRPr="00392E11" w:rsidRDefault="00750916" w:rsidP="00750916">
      <w:pPr>
        <w:pStyle w:val="NormalWeb"/>
        <w:spacing w:before="0" w:beforeAutospacing="0"/>
        <w:jc w:val="both"/>
        <w:rPr>
          <w:color w:val="000000" w:themeColor="text1"/>
          <w:lang w:val="ro-RO"/>
        </w:rPr>
      </w:pPr>
      <w:r w:rsidRPr="00392E11">
        <w:rPr>
          <w:color w:val="000000" w:themeColor="text1"/>
          <w:lang w:val="ro-RO"/>
        </w:rPr>
        <w:t xml:space="preserve">Profesorul </w:t>
      </w:r>
      <w:proofErr w:type="spellStart"/>
      <w:r w:rsidRPr="00392E11">
        <w:rPr>
          <w:color w:val="000000" w:themeColor="text1"/>
          <w:lang w:val="ro-RO"/>
        </w:rPr>
        <w:t>Franga</w:t>
      </w:r>
      <w:proofErr w:type="spellEnd"/>
      <w:r w:rsidRPr="00392E11">
        <w:rPr>
          <w:color w:val="000000" w:themeColor="text1"/>
          <w:lang w:val="ro-RO"/>
        </w:rPr>
        <w:t xml:space="preserve"> este autorul a opt</w:t>
      </w:r>
      <w:r w:rsidR="00A12F61" w:rsidRPr="00392E11">
        <w:rPr>
          <w:color w:val="000000" w:themeColor="text1"/>
          <w:lang w:val="ro-RO"/>
        </w:rPr>
        <w:t xml:space="preserve"> volume de studii, eseuri și articole, consacrate istoriei literaturii Antichității clasice, cu precădere latine (</w:t>
      </w:r>
      <w:r w:rsidR="00A12F61" w:rsidRPr="00392E11">
        <w:rPr>
          <w:i/>
          <w:iCs/>
          <w:color w:val="000000" w:themeColor="text1"/>
          <w:lang w:val="ro-RO"/>
        </w:rPr>
        <w:t>Poetica latină clasică</w:t>
      </w:r>
      <w:r w:rsidR="00A12F61" w:rsidRPr="00392E11">
        <w:rPr>
          <w:color w:val="000000" w:themeColor="text1"/>
          <w:lang w:val="ro-RO"/>
        </w:rPr>
        <w:t>, anul 1997; </w:t>
      </w:r>
      <w:r w:rsidR="00A12F61" w:rsidRPr="00392E11">
        <w:rPr>
          <w:i/>
          <w:iCs/>
          <w:color w:val="000000" w:themeColor="text1"/>
          <w:lang w:val="ro-RO"/>
        </w:rPr>
        <w:t xml:space="preserve">Poeții latini și poezia lor. De la </w:t>
      </w:r>
      <w:proofErr w:type="spellStart"/>
      <w:r w:rsidR="00A12F61" w:rsidRPr="00392E11">
        <w:rPr>
          <w:i/>
          <w:iCs/>
          <w:color w:val="000000" w:themeColor="text1"/>
          <w:lang w:val="ro-RO"/>
        </w:rPr>
        <w:t>Lucilius</w:t>
      </w:r>
      <w:proofErr w:type="spellEnd"/>
      <w:r w:rsidR="00A12F61" w:rsidRPr="00392E11">
        <w:rPr>
          <w:i/>
          <w:iCs/>
          <w:color w:val="000000" w:themeColor="text1"/>
          <w:lang w:val="ro-RO"/>
        </w:rPr>
        <w:t xml:space="preserve"> la </w:t>
      </w:r>
      <w:proofErr w:type="spellStart"/>
      <w:r w:rsidR="00A12F61" w:rsidRPr="00392E11">
        <w:rPr>
          <w:i/>
          <w:iCs/>
          <w:color w:val="000000" w:themeColor="text1"/>
          <w:lang w:val="ro-RO"/>
        </w:rPr>
        <w:t>Martialis</w:t>
      </w:r>
      <w:proofErr w:type="spellEnd"/>
      <w:r w:rsidR="00A12F61" w:rsidRPr="00392E11">
        <w:rPr>
          <w:color w:val="000000" w:themeColor="text1"/>
          <w:lang w:val="ro-RO"/>
        </w:rPr>
        <w:t>, anul 2007; </w:t>
      </w:r>
      <w:r w:rsidR="00A12F61" w:rsidRPr="00392E11">
        <w:rPr>
          <w:i/>
          <w:iCs/>
          <w:color w:val="000000" w:themeColor="text1"/>
          <w:lang w:val="ro-RO"/>
        </w:rPr>
        <w:t>Simfonia Cetății. Note despre modelul peren și actualitatea Antichități</w:t>
      </w:r>
      <w:r w:rsidR="00A12F61" w:rsidRPr="00392E11">
        <w:rPr>
          <w:i/>
          <w:color w:val="000000" w:themeColor="text1"/>
          <w:lang w:val="ro-RO"/>
        </w:rPr>
        <w:t>i</w:t>
      </w:r>
      <w:r w:rsidR="00A12F61" w:rsidRPr="00392E11">
        <w:rPr>
          <w:color w:val="000000" w:themeColor="text1"/>
          <w:lang w:val="ro-RO"/>
        </w:rPr>
        <w:t>, anul 2023), istoriei filologiei clasice românești (</w:t>
      </w:r>
      <w:r w:rsidR="00A12F61" w:rsidRPr="00392E11">
        <w:rPr>
          <w:i/>
          <w:iCs/>
          <w:color w:val="000000" w:themeColor="text1"/>
          <w:lang w:val="ro-RO"/>
        </w:rPr>
        <w:t>Antichitatea ca viitor. O pagină de istorie a filologiei clasice românești contemporane</w:t>
      </w:r>
      <w:r w:rsidR="00A12F61" w:rsidRPr="00392E11">
        <w:rPr>
          <w:color w:val="000000" w:themeColor="text1"/>
          <w:lang w:val="ro-RO"/>
        </w:rPr>
        <w:t>, anul 2016), istoriei literaturii române (</w:t>
      </w:r>
      <w:r w:rsidR="00A12F61" w:rsidRPr="00392E11">
        <w:rPr>
          <w:i/>
          <w:iCs/>
          <w:color w:val="000000" w:themeColor="text1"/>
          <w:lang w:val="ro-RO"/>
        </w:rPr>
        <w:t>Poetica lui Hașdeu</w:t>
      </w:r>
      <w:r w:rsidR="00A12F61" w:rsidRPr="00392E11">
        <w:rPr>
          <w:color w:val="000000" w:themeColor="text1"/>
          <w:lang w:val="ro-RO"/>
        </w:rPr>
        <w:t>, anul 2006), precum și fenomenului cultural-literar românesc modern și contemporan, privit din perspectiva remanenței modelului clasic (</w:t>
      </w:r>
      <w:r w:rsidR="00A12F61" w:rsidRPr="00392E11">
        <w:rPr>
          <w:i/>
          <w:iCs/>
          <w:color w:val="000000" w:themeColor="text1"/>
          <w:lang w:val="ro-RO"/>
        </w:rPr>
        <w:t>Clasic printre postmoderni. Studii, eseuri, cronici</w:t>
      </w:r>
      <w:r w:rsidR="00A12F61" w:rsidRPr="00392E11">
        <w:rPr>
          <w:color w:val="000000" w:themeColor="text1"/>
          <w:lang w:val="ro-RO"/>
        </w:rPr>
        <w:t>, anul 2008; </w:t>
      </w:r>
      <w:r w:rsidR="00A12F61" w:rsidRPr="00392E11">
        <w:rPr>
          <w:i/>
          <w:iCs/>
          <w:color w:val="000000" w:themeColor="text1"/>
          <w:lang w:val="ro-RO"/>
        </w:rPr>
        <w:t>Scrisori din mica mea latinitate</w:t>
      </w:r>
      <w:r w:rsidR="00A12F61" w:rsidRPr="00392E11">
        <w:rPr>
          <w:color w:val="000000" w:themeColor="text1"/>
          <w:lang w:val="ro-RO"/>
        </w:rPr>
        <w:t>, anul 2010; </w:t>
      </w:r>
      <w:r w:rsidR="00A12F61" w:rsidRPr="00392E11">
        <w:rPr>
          <w:i/>
          <w:iCs/>
          <w:color w:val="000000" w:themeColor="text1"/>
          <w:lang w:val="ro-RO"/>
        </w:rPr>
        <w:t>Ianus</w:t>
      </w:r>
      <w:r w:rsidR="00A12F61" w:rsidRPr="00392E11">
        <w:rPr>
          <w:color w:val="000000" w:themeColor="text1"/>
          <w:lang w:val="ro-RO"/>
        </w:rPr>
        <w:t xml:space="preserve">, </w:t>
      </w:r>
      <w:r w:rsidRPr="00392E11">
        <w:rPr>
          <w:color w:val="000000" w:themeColor="text1"/>
          <w:lang w:val="ro-RO"/>
        </w:rPr>
        <w:t>anii 2014 și</w:t>
      </w:r>
      <w:r w:rsidR="00A12F61" w:rsidRPr="00392E11">
        <w:rPr>
          <w:color w:val="000000" w:themeColor="text1"/>
          <w:lang w:val="ro-RO"/>
        </w:rPr>
        <w:t xml:space="preserve"> 2015).</w:t>
      </w:r>
    </w:p>
    <w:p w14:paraId="65FDB4AA" w14:textId="6A389AD4" w:rsidR="00A12F61" w:rsidRPr="00392E11" w:rsidRDefault="00750916" w:rsidP="00750916">
      <w:pPr>
        <w:pStyle w:val="NormalWeb"/>
        <w:spacing w:before="0" w:beforeAutospacing="0"/>
        <w:jc w:val="both"/>
        <w:rPr>
          <w:color w:val="000000" w:themeColor="text1"/>
          <w:lang w:val="ro-RO"/>
        </w:rPr>
      </w:pPr>
      <w:r w:rsidRPr="00392E11">
        <w:rPr>
          <w:color w:val="000000" w:themeColor="text1"/>
          <w:lang w:val="ro-RO"/>
        </w:rPr>
        <w:t>Invitatul a</w:t>
      </w:r>
      <w:r w:rsidR="00A12F61" w:rsidRPr="00392E11">
        <w:rPr>
          <w:color w:val="000000" w:themeColor="text1"/>
          <w:lang w:val="ro-RO"/>
        </w:rPr>
        <w:t xml:space="preserve"> inițiat și coordonează două colecții de studii dedicate istoriei filologiei clasice românești și literaturii clasice </w:t>
      </w:r>
      <w:r w:rsidR="00A12F61" w:rsidRPr="00392E11">
        <w:rPr>
          <w:i/>
          <w:iCs/>
          <w:color w:val="000000" w:themeColor="text1"/>
          <w:lang w:val="ro-RO"/>
        </w:rPr>
        <w:t xml:space="preserve">Nova Studia </w:t>
      </w:r>
      <w:proofErr w:type="spellStart"/>
      <w:r w:rsidR="00A12F61" w:rsidRPr="00392E11">
        <w:rPr>
          <w:i/>
          <w:iCs/>
          <w:color w:val="000000" w:themeColor="text1"/>
          <w:lang w:val="ro-RO"/>
        </w:rPr>
        <w:t>Classica</w:t>
      </w:r>
      <w:proofErr w:type="spellEnd"/>
      <w:r w:rsidR="00A12F61" w:rsidRPr="00392E11">
        <w:rPr>
          <w:i/>
          <w:iCs/>
          <w:color w:val="000000" w:themeColor="text1"/>
          <w:lang w:val="ro-RO"/>
        </w:rPr>
        <w:t xml:space="preserve"> și </w:t>
      </w:r>
      <w:proofErr w:type="spellStart"/>
      <w:r w:rsidR="00A12F61" w:rsidRPr="00392E11">
        <w:rPr>
          <w:i/>
          <w:iCs/>
          <w:color w:val="000000" w:themeColor="text1"/>
          <w:lang w:val="ro-RO"/>
        </w:rPr>
        <w:t>Primordialia</w:t>
      </w:r>
      <w:proofErr w:type="spellEnd"/>
      <w:r w:rsidR="00A12F61" w:rsidRPr="00392E11">
        <w:rPr>
          <w:color w:val="000000" w:themeColor="text1"/>
          <w:lang w:val="ro-RO"/>
        </w:rPr>
        <w:t>. A publicat ediții critice din Homer, a coordonat și editat antologii ale literaturii clasice și moderne.</w:t>
      </w:r>
    </w:p>
    <w:p w14:paraId="5108CEAD" w14:textId="17931490" w:rsidR="00A12F61" w:rsidRPr="00392E11" w:rsidRDefault="00750916" w:rsidP="005864E9">
      <w:pPr>
        <w:jc w:val="both"/>
        <w:rPr>
          <w:rFonts w:ascii="Times New Roman" w:hAnsi="Times New Roman" w:cs="Times New Roman"/>
          <w:sz w:val="24"/>
          <w:szCs w:val="24"/>
          <w:lang w:val="ro-RO"/>
        </w:rPr>
      </w:pPr>
      <w:r w:rsidRPr="00392E11">
        <w:rPr>
          <w:rFonts w:ascii="Times New Roman" w:hAnsi="Times New Roman" w:cs="Times New Roman"/>
          <w:sz w:val="24"/>
          <w:szCs w:val="24"/>
          <w:lang w:val="ro-RO"/>
        </w:rPr>
        <w:t xml:space="preserve">Mai multe detalii despre </w:t>
      </w:r>
      <w:r w:rsidR="001F3A72" w:rsidRPr="00392E11">
        <w:rPr>
          <w:rFonts w:ascii="Times New Roman" w:hAnsi="Times New Roman" w:cs="Times New Roman"/>
          <w:sz w:val="24"/>
          <w:szCs w:val="24"/>
          <w:lang w:val="ro-RO"/>
        </w:rPr>
        <w:t xml:space="preserve">conferință </w:t>
      </w:r>
      <w:r w:rsidRPr="00392E11">
        <w:rPr>
          <w:rFonts w:ascii="Times New Roman" w:hAnsi="Times New Roman" w:cs="Times New Roman"/>
          <w:sz w:val="24"/>
          <w:szCs w:val="24"/>
          <w:lang w:val="ro-RO"/>
        </w:rPr>
        <w:t xml:space="preserve">pot fi consultate </w:t>
      </w:r>
      <w:hyperlink r:id="rId6" w:history="1">
        <w:r w:rsidRPr="00392E11">
          <w:rPr>
            <w:rStyle w:val="Hyperlink"/>
            <w:rFonts w:ascii="Times New Roman" w:hAnsi="Times New Roman" w:cs="Times New Roman"/>
            <w:b/>
            <w:sz w:val="24"/>
            <w:szCs w:val="24"/>
            <w:lang w:val="ro-RO"/>
          </w:rPr>
          <w:t>aici</w:t>
        </w:r>
      </w:hyperlink>
      <w:r w:rsidRPr="00392E11">
        <w:rPr>
          <w:rFonts w:ascii="Times New Roman" w:hAnsi="Times New Roman" w:cs="Times New Roman"/>
          <w:sz w:val="24"/>
          <w:szCs w:val="24"/>
          <w:lang w:val="ro-RO"/>
        </w:rPr>
        <w:t xml:space="preserve">. </w:t>
      </w:r>
      <w:r w:rsidR="001F3A72" w:rsidRPr="00392E11">
        <w:rPr>
          <w:rFonts w:ascii="Times New Roman" w:hAnsi="Times New Roman" w:cs="Times New Roman"/>
          <w:sz w:val="24"/>
          <w:szCs w:val="24"/>
          <w:lang w:val="ro-RO"/>
        </w:rPr>
        <w:t xml:space="preserve">Intrarea la evenimentul fizic este liberă. </w:t>
      </w:r>
      <w:r w:rsidRPr="00392E11">
        <w:rPr>
          <w:rFonts w:ascii="Times New Roman" w:hAnsi="Times New Roman" w:cs="Times New Roman"/>
          <w:sz w:val="24"/>
          <w:szCs w:val="24"/>
          <w:lang w:val="ro-RO"/>
        </w:rPr>
        <w:t xml:space="preserve">Persoanele interesate să participe </w:t>
      </w:r>
      <w:r w:rsidR="001F3A72" w:rsidRPr="00392E11">
        <w:rPr>
          <w:rFonts w:ascii="Times New Roman" w:hAnsi="Times New Roman" w:cs="Times New Roman"/>
          <w:sz w:val="24"/>
          <w:szCs w:val="24"/>
          <w:lang w:val="ro-RO"/>
        </w:rPr>
        <w:t xml:space="preserve">online la prelegere </w:t>
      </w:r>
      <w:r w:rsidRPr="00392E11">
        <w:rPr>
          <w:rFonts w:ascii="Times New Roman" w:hAnsi="Times New Roman" w:cs="Times New Roman"/>
          <w:sz w:val="24"/>
          <w:szCs w:val="24"/>
          <w:lang w:val="ro-RO"/>
        </w:rPr>
        <w:t xml:space="preserve">se pot conecta accesând </w:t>
      </w:r>
      <w:hyperlink r:id="rId7" w:anchor="success" w:history="1">
        <w:r w:rsidRPr="00392E11">
          <w:rPr>
            <w:rStyle w:val="Hyperlink"/>
            <w:rFonts w:ascii="Times New Roman" w:hAnsi="Times New Roman" w:cs="Times New Roman"/>
            <w:b/>
            <w:sz w:val="24"/>
            <w:szCs w:val="24"/>
            <w:lang w:val="ro-RO"/>
          </w:rPr>
          <w:t>acest link</w:t>
        </w:r>
      </w:hyperlink>
      <w:r w:rsidRPr="00392E11">
        <w:rPr>
          <w:rFonts w:ascii="Times New Roman" w:hAnsi="Times New Roman" w:cs="Times New Roman"/>
          <w:sz w:val="24"/>
          <w:szCs w:val="24"/>
          <w:lang w:val="ro-RO"/>
        </w:rPr>
        <w:t xml:space="preserve">. </w:t>
      </w:r>
    </w:p>
    <w:p w14:paraId="59ED926C" w14:textId="77777777" w:rsidR="00A12F61" w:rsidRPr="00392E11" w:rsidRDefault="00A12F61" w:rsidP="005864E9">
      <w:pPr>
        <w:jc w:val="both"/>
        <w:rPr>
          <w:rFonts w:ascii="Times New Roman" w:hAnsi="Times New Roman" w:cs="Times New Roman"/>
          <w:sz w:val="24"/>
          <w:szCs w:val="24"/>
          <w:lang w:val="ro-RO"/>
        </w:rPr>
      </w:pPr>
    </w:p>
    <w:p w14:paraId="00645996" w14:textId="77777777" w:rsidR="00750916" w:rsidRPr="00392E11" w:rsidRDefault="00750916" w:rsidP="005864E9">
      <w:pPr>
        <w:jc w:val="both"/>
        <w:rPr>
          <w:rFonts w:ascii="Times New Roman" w:hAnsi="Times New Roman" w:cs="Times New Roman"/>
          <w:sz w:val="24"/>
          <w:szCs w:val="24"/>
          <w:lang w:val="ro-RO"/>
        </w:rPr>
      </w:pPr>
    </w:p>
    <w:sectPr w:rsidR="00750916" w:rsidRPr="00392E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E93FEB"/>
    <w:multiLevelType w:val="hybridMultilevel"/>
    <w:tmpl w:val="4C5255C4"/>
    <w:lvl w:ilvl="0" w:tplc="040C000B">
      <w:start w:val="1"/>
      <w:numFmt w:val="bullet"/>
      <w:lvlText w:val=""/>
      <w:lvlJc w:val="left"/>
      <w:pPr>
        <w:ind w:left="1287" w:hanging="360"/>
      </w:pPr>
      <w:rPr>
        <w:rFonts w:ascii="Wingdings" w:hAnsi="Wingdings"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77F95748"/>
    <w:multiLevelType w:val="hybridMultilevel"/>
    <w:tmpl w:val="37EA8BE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6157696">
    <w:abstractNumId w:val="1"/>
  </w:num>
  <w:num w:numId="2" w16cid:durableId="1092701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669F"/>
    <w:rsid w:val="001F3A72"/>
    <w:rsid w:val="002441BC"/>
    <w:rsid w:val="0029669F"/>
    <w:rsid w:val="002E4C95"/>
    <w:rsid w:val="00392B08"/>
    <w:rsid w:val="00392E11"/>
    <w:rsid w:val="003A5CE0"/>
    <w:rsid w:val="00496004"/>
    <w:rsid w:val="004A659F"/>
    <w:rsid w:val="005864E9"/>
    <w:rsid w:val="00737D26"/>
    <w:rsid w:val="00750916"/>
    <w:rsid w:val="00A12F61"/>
    <w:rsid w:val="00B05670"/>
    <w:rsid w:val="00B84A63"/>
    <w:rsid w:val="00F43B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48529"/>
  <w15:docId w15:val="{C2B0BDAB-A2FE-4785-9570-86BB4F3A5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B37"/>
    <w:pPr>
      <w:ind w:left="720"/>
      <w:contextualSpacing/>
    </w:pPr>
  </w:style>
  <w:style w:type="paragraph" w:styleId="BalloonText">
    <w:name w:val="Balloon Text"/>
    <w:basedOn w:val="Normal"/>
    <w:link w:val="BalloonTextChar"/>
    <w:uiPriority w:val="99"/>
    <w:semiHidden/>
    <w:unhideWhenUsed/>
    <w:rsid w:val="005864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64E9"/>
    <w:rPr>
      <w:rFonts w:ascii="Tahoma" w:hAnsi="Tahoma" w:cs="Tahoma"/>
      <w:sz w:val="16"/>
      <w:szCs w:val="16"/>
    </w:rPr>
  </w:style>
  <w:style w:type="character" w:styleId="Hyperlink">
    <w:name w:val="Hyperlink"/>
    <w:basedOn w:val="DefaultParagraphFont"/>
    <w:uiPriority w:val="99"/>
    <w:unhideWhenUsed/>
    <w:rsid w:val="00A12F61"/>
    <w:rPr>
      <w:color w:val="0563C1" w:themeColor="hyperlink"/>
      <w:u w:val="single"/>
    </w:rPr>
  </w:style>
  <w:style w:type="paragraph" w:styleId="NormalWeb">
    <w:name w:val="Normal (Web)"/>
    <w:basedOn w:val="Normal"/>
    <w:uiPriority w:val="99"/>
    <w:unhideWhenUsed/>
    <w:rsid w:val="00A12F6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2E4C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1580159">
      <w:bodyDiv w:val="1"/>
      <w:marLeft w:val="0"/>
      <w:marRight w:val="0"/>
      <w:marTop w:val="0"/>
      <w:marBottom w:val="0"/>
      <w:divBdr>
        <w:top w:val="none" w:sz="0" w:space="0" w:color="auto"/>
        <w:left w:val="none" w:sz="0" w:space="0" w:color="auto"/>
        <w:bottom w:val="none" w:sz="0" w:space="0" w:color="auto"/>
        <w:right w:val="none" w:sz="0" w:space="0" w:color="auto"/>
      </w:divBdr>
    </w:div>
    <w:div w:id="153426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s06web.zoom.us/j/87699452918?pwd=YuDL8paOKaqsc69s4NhSnix7HGBbEk.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cad.ro/evenimente/evenimente/2023/75_eveniment.html" TargetMode="External"/><Relationship Id="rId5" Type="http://schemas.openxmlformats.org/officeDocument/2006/relationships/hyperlink" Target="https://us06web.zoom.us/j/87699452918?pwd=YuDL8paOKaqsc69s4NhSnix7HGBbEk.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TotalTime>
  <Pages>1</Pages>
  <Words>474</Words>
  <Characters>2704</Characters>
  <Application>Microsoft Office Word</Application>
  <DocSecurity>0</DocSecurity>
  <Lines>22</Lines>
  <Paragraphs>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Sonia</dc:creator>
  <cp:keywords/>
  <dc:description/>
  <cp:lastModifiedBy>IOAN MICLEA</cp:lastModifiedBy>
  <cp:revision>13</cp:revision>
  <dcterms:created xsi:type="dcterms:W3CDTF">2023-11-17T00:06:00Z</dcterms:created>
  <dcterms:modified xsi:type="dcterms:W3CDTF">2023-11-23T08:28:00Z</dcterms:modified>
</cp:coreProperties>
</file>