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17D39" w14:textId="13101321" w:rsidR="004F570A" w:rsidRDefault="00414C1D" w:rsidP="00414C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noProof w:val="0"/>
          <w:sz w:val="24"/>
          <w:szCs w:val="24"/>
          <w:lang w:val="en"/>
        </w:rPr>
      </w:pPr>
      <w:r w:rsidRPr="00414C1D">
        <w:rPr>
          <w:rFonts w:ascii="Times New Roman" w:eastAsia="Times New Roman" w:hAnsi="Times New Roman" w:cs="Times New Roman"/>
          <w:b/>
          <w:bCs/>
          <w:noProof w:val="0"/>
          <w:sz w:val="24"/>
          <w:szCs w:val="24"/>
          <w:lang w:val="en"/>
        </w:rPr>
        <w:t xml:space="preserve">HUNDREDS OF MEMBERS OF THE UB COMMUNITY PARTICIPATED IN THE FIRST EDITION OF </w:t>
      </w:r>
      <w:r>
        <w:rPr>
          <w:rFonts w:ascii="Times New Roman" w:eastAsia="Times New Roman" w:hAnsi="Times New Roman" w:cs="Times New Roman"/>
          <w:b/>
          <w:bCs/>
          <w:noProof w:val="0"/>
          <w:sz w:val="24"/>
          <w:szCs w:val="24"/>
          <w:lang w:val="en"/>
        </w:rPr>
        <w:t>“</w:t>
      </w:r>
      <w:r w:rsidRPr="00414C1D">
        <w:rPr>
          <w:rFonts w:ascii="Times New Roman" w:eastAsia="Times New Roman" w:hAnsi="Times New Roman" w:cs="Times New Roman"/>
          <w:b/>
          <w:bCs/>
          <w:noProof w:val="0"/>
          <w:sz w:val="24"/>
          <w:szCs w:val="24"/>
          <w:lang w:val="en"/>
        </w:rPr>
        <w:t>SUSTAINABILITY WEEK</w:t>
      </w:r>
      <w:r>
        <w:rPr>
          <w:rFonts w:ascii="Times New Roman" w:eastAsia="Times New Roman" w:hAnsi="Times New Roman" w:cs="Times New Roman"/>
          <w:b/>
          <w:bCs/>
          <w:noProof w:val="0"/>
          <w:sz w:val="24"/>
          <w:szCs w:val="24"/>
          <w:lang w:val="en"/>
        </w:rPr>
        <w:t>”</w:t>
      </w:r>
    </w:p>
    <w:p w14:paraId="3F898BA8" w14:textId="77777777" w:rsidR="00414C1D" w:rsidRPr="00414C1D" w:rsidRDefault="00414C1D" w:rsidP="00414C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noProof w:val="0"/>
          <w:sz w:val="24"/>
          <w:szCs w:val="24"/>
          <w:lang w:val="en"/>
        </w:rPr>
      </w:pPr>
    </w:p>
    <w:p w14:paraId="33DD9700" w14:textId="1688F225" w:rsidR="004F570A" w:rsidRPr="00414C1D" w:rsidRDefault="004F570A" w:rsidP="00414C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noProof w:val="0"/>
          <w:sz w:val="24"/>
          <w:szCs w:val="24"/>
          <w:lang w:val="en"/>
        </w:rPr>
      </w:pPr>
      <w:r w:rsidRPr="00414C1D">
        <w:rPr>
          <w:rFonts w:ascii="Times New Roman" w:eastAsia="Times New Roman" w:hAnsi="Times New Roman" w:cs="Times New Roman"/>
          <w:noProof w:val="0"/>
          <w:sz w:val="24"/>
          <w:szCs w:val="24"/>
          <w:lang w:val="en"/>
        </w:rPr>
        <w:t xml:space="preserve">Between November 6-10, 2023, the University of Bucharest organized the first edition of </w:t>
      </w:r>
      <w:r w:rsidRPr="00414C1D">
        <w:rPr>
          <w:rFonts w:ascii="Times New Roman" w:eastAsia="Times New Roman" w:hAnsi="Times New Roman" w:cs="Times New Roman"/>
          <w:i/>
          <w:iCs/>
          <w:noProof w:val="0"/>
          <w:sz w:val="24"/>
          <w:szCs w:val="24"/>
          <w:lang w:val="en"/>
        </w:rPr>
        <w:t>Sustainability Week</w:t>
      </w:r>
      <w:r w:rsidRPr="00414C1D">
        <w:rPr>
          <w:rFonts w:ascii="Times New Roman" w:eastAsia="Times New Roman" w:hAnsi="Times New Roman" w:cs="Times New Roman"/>
          <w:noProof w:val="0"/>
          <w:sz w:val="24"/>
          <w:szCs w:val="24"/>
          <w:lang w:val="en"/>
        </w:rPr>
        <w:t xml:space="preserve">. During the five days of the event, hundreds of members of the UB community participated in </w:t>
      </w:r>
      <w:r w:rsidR="00BC79BF" w:rsidRPr="00414C1D">
        <w:rPr>
          <w:rFonts w:ascii="Times New Roman" w:eastAsia="Times New Roman" w:hAnsi="Times New Roman" w:cs="Times New Roman"/>
          <w:noProof w:val="0"/>
          <w:sz w:val="24"/>
          <w:szCs w:val="24"/>
          <w:lang w:val="en"/>
        </w:rPr>
        <w:t>actions</w:t>
      </w:r>
      <w:r w:rsidRPr="00414C1D">
        <w:rPr>
          <w:rFonts w:ascii="Times New Roman" w:eastAsia="Times New Roman" w:hAnsi="Times New Roman" w:cs="Times New Roman"/>
          <w:noProof w:val="0"/>
          <w:sz w:val="24"/>
          <w:szCs w:val="24"/>
          <w:lang w:val="en"/>
        </w:rPr>
        <w:t xml:space="preserve">, workshops, </w:t>
      </w:r>
      <w:proofErr w:type="gramStart"/>
      <w:r w:rsidRPr="00414C1D">
        <w:rPr>
          <w:rFonts w:ascii="Times New Roman" w:eastAsia="Times New Roman" w:hAnsi="Times New Roman" w:cs="Times New Roman"/>
          <w:noProof w:val="0"/>
          <w:sz w:val="24"/>
          <w:szCs w:val="24"/>
          <w:lang w:val="en"/>
        </w:rPr>
        <w:t>competitions</w:t>
      </w:r>
      <w:proofErr w:type="gramEnd"/>
      <w:r w:rsidRPr="00414C1D">
        <w:rPr>
          <w:rFonts w:ascii="Times New Roman" w:eastAsia="Times New Roman" w:hAnsi="Times New Roman" w:cs="Times New Roman"/>
          <w:noProof w:val="0"/>
          <w:sz w:val="24"/>
          <w:szCs w:val="24"/>
          <w:lang w:val="en"/>
        </w:rPr>
        <w:t xml:space="preserve"> and debates that had the main objective of raising awareness about sustainable actions.</w:t>
      </w:r>
    </w:p>
    <w:p w14:paraId="56F6A3AE" w14:textId="791D69BD" w:rsidR="004F570A" w:rsidRPr="00414C1D" w:rsidRDefault="004F570A" w:rsidP="00414C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noProof w:val="0"/>
          <w:sz w:val="24"/>
          <w:szCs w:val="24"/>
          <w:lang w:val="en"/>
        </w:rPr>
      </w:pPr>
      <w:r w:rsidRPr="00414C1D">
        <w:rPr>
          <w:rFonts w:ascii="Times New Roman" w:eastAsia="Times New Roman" w:hAnsi="Times New Roman" w:cs="Times New Roman"/>
          <w:noProof w:val="0"/>
          <w:sz w:val="24"/>
          <w:szCs w:val="24"/>
          <w:lang w:val="en"/>
        </w:rPr>
        <w:t xml:space="preserve">The series of events, organized in partnership with Kaufland Romania, aligned with the international approach of the United Nations </w:t>
      </w:r>
      <w:r w:rsidR="00414C1D" w:rsidRPr="00414C1D">
        <w:rPr>
          <w:rFonts w:ascii="Times New Roman" w:eastAsia="Times New Roman" w:hAnsi="Times New Roman" w:cs="Times New Roman"/>
          <w:noProof w:val="0"/>
          <w:sz w:val="24"/>
          <w:szCs w:val="24"/>
          <w:lang w:val="en"/>
        </w:rPr>
        <w:t>on</w:t>
      </w:r>
      <w:r w:rsidRPr="00414C1D">
        <w:rPr>
          <w:rFonts w:ascii="Times New Roman" w:eastAsia="Times New Roman" w:hAnsi="Times New Roman" w:cs="Times New Roman"/>
          <w:noProof w:val="0"/>
          <w:sz w:val="24"/>
          <w:szCs w:val="24"/>
          <w:lang w:val="en"/>
        </w:rPr>
        <w:t xml:space="preserve"> the implementation of the 17 Sustainable Development Goals proposed by the 2030 Agenda.</w:t>
      </w:r>
    </w:p>
    <w:p w14:paraId="4EF22B64" w14:textId="640FFD32" w:rsidR="004F570A" w:rsidRPr="00414C1D" w:rsidRDefault="004F570A" w:rsidP="00414C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noProof w:val="0"/>
          <w:sz w:val="24"/>
          <w:szCs w:val="24"/>
          <w:lang w:val="en-US"/>
        </w:rPr>
      </w:pPr>
      <w:r w:rsidRPr="00414C1D">
        <w:rPr>
          <w:rFonts w:ascii="Times New Roman" w:eastAsia="Times New Roman" w:hAnsi="Times New Roman" w:cs="Times New Roman"/>
          <w:noProof w:val="0"/>
          <w:sz w:val="24"/>
          <w:szCs w:val="24"/>
          <w:lang w:val="en"/>
        </w:rPr>
        <w:t xml:space="preserve">The week started with awareness workshops whose </w:t>
      </w:r>
      <w:r w:rsidR="00BC79BF">
        <w:rPr>
          <w:rFonts w:ascii="Times New Roman" w:eastAsia="Times New Roman" w:hAnsi="Times New Roman" w:cs="Times New Roman"/>
          <w:noProof w:val="0"/>
          <w:sz w:val="24"/>
          <w:szCs w:val="24"/>
          <w:lang w:val="en"/>
        </w:rPr>
        <w:t>topics</w:t>
      </w:r>
      <w:r w:rsidRPr="00414C1D">
        <w:rPr>
          <w:rFonts w:ascii="Times New Roman" w:eastAsia="Times New Roman" w:hAnsi="Times New Roman" w:cs="Times New Roman"/>
          <w:noProof w:val="0"/>
          <w:sz w:val="24"/>
          <w:szCs w:val="24"/>
          <w:lang w:val="en"/>
        </w:rPr>
        <w:t xml:space="preserve"> address energy efficiency, biodiversity and environmental protection, social responsibility and inclusion and diversity in sustainable development policies. In addition to these, a series of actions with educational, sports and social purposes were also organized: Step competition: </w:t>
      </w:r>
      <w:r w:rsidR="00414C1D">
        <w:rPr>
          <w:rFonts w:ascii="Times New Roman" w:eastAsia="Times New Roman" w:hAnsi="Times New Roman" w:cs="Times New Roman"/>
          <w:noProof w:val="0"/>
          <w:sz w:val="24"/>
          <w:szCs w:val="24"/>
          <w:lang w:val="en"/>
        </w:rPr>
        <w:t>“</w:t>
      </w:r>
      <w:r w:rsidRPr="00414C1D">
        <w:rPr>
          <w:rFonts w:ascii="Times New Roman" w:eastAsia="Times New Roman" w:hAnsi="Times New Roman" w:cs="Times New Roman"/>
          <w:noProof w:val="0"/>
          <w:sz w:val="24"/>
          <w:szCs w:val="24"/>
          <w:lang w:val="en"/>
        </w:rPr>
        <w:t>Steps week at UB</w:t>
      </w:r>
      <w:r w:rsidR="00414C1D">
        <w:rPr>
          <w:rFonts w:ascii="Times New Roman" w:eastAsia="Times New Roman" w:hAnsi="Times New Roman" w:cs="Times New Roman"/>
          <w:noProof w:val="0"/>
          <w:sz w:val="24"/>
          <w:szCs w:val="24"/>
          <w:lang w:val="en"/>
        </w:rPr>
        <w:t>”</w:t>
      </w:r>
      <w:r w:rsidRPr="00414C1D">
        <w:rPr>
          <w:rFonts w:ascii="Times New Roman" w:eastAsia="Times New Roman" w:hAnsi="Times New Roman" w:cs="Times New Roman"/>
          <w:noProof w:val="0"/>
          <w:sz w:val="24"/>
          <w:szCs w:val="24"/>
          <w:lang w:val="en"/>
        </w:rPr>
        <w:t xml:space="preserve">, Exhibition: </w:t>
      </w:r>
      <w:r w:rsidR="00414C1D">
        <w:rPr>
          <w:rFonts w:ascii="Times New Roman" w:eastAsia="Times New Roman" w:hAnsi="Times New Roman" w:cs="Times New Roman"/>
          <w:noProof w:val="0"/>
          <w:sz w:val="24"/>
          <w:szCs w:val="24"/>
          <w:lang w:val="en"/>
        </w:rPr>
        <w:t>“</w:t>
      </w:r>
      <w:r w:rsidRPr="00414C1D">
        <w:rPr>
          <w:rFonts w:ascii="Times New Roman" w:eastAsia="Times New Roman" w:hAnsi="Times New Roman" w:cs="Times New Roman"/>
          <w:noProof w:val="0"/>
          <w:sz w:val="24"/>
          <w:szCs w:val="24"/>
          <w:lang w:val="en"/>
        </w:rPr>
        <w:t>Responsibility has no age</w:t>
      </w:r>
      <w:r w:rsidR="00414C1D">
        <w:rPr>
          <w:rFonts w:ascii="Times New Roman" w:eastAsia="Times New Roman" w:hAnsi="Times New Roman" w:cs="Times New Roman"/>
          <w:noProof w:val="0"/>
          <w:sz w:val="24"/>
          <w:szCs w:val="24"/>
          <w:lang w:val="en"/>
        </w:rPr>
        <w:t>”</w:t>
      </w:r>
      <w:r w:rsidRPr="00414C1D">
        <w:rPr>
          <w:rFonts w:ascii="Times New Roman" w:eastAsia="Times New Roman" w:hAnsi="Times New Roman" w:cs="Times New Roman"/>
          <w:noProof w:val="0"/>
          <w:sz w:val="24"/>
          <w:szCs w:val="24"/>
          <w:lang w:val="en"/>
        </w:rPr>
        <w:t xml:space="preserve">, Guided tours: </w:t>
      </w:r>
      <w:r w:rsidR="00BC79BF">
        <w:rPr>
          <w:rFonts w:ascii="Times New Roman" w:eastAsia="Times New Roman" w:hAnsi="Times New Roman" w:cs="Times New Roman"/>
          <w:noProof w:val="0"/>
          <w:sz w:val="24"/>
          <w:szCs w:val="24"/>
          <w:lang w:val="en"/>
        </w:rPr>
        <w:t>“</w:t>
      </w:r>
      <w:r w:rsidRPr="00414C1D">
        <w:rPr>
          <w:rFonts w:ascii="Times New Roman" w:eastAsia="Times New Roman" w:hAnsi="Times New Roman" w:cs="Times New Roman"/>
          <w:noProof w:val="0"/>
          <w:sz w:val="24"/>
          <w:szCs w:val="24"/>
          <w:lang w:val="en"/>
        </w:rPr>
        <w:t>Discover UB's heritage</w:t>
      </w:r>
      <w:r w:rsidR="00BC79BF">
        <w:rPr>
          <w:rFonts w:ascii="Times New Roman" w:eastAsia="Times New Roman" w:hAnsi="Times New Roman" w:cs="Times New Roman"/>
          <w:noProof w:val="0"/>
          <w:sz w:val="24"/>
          <w:szCs w:val="24"/>
          <w:lang w:val="en"/>
        </w:rPr>
        <w:t>”</w:t>
      </w:r>
      <w:r w:rsidRPr="00414C1D">
        <w:rPr>
          <w:rFonts w:ascii="Times New Roman" w:eastAsia="Times New Roman" w:hAnsi="Times New Roman" w:cs="Times New Roman"/>
          <w:noProof w:val="0"/>
          <w:sz w:val="24"/>
          <w:szCs w:val="24"/>
          <w:lang w:val="en"/>
        </w:rPr>
        <w:t xml:space="preserve">, Awareness actions: </w:t>
      </w:r>
      <w:r w:rsidR="00414C1D">
        <w:rPr>
          <w:rFonts w:ascii="Times New Roman" w:eastAsia="Times New Roman" w:hAnsi="Times New Roman" w:cs="Times New Roman"/>
          <w:noProof w:val="0"/>
          <w:sz w:val="24"/>
          <w:szCs w:val="24"/>
          <w:lang w:val="en"/>
        </w:rPr>
        <w:t>“A</w:t>
      </w:r>
      <w:r w:rsidRPr="00414C1D">
        <w:rPr>
          <w:rFonts w:ascii="Times New Roman" w:eastAsia="Times New Roman" w:hAnsi="Times New Roman" w:cs="Times New Roman"/>
          <w:noProof w:val="0"/>
          <w:sz w:val="24"/>
          <w:szCs w:val="24"/>
          <w:lang w:val="en"/>
        </w:rPr>
        <w:t xml:space="preserve"> week without an elevator</w:t>
      </w:r>
      <w:r w:rsidR="00414C1D">
        <w:rPr>
          <w:rFonts w:ascii="Times New Roman" w:eastAsia="Times New Roman" w:hAnsi="Times New Roman" w:cs="Times New Roman"/>
          <w:noProof w:val="0"/>
          <w:sz w:val="24"/>
          <w:szCs w:val="24"/>
          <w:lang w:val="en"/>
        </w:rPr>
        <w:t>”</w:t>
      </w:r>
      <w:r w:rsidRPr="00414C1D">
        <w:rPr>
          <w:rFonts w:ascii="Times New Roman" w:eastAsia="Times New Roman" w:hAnsi="Times New Roman" w:cs="Times New Roman"/>
          <w:noProof w:val="0"/>
          <w:sz w:val="24"/>
          <w:szCs w:val="24"/>
          <w:lang w:val="en"/>
        </w:rPr>
        <w:t xml:space="preserve">, </w:t>
      </w:r>
      <w:r w:rsidR="00414C1D">
        <w:rPr>
          <w:rFonts w:ascii="Times New Roman" w:eastAsia="Times New Roman" w:hAnsi="Times New Roman" w:cs="Times New Roman"/>
          <w:noProof w:val="0"/>
          <w:sz w:val="24"/>
          <w:szCs w:val="24"/>
          <w:lang w:val="en"/>
        </w:rPr>
        <w:t>“Sports</w:t>
      </w:r>
      <w:r w:rsidRPr="00414C1D">
        <w:rPr>
          <w:rFonts w:ascii="Times New Roman" w:eastAsia="Times New Roman" w:hAnsi="Times New Roman" w:cs="Times New Roman"/>
          <w:noProof w:val="0"/>
          <w:sz w:val="24"/>
          <w:szCs w:val="24"/>
          <w:lang w:val="en"/>
        </w:rPr>
        <w:t xml:space="preserve"> for a healthy lifestyle</w:t>
      </w:r>
      <w:r w:rsidR="00414C1D">
        <w:rPr>
          <w:rFonts w:ascii="Times New Roman" w:eastAsia="Times New Roman" w:hAnsi="Times New Roman" w:cs="Times New Roman"/>
          <w:noProof w:val="0"/>
          <w:sz w:val="24"/>
          <w:szCs w:val="24"/>
          <w:lang w:val="en"/>
        </w:rPr>
        <w:t>”</w:t>
      </w:r>
      <w:r w:rsidRPr="00414C1D">
        <w:rPr>
          <w:rFonts w:ascii="Times New Roman" w:eastAsia="Times New Roman" w:hAnsi="Times New Roman" w:cs="Times New Roman"/>
          <w:noProof w:val="0"/>
          <w:sz w:val="24"/>
          <w:szCs w:val="24"/>
          <w:lang w:val="en"/>
        </w:rPr>
        <w:t>, Voluntee</w:t>
      </w:r>
      <w:r w:rsidR="00414C1D" w:rsidRPr="00414C1D">
        <w:rPr>
          <w:rFonts w:ascii="Times New Roman" w:eastAsia="Times New Roman" w:hAnsi="Times New Roman" w:cs="Times New Roman"/>
          <w:noProof w:val="0"/>
          <w:sz w:val="24"/>
          <w:szCs w:val="24"/>
          <w:lang w:val="en"/>
        </w:rPr>
        <w:t>ring</w:t>
      </w:r>
      <w:r w:rsidRPr="00414C1D">
        <w:rPr>
          <w:rFonts w:ascii="Times New Roman" w:eastAsia="Times New Roman" w:hAnsi="Times New Roman" w:cs="Times New Roman"/>
          <w:noProof w:val="0"/>
          <w:sz w:val="24"/>
          <w:szCs w:val="24"/>
          <w:lang w:val="en"/>
        </w:rPr>
        <w:t xml:space="preserve">: </w:t>
      </w:r>
      <w:r w:rsidR="00414C1D">
        <w:rPr>
          <w:rFonts w:ascii="Times New Roman" w:eastAsia="Times New Roman" w:hAnsi="Times New Roman" w:cs="Times New Roman"/>
          <w:noProof w:val="0"/>
          <w:sz w:val="24"/>
          <w:szCs w:val="24"/>
          <w:lang w:val="en"/>
        </w:rPr>
        <w:t>“</w:t>
      </w:r>
      <w:r w:rsidRPr="00414C1D">
        <w:rPr>
          <w:rFonts w:ascii="Times New Roman" w:eastAsia="Times New Roman" w:hAnsi="Times New Roman" w:cs="Times New Roman"/>
          <w:noProof w:val="0"/>
          <w:sz w:val="24"/>
          <w:szCs w:val="24"/>
          <w:lang w:val="en"/>
        </w:rPr>
        <w:t>Be a UB volunteer!</w:t>
      </w:r>
      <w:r w:rsidR="00414C1D">
        <w:rPr>
          <w:rFonts w:ascii="Times New Roman" w:eastAsia="Times New Roman" w:hAnsi="Times New Roman" w:cs="Times New Roman"/>
          <w:noProof w:val="0"/>
          <w:sz w:val="24"/>
          <w:szCs w:val="24"/>
          <w:lang w:val="en"/>
        </w:rPr>
        <w:t>”</w:t>
      </w:r>
      <w:r w:rsidRPr="00414C1D">
        <w:rPr>
          <w:rFonts w:ascii="Times New Roman" w:eastAsia="Times New Roman" w:hAnsi="Times New Roman" w:cs="Times New Roman"/>
          <w:noProof w:val="0"/>
          <w:sz w:val="24"/>
          <w:szCs w:val="24"/>
          <w:lang w:val="en"/>
        </w:rPr>
        <w:t xml:space="preserve"> and Donation Campaigns: </w:t>
      </w:r>
      <w:r w:rsidR="00414C1D">
        <w:rPr>
          <w:rFonts w:ascii="Times New Roman" w:eastAsia="Times New Roman" w:hAnsi="Times New Roman" w:cs="Times New Roman"/>
          <w:noProof w:val="0"/>
          <w:sz w:val="24"/>
          <w:szCs w:val="24"/>
          <w:lang w:val="en"/>
        </w:rPr>
        <w:t>“</w:t>
      </w:r>
      <w:r w:rsidRPr="00414C1D">
        <w:rPr>
          <w:rFonts w:ascii="Times New Roman" w:eastAsia="Times New Roman" w:hAnsi="Times New Roman" w:cs="Times New Roman"/>
          <w:noProof w:val="0"/>
          <w:sz w:val="24"/>
          <w:szCs w:val="24"/>
          <w:lang w:val="en"/>
        </w:rPr>
        <w:t>Academy of Good Deed</w:t>
      </w:r>
      <w:r w:rsidR="00414C1D">
        <w:rPr>
          <w:rFonts w:ascii="Times New Roman" w:eastAsia="Times New Roman" w:hAnsi="Times New Roman" w:cs="Times New Roman"/>
          <w:noProof w:val="0"/>
          <w:sz w:val="24"/>
          <w:szCs w:val="24"/>
          <w:lang w:val="en"/>
        </w:rPr>
        <w:t>s”</w:t>
      </w:r>
      <w:r w:rsidRPr="00414C1D">
        <w:rPr>
          <w:rFonts w:ascii="Times New Roman" w:eastAsia="Times New Roman" w:hAnsi="Times New Roman" w:cs="Times New Roman"/>
          <w:noProof w:val="0"/>
          <w:sz w:val="24"/>
          <w:szCs w:val="24"/>
          <w:lang w:val="en"/>
        </w:rPr>
        <w:t xml:space="preserve"> and </w:t>
      </w:r>
      <w:r w:rsidR="00414C1D">
        <w:rPr>
          <w:rFonts w:ascii="Times New Roman" w:eastAsia="Times New Roman" w:hAnsi="Times New Roman" w:cs="Times New Roman"/>
          <w:noProof w:val="0"/>
          <w:sz w:val="24"/>
          <w:szCs w:val="24"/>
          <w:lang w:val="en"/>
        </w:rPr>
        <w:t>“</w:t>
      </w:r>
      <w:r w:rsidRPr="00414C1D">
        <w:rPr>
          <w:rFonts w:ascii="Times New Roman" w:eastAsia="Times New Roman" w:hAnsi="Times New Roman" w:cs="Times New Roman"/>
          <w:noProof w:val="0"/>
          <w:sz w:val="24"/>
          <w:szCs w:val="24"/>
          <w:lang w:val="en"/>
        </w:rPr>
        <w:t>I Support SEED</w:t>
      </w:r>
      <w:r w:rsidR="00414C1D">
        <w:rPr>
          <w:rFonts w:ascii="Times New Roman" w:eastAsia="Times New Roman" w:hAnsi="Times New Roman" w:cs="Times New Roman"/>
          <w:noProof w:val="0"/>
          <w:sz w:val="24"/>
          <w:szCs w:val="24"/>
          <w:lang w:val="en"/>
        </w:rPr>
        <w:t>”</w:t>
      </w:r>
      <w:r w:rsidRPr="00414C1D">
        <w:rPr>
          <w:rFonts w:ascii="Times New Roman" w:eastAsia="Times New Roman" w:hAnsi="Times New Roman" w:cs="Times New Roman"/>
          <w:noProof w:val="0"/>
          <w:sz w:val="24"/>
          <w:szCs w:val="24"/>
          <w:lang w:val="en"/>
        </w:rPr>
        <w:t>.</w:t>
      </w:r>
    </w:p>
    <w:p w14:paraId="2AC1A340" w14:textId="6CC28B63" w:rsidR="004F570A" w:rsidRPr="00414C1D" w:rsidRDefault="004F570A" w:rsidP="00414C1D">
      <w:pPr>
        <w:pStyle w:val="HTMLPreformatted"/>
        <w:spacing w:after="120" w:line="360" w:lineRule="auto"/>
        <w:jc w:val="both"/>
        <w:rPr>
          <w:rStyle w:val="y2iqfc"/>
          <w:rFonts w:ascii="Times New Roman" w:hAnsi="Times New Roman" w:cs="Times New Roman"/>
          <w:sz w:val="24"/>
          <w:szCs w:val="24"/>
          <w:lang w:val="en"/>
        </w:rPr>
      </w:pPr>
      <w:r w:rsidRPr="00414C1D">
        <w:rPr>
          <w:rStyle w:val="y2iqfc"/>
          <w:rFonts w:ascii="Times New Roman" w:hAnsi="Times New Roman" w:cs="Times New Roman"/>
          <w:sz w:val="24"/>
          <w:szCs w:val="24"/>
          <w:lang w:val="en"/>
        </w:rPr>
        <w:t xml:space="preserve">Interested </w:t>
      </w:r>
      <w:r w:rsidR="00BC79BF">
        <w:rPr>
          <w:rStyle w:val="y2iqfc"/>
          <w:rFonts w:ascii="Times New Roman" w:hAnsi="Times New Roman" w:cs="Times New Roman"/>
          <w:sz w:val="24"/>
          <w:szCs w:val="24"/>
          <w:lang w:val="en"/>
        </w:rPr>
        <w:t>people</w:t>
      </w:r>
      <w:r w:rsidRPr="00414C1D">
        <w:rPr>
          <w:rStyle w:val="y2iqfc"/>
          <w:rFonts w:ascii="Times New Roman" w:hAnsi="Times New Roman" w:cs="Times New Roman"/>
          <w:sz w:val="24"/>
          <w:szCs w:val="24"/>
          <w:lang w:val="en"/>
        </w:rPr>
        <w:t xml:space="preserve"> (students, teaching staff, researchers, administrative staff) can consult more information </w:t>
      </w:r>
      <w:r w:rsidR="00414C1D" w:rsidRPr="00414C1D">
        <w:rPr>
          <w:rStyle w:val="y2iqfc"/>
          <w:rFonts w:ascii="Times New Roman" w:hAnsi="Times New Roman" w:cs="Times New Roman"/>
          <w:sz w:val="24"/>
          <w:szCs w:val="24"/>
          <w:lang w:val="en"/>
        </w:rPr>
        <w:t>on</w:t>
      </w:r>
      <w:r w:rsidRPr="00414C1D">
        <w:rPr>
          <w:rStyle w:val="y2iqfc"/>
          <w:rFonts w:ascii="Times New Roman" w:hAnsi="Times New Roman" w:cs="Times New Roman"/>
          <w:sz w:val="24"/>
          <w:szCs w:val="24"/>
          <w:lang w:val="en"/>
        </w:rPr>
        <w:t xml:space="preserve"> the </w:t>
      </w:r>
      <w:r w:rsidRPr="00414C1D">
        <w:rPr>
          <w:rStyle w:val="y2iqfc"/>
          <w:rFonts w:ascii="Times New Roman" w:hAnsi="Times New Roman" w:cs="Times New Roman"/>
          <w:i/>
          <w:iCs/>
          <w:sz w:val="24"/>
          <w:szCs w:val="24"/>
          <w:lang w:val="en"/>
        </w:rPr>
        <w:t>Sustainability Week</w:t>
      </w:r>
      <w:r w:rsidRPr="00414C1D">
        <w:rPr>
          <w:rStyle w:val="y2iqfc"/>
          <w:rFonts w:ascii="Times New Roman" w:hAnsi="Times New Roman" w:cs="Times New Roman"/>
          <w:sz w:val="24"/>
          <w:szCs w:val="24"/>
          <w:lang w:val="en"/>
        </w:rPr>
        <w:t xml:space="preserve"> in the document available </w:t>
      </w:r>
      <w:r w:rsidRPr="00414C1D">
        <w:rPr>
          <w:rStyle w:val="y2iqfc"/>
          <w:rFonts w:ascii="Times New Roman" w:hAnsi="Times New Roman" w:cs="Times New Roman"/>
          <w:sz w:val="24"/>
          <w:szCs w:val="24"/>
          <w:u w:val="single"/>
          <w:lang w:val="en"/>
        </w:rPr>
        <w:t>here</w:t>
      </w:r>
      <w:r w:rsidRPr="00414C1D">
        <w:rPr>
          <w:rStyle w:val="y2iqfc"/>
          <w:rFonts w:ascii="Times New Roman" w:hAnsi="Times New Roman" w:cs="Times New Roman"/>
          <w:sz w:val="24"/>
          <w:szCs w:val="24"/>
          <w:lang w:val="en"/>
        </w:rPr>
        <w:t xml:space="preserve">. A detailed description of the events can be found </w:t>
      </w:r>
      <w:r w:rsidRPr="00414C1D">
        <w:rPr>
          <w:rStyle w:val="y2iqfc"/>
          <w:rFonts w:ascii="Times New Roman" w:hAnsi="Times New Roman" w:cs="Times New Roman"/>
          <w:sz w:val="24"/>
          <w:szCs w:val="24"/>
          <w:u w:val="single"/>
          <w:lang w:val="en"/>
        </w:rPr>
        <w:t>here</w:t>
      </w:r>
      <w:r w:rsidRPr="00414C1D">
        <w:rPr>
          <w:rStyle w:val="y2iqfc"/>
          <w:rFonts w:ascii="Times New Roman" w:hAnsi="Times New Roman" w:cs="Times New Roman"/>
          <w:sz w:val="24"/>
          <w:szCs w:val="24"/>
          <w:lang w:val="en"/>
        </w:rPr>
        <w:t>.</w:t>
      </w:r>
    </w:p>
    <w:p w14:paraId="61A09F9F" w14:textId="536F2628" w:rsidR="004F570A" w:rsidRPr="00414C1D" w:rsidRDefault="004F570A" w:rsidP="00414C1D">
      <w:pPr>
        <w:pStyle w:val="HTMLPreformatted"/>
        <w:spacing w:after="120" w:line="360" w:lineRule="auto"/>
        <w:jc w:val="both"/>
        <w:rPr>
          <w:rStyle w:val="y2iqfc"/>
          <w:rFonts w:ascii="Times New Roman" w:hAnsi="Times New Roman" w:cs="Times New Roman"/>
          <w:sz w:val="24"/>
          <w:szCs w:val="24"/>
          <w:lang w:val="en"/>
        </w:rPr>
      </w:pPr>
      <w:r w:rsidRPr="00414C1D">
        <w:rPr>
          <w:rStyle w:val="y2iqfc"/>
          <w:rFonts w:ascii="Times New Roman" w:hAnsi="Times New Roman" w:cs="Times New Roman"/>
          <w:sz w:val="24"/>
          <w:szCs w:val="24"/>
          <w:lang w:val="en"/>
        </w:rPr>
        <w:t xml:space="preserve">Through the current activity, the projects </w:t>
      </w:r>
      <w:r w:rsidR="00414C1D" w:rsidRPr="00414C1D">
        <w:rPr>
          <w:rStyle w:val="y2iqfc"/>
          <w:rFonts w:ascii="Times New Roman" w:hAnsi="Times New Roman" w:cs="Times New Roman"/>
          <w:sz w:val="24"/>
          <w:szCs w:val="24"/>
          <w:lang w:val="en"/>
        </w:rPr>
        <w:t>initiated,</w:t>
      </w:r>
      <w:r w:rsidRPr="00414C1D">
        <w:rPr>
          <w:rStyle w:val="y2iqfc"/>
          <w:rFonts w:ascii="Times New Roman" w:hAnsi="Times New Roman" w:cs="Times New Roman"/>
          <w:sz w:val="24"/>
          <w:szCs w:val="24"/>
          <w:lang w:val="en"/>
        </w:rPr>
        <w:t xml:space="preserve"> and the steps taken, the University of Bucharest aims to be a university for future generations - a modern, </w:t>
      </w:r>
      <w:proofErr w:type="gramStart"/>
      <w:r w:rsidRPr="00414C1D">
        <w:rPr>
          <w:rStyle w:val="y2iqfc"/>
          <w:rFonts w:ascii="Times New Roman" w:hAnsi="Times New Roman" w:cs="Times New Roman"/>
          <w:sz w:val="24"/>
          <w:szCs w:val="24"/>
          <w:lang w:val="en"/>
        </w:rPr>
        <w:t>innovative</w:t>
      </w:r>
      <w:proofErr w:type="gramEnd"/>
      <w:r w:rsidRPr="00414C1D">
        <w:rPr>
          <w:rStyle w:val="y2iqfc"/>
          <w:rFonts w:ascii="Times New Roman" w:hAnsi="Times New Roman" w:cs="Times New Roman"/>
          <w:sz w:val="24"/>
          <w:szCs w:val="24"/>
          <w:lang w:val="en"/>
        </w:rPr>
        <w:t xml:space="preserve"> and efficient institution. In recent years, the results obtained </w:t>
      </w:r>
      <w:proofErr w:type="gramStart"/>
      <w:r w:rsidRPr="00414C1D">
        <w:rPr>
          <w:rStyle w:val="y2iqfc"/>
          <w:rFonts w:ascii="Times New Roman" w:hAnsi="Times New Roman" w:cs="Times New Roman"/>
          <w:sz w:val="24"/>
          <w:szCs w:val="24"/>
          <w:lang w:val="en"/>
        </w:rPr>
        <w:t>as a result of</w:t>
      </w:r>
      <w:proofErr w:type="gramEnd"/>
      <w:r w:rsidRPr="00414C1D">
        <w:rPr>
          <w:rStyle w:val="y2iqfc"/>
          <w:rFonts w:ascii="Times New Roman" w:hAnsi="Times New Roman" w:cs="Times New Roman"/>
          <w:sz w:val="24"/>
          <w:szCs w:val="24"/>
          <w:lang w:val="en"/>
        </w:rPr>
        <w:t xml:space="preserve"> the initiatives of the UB community have allowed institutional recognition at the national and international level, as an active institution in the pursuit of the Sustainable Development Goals.</w:t>
      </w:r>
    </w:p>
    <w:p w14:paraId="6A187AA4" w14:textId="77777777" w:rsidR="004F570A" w:rsidRPr="00414C1D" w:rsidRDefault="004F570A" w:rsidP="00414C1D">
      <w:pPr>
        <w:pStyle w:val="HTMLPreformatted"/>
        <w:spacing w:after="120" w:line="360" w:lineRule="auto"/>
        <w:jc w:val="both"/>
        <w:rPr>
          <w:rFonts w:ascii="Times New Roman" w:hAnsi="Times New Roman" w:cs="Times New Roman"/>
          <w:sz w:val="24"/>
          <w:szCs w:val="24"/>
        </w:rPr>
      </w:pPr>
      <w:r w:rsidRPr="00414C1D">
        <w:rPr>
          <w:rStyle w:val="y2iqfc"/>
          <w:rFonts w:ascii="Times New Roman" w:hAnsi="Times New Roman" w:cs="Times New Roman"/>
          <w:sz w:val="24"/>
          <w:szCs w:val="24"/>
          <w:lang w:val="en"/>
        </w:rPr>
        <w:t>Moreover, according to the Times Higher Education Impact Rankings 2023, the University of Bucharest is one of the best performing higher education institutions in Central and Eastern Europe. Thus, the University of Bucharest continues its efforts to create and consolidate a sustainable climate for future generations.</w:t>
      </w:r>
    </w:p>
    <w:p w14:paraId="6B05F857" w14:textId="77777777" w:rsidR="004F570A" w:rsidRPr="00414C1D" w:rsidRDefault="004F570A" w:rsidP="00414C1D">
      <w:pPr>
        <w:spacing w:after="120" w:line="360" w:lineRule="auto"/>
        <w:jc w:val="both"/>
        <w:rPr>
          <w:rFonts w:ascii="Times New Roman" w:hAnsi="Times New Roman" w:cs="Times New Roman"/>
          <w:sz w:val="24"/>
          <w:szCs w:val="24"/>
        </w:rPr>
      </w:pPr>
    </w:p>
    <w:sectPr w:rsidR="004F570A" w:rsidRPr="00414C1D" w:rsidSect="00390D5D">
      <w:pgSz w:w="12240" w:h="15840"/>
      <w:pgMar w:top="1440"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0C02"/>
    <w:rsid w:val="000B3FDB"/>
    <w:rsid w:val="001473FB"/>
    <w:rsid w:val="00245457"/>
    <w:rsid w:val="00311629"/>
    <w:rsid w:val="00390D5D"/>
    <w:rsid w:val="00414C1D"/>
    <w:rsid w:val="004F570A"/>
    <w:rsid w:val="00650C02"/>
    <w:rsid w:val="0068504C"/>
    <w:rsid w:val="006F5B16"/>
    <w:rsid w:val="00743DD7"/>
    <w:rsid w:val="007466B6"/>
    <w:rsid w:val="00911715"/>
    <w:rsid w:val="00935675"/>
    <w:rsid w:val="00937C6E"/>
    <w:rsid w:val="00984EE9"/>
    <w:rsid w:val="00A12DB3"/>
    <w:rsid w:val="00A409C3"/>
    <w:rsid w:val="00BC79BF"/>
    <w:rsid w:val="00BF46A1"/>
    <w:rsid w:val="00C23BA6"/>
    <w:rsid w:val="00CC085B"/>
    <w:rsid w:val="00D244F0"/>
    <w:rsid w:val="00E33FBE"/>
    <w:rsid w:val="00EC26A3"/>
    <w:rsid w:val="00ED5C8A"/>
    <w:rsid w:val="00F87804"/>
    <w:rsid w:val="00F91501"/>
    <w:rsid w:val="00FF275B"/>
    <w:rsid w:val="00FF3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7FDAD"/>
  <w15:docId w15:val="{C657C03D-1FDF-409A-98CC-9987A16E2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0D5D"/>
    <w:rPr>
      <w:color w:val="0000FF" w:themeColor="hyperlink"/>
      <w:u w:val="single"/>
    </w:rPr>
  </w:style>
  <w:style w:type="character" w:styleId="UnresolvedMention">
    <w:name w:val="Unresolved Mention"/>
    <w:basedOn w:val="DefaultParagraphFont"/>
    <w:uiPriority w:val="99"/>
    <w:semiHidden/>
    <w:unhideWhenUsed/>
    <w:rsid w:val="00390D5D"/>
    <w:rPr>
      <w:color w:val="605E5C"/>
      <w:shd w:val="clear" w:color="auto" w:fill="E1DFDD"/>
    </w:rPr>
  </w:style>
  <w:style w:type="paragraph" w:styleId="HTMLPreformatted">
    <w:name w:val="HTML Preformatted"/>
    <w:basedOn w:val="Normal"/>
    <w:link w:val="HTMLPreformattedChar"/>
    <w:uiPriority w:val="99"/>
    <w:semiHidden/>
    <w:unhideWhenUsed/>
    <w:rsid w:val="004F5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noProof w:val="0"/>
      <w:sz w:val="20"/>
      <w:szCs w:val="20"/>
      <w:lang w:val="en-US"/>
    </w:rPr>
  </w:style>
  <w:style w:type="character" w:customStyle="1" w:styleId="HTMLPreformattedChar">
    <w:name w:val="HTML Preformatted Char"/>
    <w:basedOn w:val="DefaultParagraphFont"/>
    <w:link w:val="HTMLPreformatted"/>
    <w:uiPriority w:val="99"/>
    <w:semiHidden/>
    <w:rsid w:val="004F570A"/>
    <w:rPr>
      <w:rFonts w:ascii="Courier New" w:eastAsia="Times New Roman" w:hAnsi="Courier New" w:cs="Courier New"/>
      <w:sz w:val="20"/>
      <w:szCs w:val="20"/>
    </w:rPr>
  </w:style>
  <w:style w:type="character" w:customStyle="1" w:styleId="y2iqfc">
    <w:name w:val="y2iqfc"/>
    <w:basedOn w:val="DefaultParagraphFont"/>
    <w:rsid w:val="004F5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392044">
      <w:bodyDiv w:val="1"/>
      <w:marLeft w:val="0"/>
      <w:marRight w:val="0"/>
      <w:marTop w:val="0"/>
      <w:marBottom w:val="0"/>
      <w:divBdr>
        <w:top w:val="none" w:sz="0" w:space="0" w:color="auto"/>
        <w:left w:val="none" w:sz="0" w:space="0" w:color="auto"/>
        <w:bottom w:val="none" w:sz="0" w:space="0" w:color="auto"/>
        <w:right w:val="none" w:sz="0" w:space="0" w:color="auto"/>
      </w:divBdr>
    </w:div>
    <w:div w:id="1085804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337</Words>
  <Characters>1925</Characters>
  <Application>Microsoft Office Word</Application>
  <DocSecurity>0</DocSecurity>
  <Lines>16</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ANDRA KARLA ANGHEL-SIENERTH</cp:lastModifiedBy>
  <cp:revision>29</cp:revision>
  <dcterms:created xsi:type="dcterms:W3CDTF">2023-11-14T07:27:00Z</dcterms:created>
  <dcterms:modified xsi:type="dcterms:W3CDTF">2023-11-19T15:07:00Z</dcterms:modified>
</cp:coreProperties>
</file>