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22014" w14:textId="37D8E41D" w:rsidR="006D0457" w:rsidRPr="0005164E" w:rsidRDefault="0005164E" w:rsidP="00051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sz w:val="24"/>
          <w:szCs w:val="24"/>
          <w:lang w:val="en"/>
        </w:rPr>
      </w:pPr>
      <w:r w:rsidRPr="0005164E">
        <w:rPr>
          <w:rFonts w:ascii="Times New Roman" w:eastAsia="Times New Roman" w:hAnsi="Times New Roman" w:cs="Times New Roman"/>
          <w:b/>
          <w:bCs/>
          <w:sz w:val="24"/>
          <w:szCs w:val="24"/>
          <w:lang w:val="en"/>
        </w:rPr>
        <w:t>THE FIRST ACTIVITIES OF THE ERASMUS+ PROJECT TEAM PROMOTING LEARNING IN THE SERVICE OF THE COMMUNITY</w:t>
      </w:r>
    </w:p>
    <w:p w14:paraId="2AC5828C" w14:textId="77777777" w:rsidR="006D0457" w:rsidRPr="0005164E" w:rsidRDefault="006D0457" w:rsidP="00051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sz w:val="24"/>
          <w:szCs w:val="24"/>
          <w:lang w:val="en"/>
        </w:rPr>
      </w:pPr>
    </w:p>
    <w:p w14:paraId="2DB9A9C1" w14:textId="49A35B65" w:rsidR="00455E8C" w:rsidRPr="0005164E" w:rsidRDefault="006D0457" w:rsidP="00051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b/>
          <w:bCs/>
          <w:iCs/>
          <w:color w:val="000000"/>
          <w:sz w:val="24"/>
          <w:szCs w:val="24"/>
          <w:lang w:val="ro-RO"/>
        </w:rPr>
      </w:pPr>
      <w:r w:rsidRPr="0005164E">
        <w:rPr>
          <w:rFonts w:ascii="Times New Roman" w:eastAsia="Times New Roman" w:hAnsi="Times New Roman" w:cs="Times New Roman"/>
          <w:sz w:val="24"/>
          <w:szCs w:val="24"/>
          <w:lang w:val="en"/>
        </w:rPr>
        <w:t xml:space="preserve">Between January and June 2023, the ERASMUS+ project team that promotes learning in the service of the community carried out a series of activities dedicated to the good management and functioning of the </w:t>
      </w:r>
      <w:r w:rsidR="00455E8C" w:rsidRPr="0005164E">
        <w:rPr>
          <w:rFonts w:ascii="Times New Roman" w:eastAsia="Times New Roman" w:hAnsi="Times New Roman" w:cs="Times New Roman"/>
          <w:b/>
          <w:bCs/>
          <w:i/>
          <w:iCs/>
          <w:color w:val="000000"/>
          <w:sz w:val="24"/>
          <w:szCs w:val="24"/>
          <w:lang w:val="ro-RO"/>
        </w:rPr>
        <w:t>Service-Learning: Intersectoral Collaboration Practices for the development of students´ soft skills and socially engaged universities</w:t>
      </w:r>
      <w:r w:rsidR="00455E8C" w:rsidRPr="0005164E">
        <w:rPr>
          <w:rFonts w:ascii="Times New Roman" w:eastAsia="Times New Roman" w:hAnsi="Times New Roman" w:cs="Times New Roman"/>
          <w:b/>
          <w:bCs/>
          <w:iCs/>
          <w:color w:val="000000"/>
          <w:sz w:val="24"/>
          <w:szCs w:val="24"/>
          <w:lang w:val="ro-RO"/>
        </w:rPr>
        <w:t>.</w:t>
      </w:r>
    </w:p>
    <w:p w14:paraId="5E19902A" w14:textId="14C6A1E8" w:rsidR="006D0457" w:rsidRPr="0005164E" w:rsidRDefault="00455E8C" w:rsidP="00051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05164E">
        <w:rPr>
          <w:rFonts w:ascii="Times New Roman" w:eastAsia="Times New Roman" w:hAnsi="Times New Roman" w:cs="Times New Roman"/>
          <w:sz w:val="24"/>
          <w:szCs w:val="24"/>
          <w:lang w:val="en"/>
        </w:rPr>
        <w:t xml:space="preserve"> </w:t>
      </w:r>
      <w:r w:rsidR="006D0457" w:rsidRPr="0005164E">
        <w:rPr>
          <w:rFonts w:ascii="Times New Roman" w:eastAsia="Times New Roman" w:hAnsi="Times New Roman" w:cs="Times New Roman"/>
          <w:sz w:val="24"/>
          <w:szCs w:val="24"/>
          <w:lang w:val="en"/>
        </w:rPr>
        <w:t xml:space="preserve">The project is implemented by the University of Bucharest in partnership with four other member universities of the CIVIS Alliance (Autonomous University of Madrid, Aix-Marseille University, National and </w:t>
      </w:r>
      <w:proofErr w:type="spellStart"/>
      <w:r w:rsidR="006D0457" w:rsidRPr="0005164E">
        <w:rPr>
          <w:rFonts w:ascii="Times New Roman" w:eastAsia="Times New Roman" w:hAnsi="Times New Roman" w:cs="Times New Roman"/>
          <w:sz w:val="24"/>
          <w:szCs w:val="24"/>
          <w:lang w:val="en"/>
        </w:rPr>
        <w:t>Capodistrian</w:t>
      </w:r>
      <w:proofErr w:type="spellEnd"/>
      <w:r w:rsidR="006D0457" w:rsidRPr="0005164E">
        <w:rPr>
          <w:rFonts w:ascii="Times New Roman" w:eastAsia="Times New Roman" w:hAnsi="Times New Roman" w:cs="Times New Roman"/>
          <w:sz w:val="24"/>
          <w:szCs w:val="24"/>
          <w:lang w:val="en"/>
        </w:rPr>
        <w:t xml:space="preserve"> University of Athens and Sapienza University of Rome).</w:t>
      </w:r>
    </w:p>
    <w:p w14:paraId="15BC9492" w14:textId="3F818F4E" w:rsidR="006D0457" w:rsidRPr="0005164E" w:rsidRDefault="006D0457" w:rsidP="00051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05164E">
        <w:rPr>
          <w:rFonts w:ascii="Times New Roman" w:eastAsia="Times New Roman" w:hAnsi="Times New Roman" w:cs="Times New Roman"/>
          <w:sz w:val="24"/>
          <w:szCs w:val="24"/>
          <w:lang w:val="en"/>
        </w:rPr>
        <w:t xml:space="preserve">The coordinating institution of the </w:t>
      </w:r>
      <w:r w:rsidRPr="0005164E">
        <w:rPr>
          <w:rFonts w:ascii="Times New Roman" w:eastAsia="Times New Roman" w:hAnsi="Times New Roman" w:cs="Times New Roman"/>
          <w:b/>
          <w:bCs/>
          <w:i/>
          <w:iCs/>
          <w:sz w:val="24"/>
          <w:szCs w:val="24"/>
          <w:lang w:val="en"/>
        </w:rPr>
        <w:t>Service-Learning: Intersectoral Collaboration Practices for the development of students' soft skills and socially engaged universities</w:t>
      </w:r>
      <w:r w:rsidRPr="0005164E">
        <w:rPr>
          <w:rFonts w:ascii="Times New Roman" w:eastAsia="Times New Roman" w:hAnsi="Times New Roman" w:cs="Times New Roman"/>
          <w:b/>
          <w:bCs/>
          <w:sz w:val="24"/>
          <w:szCs w:val="24"/>
          <w:lang w:val="en"/>
        </w:rPr>
        <w:t xml:space="preserve"> </w:t>
      </w:r>
      <w:r w:rsidRPr="0005164E">
        <w:rPr>
          <w:rFonts w:ascii="Times New Roman" w:eastAsia="Times New Roman" w:hAnsi="Times New Roman" w:cs="Times New Roman"/>
          <w:sz w:val="24"/>
          <w:szCs w:val="24"/>
          <w:lang w:val="en"/>
        </w:rPr>
        <w:t>project is Eurasia Net, which promotes non-formal education and cultural cooperation in Europe</w:t>
      </w:r>
      <w:r w:rsidR="00455E8C" w:rsidRPr="0005164E">
        <w:rPr>
          <w:rFonts w:ascii="Times New Roman" w:eastAsia="Times New Roman" w:hAnsi="Times New Roman" w:cs="Times New Roman"/>
          <w:sz w:val="24"/>
          <w:szCs w:val="24"/>
          <w:lang w:val="en"/>
        </w:rPr>
        <w:t xml:space="preserve"> </w:t>
      </w:r>
      <w:r w:rsidRPr="0005164E">
        <w:rPr>
          <w:rFonts w:ascii="Times New Roman" w:eastAsia="Times New Roman" w:hAnsi="Times New Roman" w:cs="Times New Roman"/>
          <w:sz w:val="24"/>
          <w:szCs w:val="24"/>
          <w:lang w:val="en"/>
        </w:rPr>
        <w:t>and between Europe and Asia.</w:t>
      </w:r>
    </w:p>
    <w:p w14:paraId="7E9C5B6F" w14:textId="4AB21312" w:rsidR="006D0457" w:rsidRPr="0005164E" w:rsidRDefault="006D0457" w:rsidP="00051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05164E">
        <w:rPr>
          <w:rFonts w:ascii="Times New Roman" w:eastAsia="Times New Roman" w:hAnsi="Times New Roman" w:cs="Times New Roman"/>
          <w:sz w:val="24"/>
          <w:szCs w:val="24"/>
          <w:lang w:val="en"/>
        </w:rPr>
        <w:t>The project promotes learning in the service of the community (service-learning, S-L) in higher education and uses an experiential educational method, in which students engage in community service, with the aim of critically reflecting on the experience gained and thus, to develop professionally and persona</w:t>
      </w:r>
      <w:r w:rsidR="00455E8C" w:rsidRPr="0005164E">
        <w:rPr>
          <w:rFonts w:ascii="Times New Roman" w:eastAsia="Times New Roman" w:hAnsi="Times New Roman" w:cs="Times New Roman"/>
          <w:sz w:val="24"/>
          <w:szCs w:val="24"/>
          <w:lang w:val="en"/>
        </w:rPr>
        <w:t>l</w:t>
      </w:r>
      <w:r w:rsidRPr="0005164E">
        <w:rPr>
          <w:rFonts w:ascii="Times New Roman" w:eastAsia="Times New Roman" w:hAnsi="Times New Roman" w:cs="Times New Roman"/>
          <w:sz w:val="24"/>
          <w:szCs w:val="24"/>
          <w:lang w:val="en"/>
        </w:rPr>
        <w:t>l</w:t>
      </w:r>
      <w:r w:rsidR="00455E8C" w:rsidRPr="0005164E">
        <w:rPr>
          <w:rFonts w:ascii="Times New Roman" w:eastAsia="Times New Roman" w:hAnsi="Times New Roman" w:cs="Times New Roman"/>
          <w:sz w:val="24"/>
          <w:szCs w:val="24"/>
          <w:lang w:val="en"/>
        </w:rPr>
        <w:t>y</w:t>
      </w:r>
      <w:r w:rsidRPr="0005164E">
        <w:rPr>
          <w:rFonts w:ascii="Times New Roman" w:eastAsia="Times New Roman" w:hAnsi="Times New Roman" w:cs="Times New Roman"/>
          <w:sz w:val="24"/>
          <w:szCs w:val="24"/>
          <w:lang w:val="en"/>
        </w:rPr>
        <w:t>.</w:t>
      </w:r>
    </w:p>
    <w:p w14:paraId="4F6CAC95" w14:textId="77777777" w:rsidR="006D0457" w:rsidRPr="0005164E" w:rsidRDefault="006D0457" w:rsidP="00051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US"/>
        </w:rPr>
      </w:pPr>
      <w:r w:rsidRPr="0005164E">
        <w:rPr>
          <w:rFonts w:ascii="Times New Roman" w:eastAsia="Times New Roman" w:hAnsi="Times New Roman" w:cs="Times New Roman"/>
          <w:sz w:val="24"/>
          <w:szCs w:val="24"/>
          <w:lang w:val="en"/>
        </w:rPr>
        <w:t xml:space="preserve">The activities carried out within the </w:t>
      </w:r>
      <w:r w:rsidRPr="0005164E">
        <w:rPr>
          <w:rFonts w:ascii="Times New Roman" w:eastAsia="Times New Roman" w:hAnsi="Times New Roman" w:cs="Times New Roman"/>
          <w:b/>
          <w:bCs/>
          <w:i/>
          <w:iCs/>
          <w:sz w:val="24"/>
          <w:szCs w:val="24"/>
          <w:lang w:val="en"/>
        </w:rPr>
        <w:t>Service-Learning: Intersectoral Collaboration Practices for the development of students' soft skills and socially engaged universities</w:t>
      </w:r>
      <w:r w:rsidRPr="0005164E">
        <w:rPr>
          <w:rFonts w:ascii="Times New Roman" w:eastAsia="Times New Roman" w:hAnsi="Times New Roman" w:cs="Times New Roman"/>
          <w:sz w:val="24"/>
          <w:szCs w:val="24"/>
          <w:lang w:val="en"/>
        </w:rPr>
        <w:t xml:space="preserve"> project address human, social and environmental needs from the perspective of social justice and sustainable economy. They are also focused on developing learning in higher education, encouraging civic responsibility and strengthening engagement in the local community.</w:t>
      </w:r>
    </w:p>
    <w:p w14:paraId="38C9634C" w14:textId="21E959D4" w:rsidR="006D0457" w:rsidRPr="0005164E" w:rsidRDefault="006D0457" w:rsidP="0005164E">
      <w:pPr>
        <w:pStyle w:val="HTMLPreformatted"/>
        <w:spacing w:after="120" w:line="360" w:lineRule="auto"/>
        <w:jc w:val="both"/>
        <w:rPr>
          <w:rStyle w:val="y2iqfc"/>
          <w:rFonts w:ascii="Times New Roman" w:hAnsi="Times New Roman" w:cs="Times New Roman"/>
          <w:sz w:val="24"/>
          <w:szCs w:val="24"/>
          <w:lang w:val="en"/>
        </w:rPr>
      </w:pPr>
      <w:r w:rsidRPr="0005164E">
        <w:rPr>
          <w:rStyle w:val="y2iqfc"/>
          <w:rFonts w:ascii="Times New Roman" w:hAnsi="Times New Roman" w:cs="Times New Roman"/>
          <w:sz w:val="24"/>
          <w:szCs w:val="24"/>
          <w:lang w:val="en"/>
        </w:rPr>
        <w:t xml:space="preserve">The project team of the University of </w:t>
      </w:r>
      <w:r w:rsidR="00C1227E">
        <w:rPr>
          <w:rStyle w:val="y2iqfc"/>
          <w:rFonts w:ascii="Times New Roman" w:hAnsi="Times New Roman" w:cs="Times New Roman"/>
          <w:sz w:val="24"/>
          <w:szCs w:val="24"/>
          <w:lang w:val="en"/>
        </w:rPr>
        <w:t>Bucharest</w:t>
      </w:r>
      <w:r w:rsidRPr="0005164E">
        <w:rPr>
          <w:rStyle w:val="y2iqfc"/>
          <w:rFonts w:ascii="Times New Roman" w:hAnsi="Times New Roman" w:cs="Times New Roman"/>
          <w:sz w:val="24"/>
          <w:szCs w:val="24"/>
          <w:lang w:val="en"/>
        </w:rPr>
        <w:t xml:space="preserve"> includes pro</w:t>
      </w:r>
      <w:r w:rsidR="00455E8C" w:rsidRPr="0005164E">
        <w:rPr>
          <w:rStyle w:val="y2iqfc"/>
          <w:rFonts w:ascii="Times New Roman" w:hAnsi="Times New Roman" w:cs="Times New Roman"/>
          <w:sz w:val="24"/>
          <w:szCs w:val="24"/>
          <w:lang w:val="en"/>
        </w:rPr>
        <w:t xml:space="preserve">f. </w:t>
      </w:r>
      <w:r w:rsidRPr="0005164E">
        <w:rPr>
          <w:rStyle w:val="y2iqfc"/>
          <w:rFonts w:ascii="Times New Roman" w:hAnsi="Times New Roman" w:cs="Times New Roman"/>
          <w:sz w:val="24"/>
          <w:szCs w:val="24"/>
          <w:lang w:val="en"/>
        </w:rPr>
        <w:t xml:space="preserve">Magdalena Iordache Platis, </w:t>
      </w:r>
      <w:r w:rsidR="00455E8C" w:rsidRPr="0005164E">
        <w:rPr>
          <w:rStyle w:val="y2iqfc"/>
          <w:rFonts w:ascii="Times New Roman" w:hAnsi="Times New Roman" w:cs="Times New Roman"/>
          <w:sz w:val="24"/>
          <w:szCs w:val="24"/>
          <w:lang w:val="en"/>
        </w:rPr>
        <w:t xml:space="preserve">PhD, </w:t>
      </w:r>
      <w:r w:rsidRPr="0005164E">
        <w:rPr>
          <w:rStyle w:val="y2iqfc"/>
          <w:rFonts w:ascii="Times New Roman" w:hAnsi="Times New Roman" w:cs="Times New Roman"/>
          <w:sz w:val="24"/>
          <w:szCs w:val="24"/>
          <w:lang w:val="en"/>
        </w:rPr>
        <w:t>lect. Delia-Laura Popescu,</w:t>
      </w:r>
      <w:r w:rsidR="00455E8C" w:rsidRPr="0005164E">
        <w:rPr>
          <w:rStyle w:val="y2iqfc"/>
          <w:rFonts w:ascii="Times New Roman" w:hAnsi="Times New Roman" w:cs="Times New Roman"/>
          <w:sz w:val="24"/>
          <w:szCs w:val="24"/>
          <w:lang w:val="en"/>
        </w:rPr>
        <w:t xml:space="preserve"> PhD,</w:t>
      </w:r>
      <w:r w:rsidRPr="0005164E">
        <w:rPr>
          <w:rStyle w:val="y2iqfc"/>
          <w:rFonts w:ascii="Times New Roman" w:hAnsi="Times New Roman" w:cs="Times New Roman"/>
          <w:sz w:val="24"/>
          <w:szCs w:val="24"/>
          <w:lang w:val="en"/>
        </w:rPr>
        <w:t xml:space="preserve"> assoc</w:t>
      </w:r>
      <w:r w:rsidR="00455E8C" w:rsidRPr="0005164E">
        <w:rPr>
          <w:rStyle w:val="y2iqfc"/>
          <w:rFonts w:ascii="Times New Roman" w:hAnsi="Times New Roman" w:cs="Times New Roman"/>
          <w:sz w:val="24"/>
          <w:szCs w:val="24"/>
          <w:lang w:val="en"/>
        </w:rPr>
        <w:t>.</w:t>
      </w:r>
      <w:r w:rsidRPr="0005164E">
        <w:rPr>
          <w:rStyle w:val="y2iqfc"/>
          <w:rFonts w:ascii="Times New Roman" w:hAnsi="Times New Roman" w:cs="Times New Roman"/>
          <w:sz w:val="24"/>
          <w:szCs w:val="24"/>
          <w:lang w:val="en"/>
        </w:rPr>
        <w:t xml:space="preserve"> prof</w:t>
      </w:r>
      <w:r w:rsidR="00455E8C" w:rsidRPr="0005164E">
        <w:rPr>
          <w:rStyle w:val="y2iqfc"/>
          <w:rFonts w:ascii="Times New Roman" w:hAnsi="Times New Roman" w:cs="Times New Roman"/>
          <w:sz w:val="24"/>
          <w:szCs w:val="24"/>
          <w:lang w:val="en"/>
        </w:rPr>
        <w:t>.</w:t>
      </w:r>
      <w:r w:rsidRPr="0005164E">
        <w:rPr>
          <w:rStyle w:val="y2iqfc"/>
          <w:rFonts w:ascii="Times New Roman" w:hAnsi="Times New Roman" w:cs="Times New Roman"/>
          <w:sz w:val="24"/>
          <w:szCs w:val="24"/>
          <w:lang w:val="en"/>
        </w:rPr>
        <w:t xml:space="preserve"> Marilena Bratu,</w:t>
      </w:r>
      <w:r w:rsidR="00455E8C" w:rsidRPr="0005164E">
        <w:rPr>
          <w:rStyle w:val="y2iqfc"/>
          <w:rFonts w:ascii="Times New Roman" w:hAnsi="Times New Roman" w:cs="Times New Roman"/>
          <w:sz w:val="24"/>
          <w:szCs w:val="24"/>
          <w:lang w:val="en"/>
        </w:rPr>
        <w:t xml:space="preserve"> PhD,</w:t>
      </w:r>
      <w:r w:rsidRPr="0005164E">
        <w:rPr>
          <w:rStyle w:val="y2iqfc"/>
          <w:rFonts w:ascii="Times New Roman" w:hAnsi="Times New Roman" w:cs="Times New Roman"/>
          <w:sz w:val="24"/>
          <w:szCs w:val="24"/>
          <w:lang w:val="en"/>
        </w:rPr>
        <w:t xml:space="preserve"> </w:t>
      </w:r>
      <w:r w:rsidR="00455E8C" w:rsidRPr="0005164E">
        <w:rPr>
          <w:rStyle w:val="y2iqfc"/>
          <w:rFonts w:ascii="Times New Roman" w:hAnsi="Times New Roman" w:cs="Times New Roman"/>
          <w:sz w:val="24"/>
          <w:szCs w:val="24"/>
          <w:lang w:val="en"/>
        </w:rPr>
        <w:t>prof.</w:t>
      </w:r>
      <w:r w:rsidRPr="0005164E">
        <w:rPr>
          <w:rStyle w:val="y2iqfc"/>
          <w:rFonts w:ascii="Times New Roman" w:hAnsi="Times New Roman" w:cs="Times New Roman"/>
          <w:sz w:val="24"/>
          <w:szCs w:val="24"/>
          <w:lang w:val="en"/>
        </w:rPr>
        <w:t xml:space="preserve"> Otniel Ioan </w:t>
      </w:r>
      <w:proofErr w:type="spellStart"/>
      <w:r w:rsidRPr="0005164E">
        <w:rPr>
          <w:rStyle w:val="y2iqfc"/>
          <w:rFonts w:ascii="Times New Roman" w:hAnsi="Times New Roman" w:cs="Times New Roman"/>
          <w:sz w:val="24"/>
          <w:szCs w:val="24"/>
          <w:lang w:val="en"/>
        </w:rPr>
        <w:t>Bunaciu</w:t>
      </w:r>
      <w:proofErr w:type="spellEnd"/>
      <w:r w:rsidRPr="0005164E">
        <w:rPr>
          <w:rStyle w:val="y2iqfc"/>
          <w:rFonts w:ascii="Times New Roman" w:hAnsi="Times New Roman" w:cs="Times New Roman"/>
          <w:sz w:val="24"/>
          <w:szCs w:val="24"/>
          <w:lang w:val="en"/>
        </w:rPr>
        <w:t>,</w:t>
      </w:r>
      <w:r w:rsidR="00455E8C" w:rsidRPr="0005164E">
        <w:rPr>
          <w:rStyle w:val="y2iqfc"/>
          <w:rFonts w:ascii="Times New Roman" w:hAnsi="Times New Roman" w:cs="Times New Roman"/>
          <w:sz w:val="24"/>
          <w:szCs w:val="24"/>
          <w:lang w:val="en"/>
        </w:rPr>
        <w:t xml:space="preserve"> PhD,</w:t>
      </w:r>
      <w:r w:rsidRPr="0005164E">
        <w:rPr>
          <w:rStyle w:val="y2iqfc"/>
          <w:rFonts w:ascii="Times New Roman" w:hAnsi="Times New Roman" w:cs="Times New Roman"/>
          <w:sz w:val="24"/>
          <w:szCs w:val="24"/>
          <w:lang w:val="en"/>
        </w:rPr>
        <w:t xml:space="preserve"> </w:t>
      </w:r>
      <w:r w:rsidR="00455E8C" w:rsidRPr="0005164E">
        <w:rPr>
          <w:rStyle w:val="y2iqfc"/>
          <w:rFonts w:ascii="Times New Roman" w:hAnsi="Times New Roman" w:cs="Times New Roman"/>
          <w:sz w:val="24"/>
          <w:szCs w:val="24"/>
          <w:lang w:val="en"/>
        </w:rPr>
        <w:t>assoc. prof.</w:t>
      </w:r>
      <w:r w:rsidRPr="0005164E">
        <w:rPr>
          <w:rStyle w:val="y2iqfc"/>
          <w:rFonts w:ascii="Times New Roman" w:hAnsi="Times New Roman" w:cs="Times New Roman"/>
          <w:sz w:val="24"/>
          <w:szCs w:val="24"/>
          <w:lang w:val="en"/>
        </w:rPr>
        <w:t xml:space="preserve"> Cristian </w:t>
      </w:r>
      <w:proofErr w:type="spellStart"/>
      <w:r w:rsidRPr="0005164E">
        <w:rPr>
          <w:rStyle w:val="y2iqfc"/>
          <w:rFonts w:ascii="Times New Roman" w:hAnsi="Times New Roman" w:cs="Times New Roman"/>
          <w:sz w:val="24"/>
          <w:szCs w:val="24"/>
          <w:lang w:val="en"/>
        </w:rPr>
        <w:t>Buică-Belciu</w:t>
      </w:r>
      <w:proofErr w:type="spellEnd"/>
      <w:r w:rsidRPr="0005164E">
        <w:rPr>
          <w:rStyle w:val="y2iqfc"/>
          <w:rFonts w:ascii="Times New Roman" w:hAnsi="Times New Roman" w:cs="Times New Roman"/>
          <w:sz w:val="24"/>
          <w:szCs w:val="24"/>
          <w:lang w:val="en"/>
        </w:rPr>
        <w:t>,</w:t>
      </w:r>
      <w:r w:rsidR="00455E8C" w:rsidRPr="0005164E">
        <w:rPr>
          <w:rStyle w:val="y2iqfc"/>
          <w:rFonts w:ascii="Times New Roman" w:hAnsi="Times New Roman" w:cs="Times New Roman"/>
          <w:sz w:val="24"/>
          <w:szCs w:val="24"/>
          <w:lang w:val="en"/>
        </w:rPr>
        <w:t xml:space="preserve"> PhD,</w:t>
      </w:r>
      <w:r w:rsidRPr="0005164E">
        <w:rPr>
          <w:rStyle w:val="y2iqfc"/>
          <w:rFonts w:ascii="Times New Roman" w:hAnsi="Times New Roman" w:cs="Times New Roman"/>
          <w:sz w:val="24"/>
          <w:szCs w:val="24"/>
          <w:lang w:val="en"/>
        </w:rPr>
        <w:t xml:space="preserve"> as well as Raluca Amza, responsible for Erasmus.</w:t>
      </w:r>
    </w:p>
    <w:p w14:paraId="20F32ED5" w14:textId="77777777" w:rsidR="006D0457" w:rsidRPr="0005164E" w:rsidRDefault="006D0457" w:rsidP="0005164E">
      <w:pPr>
        <w:pStyle w:val="HTMLPreformatted"/>
        <w:spacing w:after="120" w:line="360" w:lineRule="auto"/>
        <w:jc w:val="both"/>
        <w:rPr>
          <w:rStyle w:val="y2iqfc"/>
          <w:rFonts w:ascii="Times New Roman" w:hAnsi="Times New Roman" w:cs="Times New Roman"/>
          <w:b/>
          <w:bCs/>
          <w:i/>
          <w:iCs/>
          <w:sz w:val="24"/>
          <w:szCs w:val="24"/>
          <w:lang w:val="en"/>
        </w:rPr>
      </w:pPr>
      <w:r w:rsidRPr="0005164E">
        <w:rPr>
          <w:rStyle w:val="y2iqfc"/>
          <w:rFonts w:ascii="Times New Roman" w:hAnsi="Times New Roman" w:cs="Times New Roman"/>
          <w:b/>
          <w:bCs/>
          <w:i/>
          <w:iCs/>
          <w:sz w:val="24"/>
          <w:szCs w:val="24"/>
          <w:lang w:val="en"/>
        </w:rPr>
        <w:t>Project launch meeting</w:t>
      </w:r>
    </w:p>
    <w:p w14:paraId="2C585B26" w14:textId="77777777" w:rsidR="006D0457" w:rsidRPr="0005164E" w:rsidRDefault="006D0457" w:rsidP="0005164E">
      <w:pPr>
        <w:pStyle w:val="HTMLPreformatted"/>
        <w:spacing w:after="120" w:line="360" w:lineRule="auto"/>
        <w:jc w:val="both"/>
        <w:rPr>
          <w:rStyle w:val="y2iqfc"/>
          <w:rFonts w:ascii="Times New Roman" w:hAnsi="Times New Roman" w:cs="Times New Roman"/>
          <w:sz w:val="24"/>
          <w:szCs w:val="24"/>
          <w:lang w:val="en"/>
        </w:rPr>
      </w:pPr>
      <w:r w:rsidRPr="0005164E">
        <w:rPr>
          <w:rStyle w:val="y2iqfc"/>
          <w:rFonts w:ascii="Times New Roman" w:hAnsi="Times New Roman" w:cs="Times New Roman"/>
          <w:sz w:val="24"/>
          <w:szCs w:val="24"/>
          <w:lang w:val="en"/>
        </w:rPr>
        <w:t>On January 12-13, 2023, the first seminar to launch the transnational project took place. The participants had the opportunity to meet, for the first time, the teams that will work together in the project during the next two years.</w:t>
      </w:r>
    </w:p>
    <w:p w14:paraId="54AD9C5E" w14:textId="77777777" w:rsidR="006D0457" w:rsidRPr="0005164E" w:rsidRDefault="006D0457" w:rsidP="0005164E">
      <w:pPr>
        <w:pStyle w:val="HTMLPreformatted"/>
        <w:spacing w:after="120" w:line="360" w:lineRule="auto"/>
        <w:jc w:val="both"/>
        <w:rPr>
          <w:rStyle w:val="y2iqfc"/>
          <w:rFonts w:ascii="Times New Roman" w:hAnsi="Times New Roman" w:cs="Times New Roman"/>
          <w:sz w:val="24"/>
          <w:szCs w:val="24"/>
          <w:lang w:val="en"/>
        </w:rPr>
      </w:pPr>
      <w:r w:rsidRPr="0005164E">
        <w:rPr>
          <w:rStyle w:val="y2iqfc"/>
          <w:rFonts w:ascii="Times New Roman" w:hAnsi="Times New Roman" w:cs="Times New Roman"/>
          <w:sz w:val="24"/>
          <w:szCs w:val="24"/>
          <w:lang w:val="en"/>
        </w:rPr>
        <w:lastRenderedPageBreak/>
        <w:t>For two days, the team members had the opportunity to discuss all the project's activities, to highlight the challenges faced by each partner separately, but also to establish common goals.</w:t>
      </w:r>
    </w:p>
    <w:p w14:paraId="23549AA4" w14:textId="77777777" w:rsidR="006D0457" w:rsidRPr="0005164E" w:rsidRDefault="006D0457" w:rsidP="0005164E">
      <w:pPr>
        <w:pStyle w:val="HTMLPreformatted"/>
        <w:spacing w:after="120" w:line="360" w:lineRule="auto"/>
        <w:jc w:val="both"/>
        <w:rPr>
          <w:rStyle w:val="y2iqfc"/>
          <w:rFonts w:ascii="Times New Roman" w:hAnsi="Times New Roman" w:cs="Times New Roman"/>
          <w:b/>
          <w:bCs/>
          <w:i/>
          <w:iCs/>
          <w:sz w:val="24"/>
          <w:szCs w:val="24"/>
          <w:lang w:val="en"/>
        </w:rPr>
      </w:pPr>
      <w:r w:rsidRPr="0005164E">
        <w:rPr>
          <w:rStyle w:val="y2iqfc"/>
          <w:rFonts w:ascii="Times New Roman" w:hAnsi="Times New Roman" w:cs="Times New Roman"/>
          <w:b/>
          <w:bCs/>
          <w:i/>
          <w:iCs/>
          <w:sz w:val="24"/>
          <w:szCs w:val="24"/>
          <w:lang w:val="en"/>
        </w:rPr>
        <w:t>Second transnational meeting</w:t>
      </w:r>
    </w:p>
    <w:p w14:paraId="7FBD4CE8" w14:textId="38F4F236" w:rsidR="006D0457" w:rsidRPr="0005164E" w:rsidRDefault="006D0457" w:rsidP="0005164E">
      <w:pPr>
        <w:pStyle w:val="HTMLPreformatted"/>
        <w:spacing w:after="120" w:line="360" w:lineRule="auto"/>
        <w:jc w:val="both"/>
        <w:rPr>
          <w:rStyle w:val="y2iqfc"/>
          <w:rFonts w:ascii="Times New Roman" w:hAnsi="Times New Roman" w:cs="Times New Roman"/>
          <w:sz w:val="24"/>
          <w:szCs w:val="24"/>
          <w:lang w:val="en"/>
        </w:rPr>
      </w:pPr>
      <w:r w:rsidRPr="0005164E">
        <w:rPr>
          <w:rStyle w:val="y2iqfc"/>
          <w:rFonts w:ascii="Times New Roman" w:hAnsi="Times New Roman" w:cs="Times New Roman"/>
          <w:sz w:val="24"/>
          <w:szCs w:val="24"/>
          <w:lang w:val="en"/>
        </w:rPr>
        <w:t>In the second semester since implementation, the KA2 SL-ICP Project is making visible progress. The consortium organized, on April 11 and 12, 2023, the second transnational meeting. The event brought together, in online</w:t>
      </w:r>
      <w:r w:rsidR="0005164E" w:rsidRPr="0005164E">
        <w:rPr>
          <w:rStyle w:val="y2iqfc"/>
          <w:rFonts w:ascii="Times New Roman" w:hAnsi="Times New Roman" w:cs="Times New Roman"/>
          <w:sz w:val="24"/>
          <w:szCs w:val="24"/>
          <w:lang w:val="en"/>
        </w:rPr>
        <w:t xml:space="preserve"> format</w:t>
      </w:r>
      <w:r w:rsidRPr="0005164E">
        <w:rPr>
          <w:rStyle w:val="y2iqfc"/>
          <w:rFonts w:ascii="Times New Roman" w:hAnsi="Times New Roman" w:cs="Times New Roman"/>
          <w:sz w:val="24"/>
          <w:szCs w:val="24"/>
          <w:lang w:val="en"/>
        </w:rPr>
        <w:t>, the five partner universities of the project.</w:t>
      </w:r>
    </w:p>
    <w:p w14:paraId="1C3C5D7D" w14:textId="77777777" w:rsidR="006D0457" w:rsidRPr="0005164E" w:rsidRDefault="006D0457" w:rsidP="0005164E">
      <w:pPr>
        <w:pStyle w:val="HTMLPreformatted"/>
        <w:spacing w:after="120" w:line="360" w:lineRule="auto"/>
        <w:jc w:val="both"/>
        <w:rPr>
          <w:rFonts w:ascii="Times New Roman" w:hAnsi="Times New Roman" w:cs="Times New Roman"/>
          <w:sz w:val="24"/>
          <w:szCs w:val="24"/>
        </w:rPr>
      </w:pPr>
      <w:r w:rsidRPr="0005164E">
        <w:rPr>
          <w:rStyle w:val="y2iqfc"/>
          <w:rFonts w:ascii="Times New Roman" w:hAnsi="Times New Roman" w:cs="Times New Roman"/>
          <w:sz w:val="24"/>
          <w:szCs w:val="24"/>
          <w:lang w:val="en"/>
        </w:rPr>
        <w:t>The main objectives of the meeting were to strengthen cooperation within the Consortium, review the project methodology and evaluate the progress of the stages, with the aim of facilitating its implementation.</w:t>
      </w:r>
    </w:p>
    <w:p w14:paraId="6DE5C3BB" w14:textId="77777777" w:rsidR="006D0457" w:rsidRPr="0005164E" w:rsidRDefault="006D0457" w:rsidP="0005164E">
      <w:pPr>
        <w:pStyle w:val="HTMLPreformatted"/>
        <w:spacing w:after="120" w:line="360" w:lineRule="auto"/>
        <w:jc w:val="both"/>
        <w:rPr>
          <w:rStyle w:val="y2iqfc"/>
          <w:rFonts w:ascii="Times New Roman" w:hAnsi="Times New Roman" w:cs="Times New Roman"/>
          <w:b/>
          <w:bCs/>
          <w:i/>
          <w:iCs/>
          <w:sz w:val="24"/>
          <w:szCs w:val="24"/>
          <w:lang w:val="en"/>
        </w:rPr>
      </w:pPr>
      <w:r w:rsidRPr="0005164E">
        <w:rPr>
          <w:rStyle w:val="y2iqfc"/>
          <w:rFonts w:ascii="Times New Roman" w:hAnsi="Times New Roman" w:cs="Times New Roman"/>
          <w:b/>
          <w:bCs/>
          <w:i/>
          <w:iCs/>
          <w:sz w:val="24"/>
          <w:szCs w:val="24"/>
          <w:lang w:val="en"/>
        </w:rPr>
        <w:t>How far have we come with the project?</w:t>
      </w:r>
    </w:p>
    <w:p w14:paraId="2292D259" w14:textId="77777777" w:rsidR="006D0457" w:rsidRPr="0005164E" w:rsidRDefault="006D0457" w:rsidP="0005164E">
      <w:pPr>
        <w:pStyle w:val="HTMLPreformatted"/>
        <w:spacing w:after="120" w:line="360" w:lineRule="auto"/>
        <w:jc w:val="both"/>
        <w:rPr>
          <w:rStyle w:val="y2iqfc"/>
          <w:rFonts w:ascii="Times New Roman" w:hAnsi="Times New Roman" w:cs="Times New Roman"/>
          <w:sz w:val="24"/>
          <w:szCs w:val="24"/>
          <w:lang w:val="en"/>
        </w:rPr>
      </w:pPr>
      <w:r w:rsidRPr="0005164E">
        <w:rPr>
          <w:rStyle w:val="y2iqfc"/>
          <w:rFonts w:ascii="Times New Roman" w:hAnsi="Times New Roman" w:cs="Times New Roman"/>
          <w:sz w:val="24"/>
          <w:szCs w:val="24"/>
          <w:lang w:val="en"/>
        </w:rPr>
        <w:t xml:space="preserve">Between February and June 2023, special attention was paid to the implementation of work package 2, coordinated by the National and </w:t>
      </w:r>
      <w:proofErr w:type="spellStart"/>
      <w:r w:rsidRPr="0005164E">
        <w:rPr>
          <w:rStyle w:val="y2iqfc"/>
          <w:rFonts w:ascii="Times New Roman" w:hAnsi="Times New Roman" w:cs="Times New Roman"/>
          <w:sz w:val="24"/>
          <w:szCs w:val="24"/>
          <w:lang w:val="en"/>
        </w:rPr>
        <w:t>Kapodistrian</w:t>
      </w:r>
      <w:proofErr w:type="spellEnd"/>
      <w:r w:rsidRPr="0005164E">
        <w:rPr>
          <w:rStyle w:val="y2iqfc"/>
          <w:rFonts w:ascii="Times New Roman" w:hAnsi="Times New Roman" w:cs="Times New Roman"/>
          <w:sz w:val="24"/>
          <w:szCs w:val="24"/>
          <w:lang w:val="en"/>
        </w:rPr>
        <w:t xml:space="preserve"> University of Athens. Its objective was to collect data on current Service-Learning practices, by integrating the experience of students, university staff and representatives of civil organizations.</w:t>
      </w:r>
    </w:p>
    <w:p w14:paraId="759C6C15" w14:textId="77777777" w:rsidR="006D0457" w:rsidRPr="0005164E" w:rsidRDefault="006D0457" w:rsidP="0005164E">
      <w:pPr>
        <w:pStyle w:val="HTMLPreformatted"/>
        <w:spacing w:after="120" w:line="360" w:lineRule="auto"/>
        <w:jc w:val="both"/>
        <w:rPr>
          <w:rStyle w:val="y2iqfc"/>
          <w:rFonts w:ascii="Times New Roman" w:hAnsi="Times New Roman" w:cs="Times New Roman"/>
          <w:sz w:val="24"/>
          <w:szCs w:val="24"/>
          <w:lang w:val="en"/>
        </w:rPr>
      </w:pPr>
      <w:r w:rsidRPr="0005164E">
        <w:rPr>
          <w:rStyle w:val="y2iqfc"/>
          <w:rFonts w:ascii="Times New Roman" w:hAnsi="Times New Roman" w:cs="Times New Roman"/>
          <w:sz w:val="24"/>
          <w:szCs w:val="24"/>
          <w:lang w:val="en"/>
        </w:rPr>
        <w:t>Data collection will allow the team to identify the diversity of Service-Learning practices within the five European partner universities.</w:t>
      </w:r>
    </w:p>
    <w:p w14:paraId="0CEB53F9" w14:textId="04301391" w:rsidR="006D0457" w:rsidRPr="0005164E" w:rsidRDefault="006D0457" w:rsidP="0005164E">
      <w:pPr>
        <w:pStyle w:val="HTMLPreformatted"/>
        <w:spacing w:after="120" w:line="360" w:lineRule="auto"/>
        <w:jc w:val="both"/>
        <w:rPr>
          <w:rFonts w:ascii="Times New Roman" w:hAnsi="Times New Roman" w:cs="Times New Roman"/>
          <w:sz w:val="24"/>
          <w:szCs w:val="24"/>
        </w:rPr>
      </w:pPr>
      <w:r w:rsidRPr="0005164E">
        <w:rPr>
          <w:rStyle w:val="y2iqfc"/>
          <w:rFonts w:ascii="Times New Roman" w:hAnsi="Times New Roman" w:cs="Times New Roman"/>
          <w:sz w:val="24"/>
          <w:szCs w:val="24"/>
          <w:lang w:val="en"/>
        </w:rPr>
        <w:t xml:space="preserve">Also, work package 3, coordinated by the Autonomous University of Madrid, carried out one of the project's activities. This consisted in organizing a Service-Learning course attended by over 50 professors from European universities. These courses were intended for </w:t>
      </w:r>
      <w:r w:rsidR="0005164E" w:rsidRPr="0005164E">
        <w:rPr>
          <w:rStyle w:val="y2iqfc"/>
          <w:rFonts w:ascii="Times New Roman" w:hAnsi="Times New Roman" w:cs="Times New Roman"/>
          <w:sz w:val="24"/>
          <w:szCs w:val="24"/>
          <w:lang w:val="en"/>
        </w:rPr>
        <w:t>professors</w:t>
      </w:r>
      <w:r w:rsidRPr="0005164E">
        <w:rPr>
          <w:rStyle w:val="y2iqfc"/>
          <w:rFonts w:ascii="Times New Roman" w:hAnsi="Times New Roman" w:cs="Times New Roman"/>
          <w:sz w:val="24"/>
          <w:szCs w:val="24"/>
          <w:lang w:val="en"/>
        </w:rPr>
        <w:t xml:space="preserve"> and pedagogical coordinators affiliated </w:t>
      </w:r>
      <w:r w:rsidR="0005164E" w:rsidRPr="0005164E">
        <w:rPr>
          <w:rStyle w:val="y2iqfc"/>
          <w:rFonts w:ascii="Times New Roman" w:hAnsi="Times New Roman" w:cs="Times New Roman"/>
          <w:sz w:val="24"/>
          <w:szCs w:val="24"/>
          <w:lang w:val="en"/>
        </w:rPr>
        <w:t>to</w:t>
      </w:r>
      <w:r w:rsidRPr="0005164E">
        <w:rPr>
          <w:rStyle w:val="y2iqfc"/>
          <w:rFonts w:ascii="Times New Roman" w:hAnsi="Times New Roman" w:cs="Times New Roman"/>
          <w:sz w:val="24"/>
          <w:szCs w:val="24"/>
          <w:lang w:val="en"/>
        </w:rPr>
        <w:t xml:space="preserve"> the five partner universities. They were designed to </w:t>
      </w:r>
      <w:r w:rsidR="005B031E" w:rsidRPr="0005164E">
        <w:rPr>
          <w:rStyle w:val="y2iqfc"/>
          <w:rFonts w:ascii="Times New Roman" w:hAnsi="Times New Roman" w:cs="Times New Roman"/>
          <w:sz w:val="24"/>
          <w:szCs w:val="24"/>
          <w:lang w:val="en"/>
        </w:rPr>
        <w:t>acquaint</w:t>
      </w:r>
      <w:r w:rsidRPr="0005164E">
        <w:rPr>
          <w:rStyle w:val="y2iqfc"/>
          <w:rFonts w:ascii="Times New Roman" w:hAnsi="Times New Roman" w:cs="Times New Roman"/>
          <w:sz w:val="24"/>
          <w:szCs w:val="24"/>
          <w:lang w:val="en"/>
        </w:rPr>
        <w:t xml:space="preserve"> them with the theoretical aspects of Service-Learning, as well as to promote the integration of this methodology into curricula. The purpose of the course was active learning and civic engagement for students throughout their university careers. You can access some of the course materials here:</w:t>
      </w:r>
    </w:p>
    <w:p w14:paraId="17141E57" w14:textId="16B3EBED" w:rsidR="006D0457" w:rsidRPr="0005164E" w:rsidRDefault="0005164E" w:rsidP="0005164E">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ab/>
      </w:r>
      <w:r w:rsidR="006D0457" w:rsidRPr="0005164E">
        <w:rPr>
          <w:rStyle w:val="y2iqfc"/>
          <w:rFonts w:ascii="Times New Roman" w:hAnsi="Times New Roman" w:cs="Times New Roman"/>
          <w:sz w:val="24"/>
          <w:szCs w:val="24"/>
          <w:lang w:val="en"/>
        </w:rPr>
        <w:t xml:space="preserve">Key information </w:t>
      </w:r>
      <w:r w:rsidRPr="0005164E">
        <w:rPr>
          <w:rStyle w:val="y2iqfc"/>
          <w:rFonts w:ascii="Times New Roman" w:hAnsi="Times New Roman" w:cs="Times New Roman"/>
          <w:sz w:val="24"/>
          <w:szCs w:val="24"/>
          <w:lang w:val="en"/>
        </w:rPr>
        <w:t>on</w:t>
      </w:r>
      <w:r w:rsidR="006D0457" w:rsidRPr="0005164E">
        <w:rPr>
          <w:rStyle w:val="y2iqfc"/>
          <w:rFonts w:ascii="Times New Roman" w:hAnsi="Times New Roman" w:cs="Times New Roman"/>
          <w:sz w:val="24"/>
          <w:szCs w:val="24"/>
          <w:lang w:val="en"/>
        </w:rPr>
        <w:t xml:space="preserve"> Service-Learning.</w:t>
      </w:r>
    </w:p>
    <w:p w14:paraId="79DC9B96" w14:textId="2191C3E7" w:rsidR="006D0457" w:rsidRPr="0005164E" w:rsidRDefault="0005164E" w:rsidP="0005164E">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ab/>
      </w:r>
      <w:r w:rsidR="006D0457" w:rsidRPr="0005164E">
        <w:rPr>
          <w:rStyle w:val="y2iqfc"/>
          <w:rFonts w:ascii="Times New Roman" w:hAnsi="Times New Roman" w:cs="Times New Roman"/>
          <w:sz w:val="24"/>
          <w:szCs w:val="24"/>
          <w:lang w:val="en"/>
        </w:rPr>
        <w:t>What is Service-Learning?</w:t>
      </w:r>
    </w:p>
    <w:p w14:paraId="1F49BB3C" w14:textId="701529D1" w:rsidR="006D0457" w:rsidRPr="0005164E" w:rsidRDefault="0005164E" w:rsidP="0005164E">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ab/>
      </w:r>
      <w:r w:rsidR="006D0457" w:rsidRPr="0005164E">
        <w:rPr>
          <w:rStyle w:val="y2iqfc"/>
          <w:rFonts w:ascii="Times New Roman" w:hAnsi="Times New Roman" w:cs="Times New Roman"/>
          <w:sz w:val="24"/>
          <w:szCs w:val="24"/>
          <w:lang w:val="en"/>
        </w:rPr>
        <w:t>The design of a Service-Learning project?</w:t>
      </w:r>
    </w:p>
    <w:p w14:paraId="6AA0BC72" w14:textId="76F219E7" w:rsidR="006D0457" w:rsidRPr="0005164E" w:rsidRDefault="0005164E" w:rsidP="0005164E">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ab/>
      </w:r>
      <w:r w:rsidR="006D0457" w:rsidRPr="0005164E">
        <w:rPr>
          <w:rStyle w:val="y2iqfc"/>
          <w:rFonts w:ascii="Times New Roman" w:hAnsi="Times New Roman" w:cs="Times New Roman"/>
          <w:sz w:val="24"/>
          <w:szCs w:val="24"/>
          <w:lang w:val="en"/>
        </w:rPr>
        <w:t>How to carry out a Service-Learning project?</w:t>
      </w:r>
    </w:p>
    <w:p w14:paraId="336A3E7A" w14:textId="40D8B12C" w:rsidR="006D0457" w:rsidRPr="0005164E" w:rsidRDefault="0005164E" w:rsidP="0005164E">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ab/>
      </w:r>
      <w:r w:rsidR="006D0457" w:rsidRPr="0005164E">
        <w:rPr>
          <w:rStyle w:val="y2iqfc"/>
          <w:rFonts w:ascii="Times New Roman" w:hAnsi="Times New Roman" w:cs="Times New Roman"/>
          <w:sz w:val="24"/>
          <w:szCs w:val="24"/>
          <w:lang w:val="en"/>
        </w:rPr>
        <w:t>Template of a Service-Learning project.</w:t>
      </w:r>
    </w:p>
    <w:p w14:paraId="0DEB98BA" w14:textId="5411C15F" w:rsidR="006D0457" w:rsidRPr="0005164E" w:rsidRDefault="0005164E" w:rsidP="0005164E">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lastRenderedPageBreak/>
        <w:tab/>
      </w:r>
      <w:r w:rsidR="006D0457" w:rsidRPr="0005164E">
        <w:rPr>
          <w:rStyle w:val="y2iqfc"/>
          <w:rFonts w:ascii="Times New Roman" w:hAnsi="Times New Roman" w:cs="Times New Roman"/>
          <w:sz w:val="24"/>
          <w:szCs w:val="24"/>
          <w:lang w:val="en"/>
        </w:rPr>
        <w:t>Project design evaluation.</w:t>
      </w:r>
    </w:p>
    <w:p w14:paraId="224ED936" w14:textId="483431ED" w:rsidR="006D0457" w:rsidRPr="0005164E" w:rsidRDefault="0005164E" w:rsidP="0005164E">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ab/>
      </w:r>
      <w:r w:rsidR="006D0457" w:rsidRPr="0005164E">
        <w:rPr>
          <w:rStyle w:val="y2iqfc"/>
          <w:rFonts w:ascii="Times New Roman" w:hAnsi="Times New Roman" w:cs="Times New Roman"/>
          <w:sz w:val="24"/>
          <w:szCs w:val="24"/>
          <w:lang w:val="en"/>
        </w:rPr>
        <w:t>Small World Initiative.</w:t>
      </w:r>
    </w:p>
    <w:p w14:paraId="158A02A2" w14:textId="53D49881" w:rsidR="006D0457" w:rsidRPr="0005164E" w:rsidRDefault="006D0457" w:rsidP="0005164E">
      <w:pPr>
        <w:pStyle w:val="HTMLPreformatted"/>
        <w:spacing w:after="120" w:line="360" w:lineRule="auto"/>
        <w:jc w:val="both"/>
        <w:rPr>
          <w:rFonts w:ascii="Times New Roman" w:hAnsi="Times New Roman" w:cs="Times New Roman"/>
          <w:sz w:val="24"/>
          <w:szCs w:val="24"/>
        </w:rPr>
      </w:pPr>
      <w:r w:rsidRPr="0005164E">
        <w:rPr>
          <w:rStyle w:val="y2iqfc"/>
          <w:rFonts w:ascii="Times New Roman" w:hAnsi="Times New Roman" w:cs="Times New Roman"/>
          <w:sz w:val="24"/>
          <w:szCs w:val="24"/>
          <w:lang w:val="en"/>
        </w:rPr>
        <w:t xml:space="preserve">The next steps aim at consolidating </w:t>
      </w:r>
      <w:r w:rsidR="0005164E" w:rsidRPr="0005164E">
        <w:rPr>
          <w:rStyle w:val="y2iqfc"/>
          <w:rFonts w:ascii="Times New Roman" w:hAnsi="Times New Roman" w:cs="Times New Roman"/>
          <w:sz w:val="24"/>
          <w:szCs w:val="24"/>
          <w:lang w:val="en"/>
        </w:rPr>
        <w:t>collected</w:t>
      </w:r>
      <w:r w:rsidRPr="0005164E">
        <w:rPr>
          <w:rStyle w:val="y2iqfc"/>
          <w:rFonts w:ascii="Times New Roman" w:hAnsi="Times New Roman" w:cs="Times New Roman"/>
          <w:sz w:val="24"/>
          <w:szCs w:val="24"/>
          <w:lang w:val="en"/>
        </w:rPr>
        <w:t xml:space="preserve"> data </w:t>
      </w:r>
      <w:r w:rsidR="0005164E" w:rsidRPr="0005164E">
        <w:rPr>
          <w:rStyle w:val="y2iqfc"/>
          <w:rFonts w:ascii="Times New Roman" w:hAnsi="Times New Roman" w:cs="Times New Roman"/>
          <w:sz w:val="24"/>
          <w:szCs w:val="24"/>
          <w:lang w:val="en"/>
        </w:rPr>
        <w:t>on</w:t>
      </w:r>
      <w:r w:rsidRPr="0005164E">
        <w:rPr>
          <w:rStyle w:val="y2iqfc"/>
          <w:rFonts w:ascii="Times New Roman" w:hAnsi="Times New Roman" w:cs="Times New Roman"/>
          <w:sz w:val="24"/>
          <w:szCs w:val="24"/>
          <w:lang w:val="en"/>
        </w:rPr>
        <w:t xml:space="preserve"> Service-Learning practices, implementing new Service-Learning projects, organizing events dedicated to promoting student involvement and formulating recommendations </w:t>
      </w:r>
      <w:r w:rsidR="0005164E">
        <w:rPr>
          <w:rStyle w:val="y2iqfc"/>
          <w:rFonts w:ascii="Times New Roman" w:hAnsi="Times New Roman" w:cs="Times New Roman"/>
          <w:sz w:val="24"/>
          <w:szCs w:val="24"/>
          <w:lang w:val="en"/>
        </w:rPr>
        <w:t>on</w:t>
      </w:r>
      <w:r w:rsidRPr="0005164E">
        <w:rPr>
          <w:rStyle w:val="y2iqfc"/>
          <w:rFonts w:ascii="Times New Roman" w:hAnsi="Times New Roman" w:cs="Times New Roman"/>
          <w:sz w:val="24"/>
          <w:szCs w:val="24"/>
          <w:lang w:val="en"/>
        </w:rPr>
        <w:t xml:space="preserve"> a more effective integration of this pedagogical approach in partner universities.</w:t>
      </w:r>
    </w:p>
    <w:p w14:paraId="37C25A56" w14:textId="77777777" w:rsidR="006D0457" w:rsidRPr="0005164E" w:rsidRDefault="006D0457" w:rsidP="0005164E">
      <w:pPr>
        <w:spacing w:after="120" w:line="360" w:lineRule="auto"/>
        <w:jc w:val="both"/>
        <w:rPr>
          <w:rFonts w:ascii="Times New Roman" w:eastAsia="Times New Roman" w:hAnsi="Times New Roman" w:cs="Times New Roman"/>
          <w:sz w:val="24"/>
          <w:szCs w:val="24"/>
          <w:lang w:val="ro-RO"/>
        </w:rPr>
      </w:pPr>
    </w:p>
    <w:p w14:paraId="0FB1B5C1" w14:textId="77777777" w:rsidR="00E46269" w:rsidRPr="0005164E" w:rsidRDefault="00E46269" w:rsidP="0005164E">
      <w:pPr>
        <w:spacing w:after="120" w:line="360" w:lineRule="auto"/>
        <w:jc w:val="both"/>
        <w:rPr>
          <w:rFonts w:ascii="Times New Roman" w:eastAsia="Poppins" w:hAnsi="Times New Roman" w:cs="Times New Roman"/>
          <w:sz w:val="24"/>
          <w:szCs w:val="24"/>
          <w:lang w:val="ro-RO"/>
        </w:rPr>
      </w:pPr>
    </w:p>
    <w:sectPr w:rsidR="00E46269" w:rsidRPr="0005164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4083B"/>
    <w:multiLevelType w:val="multilevel"/>
    <w:tmpl w:val="DFB4A82C"/>
    <w:lvl w:ilvl="0">
      <w:start w:val="1"/>
      <w:numFmt w:val="bullet"/>
      <w:lvlText w:val=""/>
      <w:lvlJc w:val="left"/>
      <w:pPr>
        <w:ind w:left="720" w:hanging="360"/>
      </w:pPr>
      <w:rPr>
        <w:rFonts w:ascii="Roboto" w:eastAsia="Roboto" w:hAnsi="Roboto" w:cs="Roboto"/>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74142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269"/>
    <w:rsid w:val="0005164E"/>
    <w:rsid w:val="00424419"/>
    <w:rsid w:val="00455E8C"/>
    <w:rsid w:val="005B031E"/>
    <w:rsid w:val="006D0457"/>
    <w:rsid w:val="006D3CB6"/>
    <w:rsid w:val="00C1227E"/>
    <w:rsid w:val="00E46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39593"/>
  <w15:docId w15:val="{0E093633-6857-4D1A-A117-2713B59E9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419"/>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6D3CB6"/>
    <w:rPr>
      <w:color w:val="0000FF" w:themeColor="hyperlink"/>
      <w:u w:val="single"/>
    </w:rPr>
  </w:style>
  <w:style w:type="character" w:styleId="UnresolvedMention">
    <w:name w:val="Unresolved Mention"/>
    <w:basedOn w:val="DefaultParagraphFont"/>
    <w:uiPriority w:val="99"/>
    <w:semiHidden/>
    <w:unhideWhenUsed/>
    <w:rsid w:val="006D3CB6"/>
    <w:rPr>
      <w:color w:val="605E5C"/>
      <w:shd w:val="clear" w:color="auto" w:fill="E1DFDD"/>
    </w:rPr>
  </w:style>
  <w:style w:type="paragraph" w:styleId="HTMLPreformatted">
    <w:name w:val="HTML Preformatted"/>
    <w:basedOn w:val="Normal"/>
    <w:link w:val="HTMLPreformattedChar"/>
    <w:uiPriority w:val="99"/>
    <w:semiHidden/>
    <w:unhideWhenUsed/>
    <w:rsid w:val="006D0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D0457"/>
    <w:rPr>
      <w:rFonts w:ascii="Courier New" w:eastAsia="Times New Roman" w:hAnsi="Courier New" w:cs="Courier New"/>
      <w:sz w:val="20"/>
      <w:szCs w:val="20"/>
      <w:lang w:val="en-US"/>
    </w:rPr>
  </w:style>
  <w:style w:type="character" w:customStyle="1" w:styleId="y2iqfc">
    <w:name w:val="y2iqfc"/>
    <w:basedOn w:val="DefaultParagraphFont"/>
    <w:rsid w:val="006D0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53536">
      <w:bodyDiv w:val="1"/>
      <w:marLeft w:val="0"/>
      <w:marRight w:val="0"/>
      <w:marTop w:val="0"/>
      <w:marBottom w:val="0"/>
      <w:divBdr>
        <w:top w:val="none" w:sz="0" w:space="0" w:color="auto"/>
        <w:left w:val="none" w:sz="0" w:space="0" w:color="auto"/>
        <w:bottom w:val="none" w:sz="0" w:space="0" w:color="auto"/>
        <w:right w:val="none" w:sz="0" w:space="0" w:color="auto"/>
      </w:divBdr>
    </w:div>
    <w:div w:id="245726073">
      <w:bodyDiv w:val="1"/>
      <w:marLeft w:val="0"/>
      <w:marRight w:val="0"/>
      <w:marTop w:val="0"/>
      <w:marBottom w:val="0"/>
      <w:divBdr>
        <w:top w:val="none" w:sz="0" w:space="0" w:color="auto"/>
        <w:left w:val="none" w:sz="0" w:space="0" w:color="auto"/>
        <w:bottom w:val="none" w:sz="0" w:space="0" w:color="auto"/>
        <w:right w:val="none" w:sz="0" w:space="0" w:color="auto"/>
      </w:divBdr>
    </w:div>
    <w:div w:id="429393622">
      <w:bodyDiv w:val="1"/>
      <w:marLeft w:val="0"/>
      <w:marRight w:val="0"/>
      <w:marTop w:val="0"/>
      <w:marBottom w:val="0"/>
      <w:divBdr>
        <w:top w:val="none" w:sz="0" w:space="0" w:color="auto"/>
        <w:left w:val="none" w:sz="0" w:space="0" w:color="auto"/>
        <w:bottom w:val="none" w:sz="0" w:space="0" w:color="auto"/>
        <w:right w:val="none" w:sz="0" w:space="0" w:color="auto"/>
      </w:divBdr>
    </w:div>
    <w:div w:id="445317433">
      <w:bodyDiv w:val="1"/>
      <w:marLeft w:val="0"/>
      <w:marRight w:val="0"/>
      <w:marTop w:val="0"/>
      <w:marBottom w:val="0"/>
      <w:divBdr>
        <w:top w:val="none" w:sz="0" w:space="0" w:color="auto"/>
        <w:left w:val="none" w:sz="0" w:space="0" w:color="auto"/>
        <w:bottom w:val="none" w:sz="0" w:space="0" w:color="auto"/>
        <w:right w:val="none" w:sz="0" w:space="0" w:color="auto"/>
      </w:divBdr>
    </w:div>
    <w:div w:id="559826457">
      <w:bodyDiv w:val="1"/>
      <w:marLeft w:val="0"/>
      <w:marRight w:val="0"/>
      <w:marTop w:val="0"/>
      <w:marBottom w:val="0"/>
      <w:divBdr>
        <w:top w:val="none" w:sz="0" w:space="0" w:color="auto"/>
        <w:left w:val="none" w:sz="0" w:space="0" w:color="auto"/>
        <w:bottom w:val="none" w:sz="0" w:space="0" w:color="auto"/>
        <w:right w:val="none" w:sz="0" w:space="0" w:color="auto"/>
      </w:divBdr>
    </w:div>
    <w:div w:id="624653461">
      <w:bodyDiv w:val="1"/>
      <w:marLeft w:val="0"/>
      <w:marRight w:val="0"/>
      <w:marTop w:val="0"/>
      <w:marBottom w:val="0"/>
      <w:divBdr>
        <w:top w:val="none" w:sz="0" w:space="0" w:color="auto"/>
        <w:left w:val="none" w:sz="0" w:space="0" w:color="auto"/>
        <w:bottom w:val="none" w:sz="0" w:space="0" w:color="auto"/>
        <w:right w:val="none" w:sz="0" w:space="0" w:color="auto"/>
      </w:divBdr>
      <w:divsChild>
        <w:div w:id="1480882355">
          <w:marLeft w:val="0"/>
          <w:marRight w:val="0"/>
          <w:marTop w:val="0"/>
          <w:marBottom w:val="0"/>
          <w:divBdr>
            <w:top w:val="none" w:sz="0" w:space="0" w:color="auto"/>
            <w:left w:val="none" w:sz="0" w:space="0" w:color="auto"/>
            <w:bottom w:val="none" w:sz="0" w:space="0" w:color="auto"/>
            <w:right w:val="none" w:sz="0" w:space="0" w:color="auto"/>
          </w:divBdr>
        </w:div>
      </w:divsChild>
    </w:div>
    <w:div w:id="868949902">
      <w:bodyDiv w:val="1"/>
      <w:marLeft w:val="0"/>
      <w:marRight w:val="0"/>
      <w:marTop w:val="0"/>
      <w:marBottom w:val="0"/>
      <w:divBdr>
        <w:top w:val="none" w:sz="0" w:space="0" w:color="auto"/>
        <w:left w:val="none" w:sz="0" w:space="0" w:color="auto"/>
        <w:bottom w:val="none" w:sz="0" w:space="0" w:color="auto"/>
        <w:right w:val="none" w:sz="0" w:space="0" w:color="auto"/>
      </w:divBdr>
    </w:div>
    <w:div w:id="1112240548">
      <w:bodyDiv w:val="1"/>
      <w:marLeft w:val="0"/>
      <w:marRight w:val="0"/>
      <w:marTop w:val="0"/>
      <w:marBottom w:val="0"/>
      <w:divBdr>
        <w:top w:val="none" w:sz="0" w:space="0" w:color="auto"/>
        <w:left w:val="none" w:sz="0" w:space="0" w:color="auto"/>
        <w:bottom w:val="none" w:sz="0" w:space="0" w:color="auto"/>
        <w:right w:val="none" w:sz="0" w:space="0" w:color="auto"/>
      </w:divBdr>
    </w:div>
    <w:div w:id="1148716045">
      <w:bodyDiv w:val="1"/>
      <w:marLeft w:val="0"/>
      <w:marRight w:val="0"/>
      <w:marTop w:val="0"/>
      <w:marBottom w:val="0"/>
      <w:divBdr>
        <w:top w:val="none" w:sz="0" w:space="0" w:color="auto"/>
        <w:left w:val="none" w:sz="0" w:space="0" w:color="auto"/>
        <w:bottom w:val="none" w:sz="0" w:space="0" w:color="auto"/>
        <w:right w:val="none" w:sz="0" w:space="0" w:color="auto"/>
      </w:divBdr>
    </w:div>
    <w:div w:id="1150830702">
      <w:bodyDiv w:val="1"/>
      <w:marLeft w:val="0"/>
      <w:marRight w:val="0"/>
      <w:marTop w:val="0"/>
      <w:marBottom w:val="0"/>
      <w:divBdr>
        <w:top w:val="none" w:sz="0" w:space="0" w:color="auto"/>
        <w:left w:val="none" w:sz="0" w:space="0" w:color="auto"/>
        <w:bottom w:val="none" w:sz="0" w:space="0" w:color="auto"/>
        <w:right w:val="none" w:sz="0" w:space="0" w:color="auto"/>
      </w:divBdr>
    </w:div>
    <w:div w:id="15158795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320FF-05B4-486D-926D-ABB3EBF87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ANDRA KARLA ANGHEL-SIENERTH</cp:lastModifiedBy>
  <cp:revision>10</cp:revision>
  <dcterms:created xsi:type="dcterms:W3CDTF">2023-10-23T08:40:00Z</dcterms:created>
  <dcterms:modified xsi:type="dcterms:W3CDTF">2023-10-31T18:09:00Z</dcterms:modified>
</cp:coreProperties>
</file>